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4D1E" w14:textId="2DD5A285" w:rsidR="0072452C" w:rsidRPr="0072452C" w:rsidRDefault="0072452C" w:rsidP="001663E2">
      <w:pPr>
        <w:outlineLvl w:val="0"/>
        <w:rPr>
          <w:rFonts w:ascii="Arial" w:hAnsi="Arial" w:cs="Arial"/>
          <w:b/>
          <w:bCs/>
          <w:sz w:val="28"/>
          <w:szCs w:val="28"/>
        </w:rPr>
      </w:pPr>
      <w:r w:rsidRPr="0072452C">
        <w:rPr>
          <w:rFonts w:ascii="Arial" w:hAnsi="Arial" w:cs="Arial"/>
          <w:b/>
          <w:bCs/>
          <w:sz w:val="28"/>
          <w:szCs w:val="28"/>
        </w:rPr>
        <w:t>International Retrovirology Association guidelines for the management of HTLV-1-associated myelopathy/tropical spastic paraparesis, 2018</w:t>
      </w:r>
    </w:p>
    <w:p w14:paraId="4E4E5311" w14:textId="77777777" w:rsidR="0072452C" w:rsidRPr="0072452C" w:rsidRDefault="0072452C" w:rsidP="001663E2">
      <w:pPr>
        <w:outlineLvl w:val="0"/>
        <w:rPr>
          <w:rFonts w:ascii="Arial" w:hAnsi="Arial" w:cs="Arial"/>
          <w:b/>
          <w:bCs/>
          <w:sz w:val="28"/>
          <w:szCs w:val="28"/>
        </w:rPr>
      </w:pPr>
    </w:p>
    <w:p w14:paraId="2525D589" w14:textId="6E1B61A8" w:rsidR="000C6CCD" w:rsidRPr="00A26FAE" w:rsidRDefault="002D3D86" w:rsidP="001663E2">
      <w:pPr>
        <w:outlineLvl w:val="0"/>
        <w:rPr>
          <w:rFonts w:ascii="Arial" w:hAnsi="Arial" w:cs="Arial"/>
          <w:bCs/>
          <w:sz w:val="24"/>
          <w:szCs w:val="24"/>
        </w:rPr>
      </w:pPr>
      <w:r>
        <w:rPr>
          <w:rFonts w:ascii="Arial" w:hAnsi="Arial" w:cs="Arial"/>
          <w:bCs/>
          <w:sz w:val="24"/>
          <w:szCs w:val="24"/>
        </w:rPr>
        <w:t>D</w:t>
      </w:r>
      <w:r>
        <w:rPr>
          <w:rFonts w:ascii="Arial" w:hAnsi="Arial" w:cs="Arial"/>
          <w:bCs/>
          <w:sz w:val="24"/>
          <w:szCs w:val="24"/>
        </w:rPr>
        <w:t>ocument prepared</w:t>
      </w:r>
      <w:r w:rsidRPr="00A26FAE">
        <w:rPr>
          <w:rFonts w:ascii="Arial" w:hAnsi="Arial" w:cs="Arial"/>
          <w:bCs/>
          <w:sz w:val="24"/>
          <w:szCs w:val="24"/>
        </w:rPr>
        <w:t xml:space="preserve"> by</w:t>
      </w:r>
      <w:r w:rsidRPr="00A26FAE">
        <w:rPr>
          <w:rFonts w:ascii="Arial" w:hAnsi="Arial" w:cs="Arial"/>
          <w:bCs/>
          <w:sz w:val="24"/>
          <w:szCs w:val="24"/>
        </w:rPr>
        <w:t xml:space="preserve"> </w:t>
      </w:r>
      <w:r>
        <w:rPr>
          <w:rFonts w:ascii="Arial" w:hAnsi="Arial" w:cs="Arial"/>
          <w:bCs/>
          <w:sz w:val="24"/>
          <w:szCs w:val="24"/>
        </w:rPr>
        <w:t>- in alphabetical order</w:t>
      </w:r>
      <w:r w:rsidR="00291C8C" w:rsidRPr="00A26FAE">
        <w:rPr>
          <w:rFonts w:ascii="Arial" w:hAnsi="Arial" w:cs="Arial"/>
          <w:bCs/>
          <w:sz w:val="24"/>
          <w:szCs w:val="24"/>
        </w:rPr>
        <w:t>:</w:t>
      </w:r>
    </w:p>
    <w:p w14:paraId="2D55EA2D" w14:textId="14E60D23" w:rsidR="00F61DEC" w:rsidRPr="00A26FAE" w:rsidRDefault="0072452C" w:rsidP="001663E2">
      <w:pPr>
        <w:outlineLvl w:val="0"/>
        <w:rPr>
          <w:rFonts w:ascii="Arial" w:hAnsi="Arial" w:cs="Arial"/>
          <w:bCs/>
          <w:sz w:val="24"/>
          <w:szCs w:val="24"/>
        </w:rPr>
      </w:pPr>
      <w:r w:rsidRPr="00A26FAE">
        <w:rPr>
          <w:rFonts w:ascii="Arial" w:hAnsi="Arial" w:cs="Arial"/>
          <w:bCs/>
          <w:sz w:val="24"/>
          <w:szCs w:val="24"/>
        </w:rPr>
        <w:t>Abelardo Araujo</w:t>
      </w:r>
      <w:r w:rsidR="002D3D86" w:rsidRPr="002D3D86">
        <w:rPr>
          <w:rFonts w:ascii="Arial" w:hAnsi="Arial" w:cs="Arial"/>
          <w:bCs/>
          <w:sz w:val="24"/>
          <w:szCs w:val="24"/>
          <w:vertAlign w:val="superscript"/>
        </w:rPr>
        <w:t>1</w:t>
      </w:r>
      <w:r w:rsidRPr="00A26FAE">
        <w:rPr>
          <w:rFonts w:ascii="Arial" w:hAnsi="Arial" w:cs="Arial"/>
          <w:bCs/>
          <w:sz w:val="24"/>
          <w:szCs w:val="24"/>
        </w:rPr>
        <w:t xml:space="preserve">, </w:t>
      </w:r>
      <w:r w:rsidR="002C099C" w:rsidRPr="00A26FAE">
        <w:rPr>
          <w:rFonts w:ascii="Arial" w:hAnsi="Arial" w:cs="Arial"/>
          <w:bCs/>
          <w:sz w:val="24"/>
          <w:szCs w:val="24"/>
        </w:rPr>
        <w:t>Charles RM Bangham</w:t>
      </w:r>
      <w:r w:rsidR="002D3D86">
        <w:rPr>
          <w:rFonts w:ascii="Arial" w:hAnsi="Arial" w:cs="Arial"/>
          <w:bCs/>
          <w:sz w:val="24"/>
          <w:szCs w:val="24"/>
          <w:vertAlign w:val="superscript"/>
        </w:rPr>
        <w:t>2</w:t>
      </w:r>
      <w:r w:rsidR="002C099C" w:rsidRPr="00A26FAE">
        <w:rPr>
          <w:rFonts w:ascii="Arial" w:hAnsi="Arial" w:cs="Arial"/>
          <w:bCs/>
          <w:sz w:val="24"/>
          <w:szCs w:val="24"/>
        </w:rPr>
        <w:t xml:space="preserve">, </w:t>
      </w:r>
      <w:r w:rsidRPr="00A26FAE">
        <w:rPr>
          <w:rFonts w:ascii="Arial" w:hAnsi="Arial" w:cs="Arial"/>
          <w:bCs/>
          <w:sz w:val="24"/>
          <w:szCs w:val="24"/>
        </w:rPr>
        <w:t>Jorge Casseb</w:t>
      </w:r>
      <w:r w:rsidR="002D3D86">
        <w:rPr>
          <w:rFonts w:ascii="Arial" w:hAnsi="Arial" w:cs="Arial"/>
          <w:bCs/>
          <w:sz w:val="24"/>
          <w:szCs w:val="24"/>
          <w:vertAlign w:val="superscript"/>
        </w:rPr>
        <w:t>3</w:t>
      </w:r>
      <w:r w:rsidRPr="00A26FAE">
        <w:rPr>
          <w:rFonts w:ascii="Arial" w:hAnsi="Arial" w:cs="Arial"/>
          <w:bCs/>
          <w:sz w:val="24"/>
          <w:szCs w:val="24"/>
        </w:rPr>
        <w:t xml:space="preserve">, </w:t>
      </w:r>
      <w:r w:rsidR="002C099C" w:rsidRPr="00A26FAE">
        <w:rPr>
          <w:rFonts w:ascii="Arial" w:hAnsi="Arial" w:cs="Arial"/>
          <w:bCs/>
          <w:sz w:val="24"/>
          <w:szCs w:val="24"/>
        </w:rPr>
        <w:t>Edua</w:t>
      </w:r>
      <w:r w:rsidR="00A26FAE">
        <w:rPr>
          <w:rFonts w:ascii="Arial" w:hAnsi="Arial" w:cs="Arial"/>
          <w:bCs/>
          <w:sz w:val="24"/>
          <w:szCs w:val="24"/>
        </w:rPr>
        <w:t>r</w:t>
      </w:r>
      <w:r w:rsidR="002C099C" w:rsidRPr="00A26FAE">
        <w:rPr>
          <w:rFonts w:ascii="Arial" w:hAnsi="Arial" w:cs="Arial"/>
          <w:bCs/>
          <w:sz w:val="24"/>
          <w:szCs w:val="24"/>
        </w:rPr>
        <w:t>do Gotuzzo</w:t>
      </w:r>
      <w:r w:rsidR="002D3D86">
        <w:rPr>
          <w:rFonts w:ascii="Arial" w:hAnsi="Arial" w:cs="Arial"/>
          <w:bCs/>
          <w:sz w:val="24"/>
          <w:szCs w:val="24"/>
          <w:vertAlign w:val="superscript"/>
        </w:rPr>
        <w:t>4</w:t>
      </w:r>
      <w:r w:rsidR="002C099C" w:rsidRPr="00A26FAE">
        <w:rPr>
          <w:rFonts w:ascii="Arial" w:hAnsi="Arial" w:cs="Arial"/>
          <w:bCs/>
          <w:sz w:val="24"/>
          <w:szCs w:val="24"/>
        </w:rPr>
        <w:t xml:space="preserve">, </w:t>
      </w:r>
      <w:r w:rsidRPr="00A26FAE">
        <w:rPr>
          <w:rFonts w:ascii="Arial" w:hAnsi="Arial" w:cs="Arial"/>
          <w:bCs/>
          <w:sz w:val="24"/>
          <w:szCs w:val="24"/>
        </w:rPr>
        <w:t>Steve Jacobson</w:t>
      </w:r>
      <w:r w:rsidR="002D3D86">
        <w:rPr>
          <w:rFonts w:ascii="Arial" w:hAnsi="Arial" w:cs="Arial"/>
          <w:bCs/>
          <w:sz w:val="24"/>
          <w:szCs w:val="24"/>
          <w:vertAlign w:val="superscript"/>
        </w:rPr>
        <w:t>5</w:t>
      </w:r>
      <w:r w:rsidRPr="00A26FAE">
        <w:rPr>
          <w:rFonts w:ascii="Arial" w:hAnsi="Arial" w:cs="Arial"/>
          <w:bCs/>
          <w:sz w:val="24"/>
          <w:szCs w:val="24"/>
        </w:rPr>
        <w:t>, Fabiola Martin</w:t>
      </w:r>
      <w:r w:rsidR="002D3D86">
        <w:rPr>
          <w:rFonts w:ascii="Arial" w:hAnsi="Arial" w:cs="Arial"/>
          <w:bCs/>
          <w:sz w:val="24"/>
          <w:szCs w:val="24"/>
          <w:vertAlign w:val="superscript"/>
        </w:rPr>
        <w:t>6</w:t>
      </w:r>
      <w:r w:rsidRPr="00A26FAE">
        <w:rPr>
          <w:rFonts w:ascii="Arial" w:hAnsi="Arial" w:cs="Arial"/>
          <w:bCs/>
          <w:sz w:val="24"/>
          <w:szCs w:val="24"/>
        </w:rPr>
        <w:t xml:space="preserve">, </w:t>
      </w:r>
      <w:r w:rsidRPr="00A26FAE">
        <w:rPr>
          <w:rStyle w:val="yiv1410441269ydpd267eff1shorttext"/>
          <w:rFonts w:ascii="Arial" w:hAnsi="Arial" w:cs="Arial"/>
          <w:sz w:val="24"/>
          <w:szCs w:val="24"/>
          <w:lang w:val="en"/>
        </w:rPr>
        <w:t>Augusto Penalva</w:t>
      </w:r>
      <w:r w:rsidR="002D3D86">
        <w:rPr>
          <w:rFonts w:ascii="Arial" w:hAnsi="Arial" w:cs="Arial"/>
          <w:bCs/>
          <w:sz w:val="24"/>
          <w:szCs w:val="24"/>
          <w:vertAlign w:val="superscript"/>
        </w:rPr>
        <w:t>7</w:t>
      </w:r>
      <w:r w:rsidRPr="00A26FAE">
        <w:rPr>
          <w:rStyle w:val="yiv1410441269ydpd267eff1shorttext"/>
          <w:rFonts w:ascii="Arial" w:hAnsi="Arial" w:cs="Arial"/>
          <w:sz w:val="24"/>
          <w:szCs w:val="24"/>
          <w:lang w:val="en"/>
        </w:rPr>
        <w:t>,</w:t>
      </w:r>
      <w:r w:rsidRPr="00A26FAE">
        <w:rPr>
          <w:rFonts w:ascii="Arial" w:hAnsi="Arial" w:cs="Arial"/>
          <w:bCs/>
          <w:sz w:val="24"/>
          <w:szCs w:val="24"/>
        </w:rPr>
        <w:t xml:space="preserve"> Marzia Puccioni</w:t>
      </w:r>
      <w:r w:rsidR="008231E3" w:rsidRPr="00A26FAE">
        <w:rPr>
          <w:rFonts w:ascii="Arial" w:hAnsi="Arial" w:cs="Arial"/>
          <w:bCs/>
          <w:sz w:val="24"/>
          <w:szCs w:val="24"/>
          <w:lang w:val="pt-BR"/>
        </w:rPr>
        <w:t>-Sohler</w:t>
      </w:r>
      <w:r w:rsidR="002D3D86">
        <w:rPr>
          <w:rFonts w:ascii="Arial" w:hAnsi="Arial" w:cs="Arial"/>
          <w:bCs/>
          <w:sz w:val="24"/>
          <w:szCs w:val="24"/>
          <w:vertAlign w:val="superscript"/>
        </w:rPr>
        <w:t>8</w:t>
      </w:r>
      <w:r w:rsidRPr="00A26FAE">
        <w:rPr>
          <w:rFonts w:ascii="Arial" w:hAnsi="Arial" w:cs="Arial"/>
          <w:bCs/>
          <w:sz w:val="24"/>
          <w:szCs w:val="24"/>
        </w:rPr>
        <w:t xml:space="preserve">, </w:t>
      </w:r>
      <w:r w:rsidR="000C6CCD" w:rsidRPr="00A26FAE">
        <w:rPr>
          <w:rFonts w:ascii="Arial" w:hAnsi="Arial" w:cs="Arial"/>
          <w:bCs/>
          <w:sz w:val="24"/>
          <w:szCs w:val="24"/>
        </w:rPr>
        <w:t>Graham P Taylor</w:t>
      </w:r>
      <w:r w:rsidR="002D3D86">
        <w:rPr>
          <w:rFonts w:ascii="Arial" w:hAnsi="Arial" w:cs="Arial"/>
          <w:bCs/>
          <w:sz w:val="24"/>
          <w:szCs w:val="24"/>
          <w:vertAlign w:val="superscript"/>
        </w:rPr>
        <w:t>2</w:t>
      </w:r>
      <w:r w:rsidR="000C6CCD" w:rsidRPr="00A26FAE">
        <w:rPr>
          <w:rFonts w:ascii="Arial" w:hAnsi="Arial" w:cs="Arial"/>
          <w:bCs/>
          <w:sz w:val="24"/>
          <w:szCs w:val="24"/>
        </w:rPr>
        <w:t xml:space="preserve">, </w:t>
      </w:r>
      <w:r w:rsidR="00A26FAE" w:rsidRPr="00A26FAE">
        <w:rPr>
          <w:rFonts w:ascii="Arial" w:hAnsi="Arial" w:cs="Arial"/>
          <w:bCs/>
          <w:sz w:val="24"/>
          <w:szCs w:val="24"/>
        </w:rPr>
        <w:t>Yoshihisa Yamano</w:t>
      </w:r>
      <w:r w:rsidR="002D3D86">
        <w:rPr>
          <w:rFonts w:ascii="Arial" w:hAnsi="Arial" w:cs="Arial"/>
          <w:bCs/>
          <w:sz w:val="24"/>
          <w:szCs w:val="24"/>
          <w:vertAlign w:val="superscript"/>
        </w:rPr>
        <w:t>9</w:t>
      </w:r>
      <w:r w:rsidR="00A26FAE" w:rsidRPr="00A26FAE">
        <w:rPr>
          <w:rFonts w:ascii="Arial" w:hAnsi="Arial" w:cs="Arial"/>
          <w:bCs/>
          <w:sz w:val="24"/>
          <w:szCs w:val="24"/>
        </w:rPr>
        <w:t>.</w:t>
      </w:r>
    </w:p>
    <w:p w14:paraId="7828F158" w14:textId="50A2FF3E" w:rsidR="00291C8C" w:rsidRPr="00A26FAE" w:rsidRDefault="002D3D86" w:rsidP="001663E2">
      <w:pPr>
        <w:outlineLvl w:val="0"/>
        <w:rPr>
          <w:rFonts w:ascii="Arial" w:hAnsi="Arial" w:cs="Arial"/>
          <w:bCs/>
          <w:sz w:val="24"/>
          <w:szCs w:val="24"/>
        </w:rPr>
      </w:pPr>
      <w:r w:rsidRPr="002D3D86">
        <w:rPr>
          <w:rFonts w:ascii="Arial" w:hAnsi="Arial" w:cs="Arial"/>
          <w:color w:val="000000"/>
          <w:sz w:val="24"/>
          <w:szCs w:val="24"/>
          <w:vertAlign w:val="superscript"/>
        </w:rPr>
        <w:t>1</w:t>
      </w:r>
      <w:r w:rsidR="00A26FAE" w:rsidRPr="00A26FAE">
        <w:rPr>
          <w:rFonts w:ascii="Arial" w:hAnsi="Arial" w:cs="Arial"/>
          <w:color w:val="000000"/>
          <w:sz w:val="24"/>
          <w:szCs w:val="24"/>
        </w:rPr>
        <w:t>Laboratory for Clinical Research in Neuroinfections, Evandro Chagas National Institute of Infectious Diseases, FIOCRUZ, Rio de Janeiro, Brazil.</w:t>
      </w:r>
    </w:p>
    <w:p w14:paraId="348BE5B8" w14:textId="08B315E4" w:rsidR="00A26FAE" w:rsidRDefault="002D3D86" w:rsidP="001663E2">
      <w:pPr>
        <w:outlineLvl w:val="0"/>
        <w:rPr>
          <w:rFonts w:ascii="Arial" w:hAnsi="Arial" w:cs="Arial"/>
          <w:bCs/>
          <w:sz w:val="24"/>
          <w:szCs w:val="24"/>
        </w:rPr>
      </w:pPr>
      <w:r w:rsidRPr="002D3D86">
        <w:rPr>
          <w:rFonts w:ascii="Arial" w:hAnsi="Arial" w:cs="Arial"/>
          <w:bCs/>
          <w:sz w:val="24"/>
          <w:szCs w:val="24"/>
          <w:vertAlign w:val="superscript"/>
        </w:rPr>
        <w:t>2</w:t>
      </w:r>
      <w:r w:rsidR="00A26FAE">
        <w:rPr>
          <w:rFonts w:ascii="Arial" w:hAnsi="Arial" w:cs="Arial"/>
          <w:bCs/>
          <w:sz w:val="24"/>
          <w:szCs w:val="24"/>
        </w:rPr>
        <w:t xml:space="preserve"> </w:t>
      </w:r>
      <w:r w:rsidR="00A26FAE" w:rsidRPr="00A26FAE">
        <w:rPr>
          <w:rFonts w:ascii="Arial" w:hAnsi="Arial" w:cs="Arial"/>
          <w:bCs/>
          <w:sz w:val="24"/>
          <w:szCs w:val="24"/>
        </w:rPr>
        <w:t>Section of Virology, Department of Medicine, Imperial College London, St Mary’s Campus, Norfolk Place, London W2 1PG, UK</w:t>
      </w:r>
    </w:p>
    <w:p w14:paraId="0346D640" w14:textId="7719AF39" w:rsidR="00A26FAE" w:rsidRDefault="002D3D86" w:rsidP="001663E2">
      <w:pPr>
        <w:outlineLvl w:val="0"/>
        <w:rPr>
          <w:rFonts w:ascii="Arial" w:hAnsi="Arial" w:cs="Arial"/>
          <w:bCs/>
          <w:sz w:val="24"/>
          <w:szCs w:val="24"/>
        </w:rPr>
      </w:pPr>
      <w:r>
        <w:rPr>
          <w:rFonts w:ascii="Arial" w:hAnsi="Arial" w:cs="Arial"/>
          <w:bCs/>
          <w:sz w:val="24"/>
          <w:szCs w:val="24"/>
          <w:vertAlign w:val="superscript"/>
        </w:rPr>
        <w:t>3</w:t>
      </w:r>
      <w:r w:rsidR="00A26FAE">
        <w:rPr>
          <w:rFonts w:ascii="Arial" w:hAnsi="Arial" w:cs="Arial"/>
          <w:bCs/>
          <w:sz w:val="24"/>
          <w:szCs w:val="24"/>
        </w:rPr>
        <w:t>Institute of Tropical Medicine of Sau Paulo, Sao Paulo, SP, Brazil</w:t>
      </w:r>
    </w:p>
    <w:p w14:paraId="6BF2C0E3" w14:textId="2CCE3CFC" w:rsidR="00E168F9" w:rsidRPr="00AC5325" w:rsidRDefault="002D3D86" w:rsidP="00E168F9">
      <w:pPr>
        <w:rPr>
          <w:lang w:val="es-PE"/>
        </w:rPr>
      </w:pPr>
      <w:r>
        <w:rPr>
          <w:rFonts w:ascii="Arial" w:hAnsi="Arial" w:cs="Arial"/>
          <w:bCs/>
          <w:sz w:val="24"/>
          <w:szCs w:val="24"/>
          <w:vertAlign w:val="superscript"/>
        </w:rPr>
        <w:t>4</w:t>
      </w:r>
      <w:r w:rsidR="00E168F9" w:rsidRPr="00E168F9">
        <w:rPr>
          <w:rFonts w:ascii="Arial" w:hAnsi="Arial" w:cs="Arial"/>
          <w:sz w:val="24"/>
          <w:szCs w:val="24"/>
          <w:lang w:val="es-PE"/>
        </w:rPr>
        <w:t>Instituto de Medicina Tropical “Alexander von Humbldt”, Universidad Peruana Cayetano Heredia, Lima-Peru</w:t>
      </w:r>
    </w:p>
    <w:p w14:paraId="64E8D003" w14:textId="7F49CDB3" w:rsidR="00A26FAE" w:rsidRDefault="002D3D86" w:rsidP="00E168F9">
      <w:pPr>
        <w:autoSpaceDE w:val="0"/>
        <w:autoSpaceDN w:val="0"/>
        <w:adjustRightInd w:val="0"/>
        <w:spacing w:after="0" w:line="240" w:lineRule="auto"/>
        <w:rPr>
          <w:rFonts w:ascii="Arial" w:hAnsi="Arial" w:cs="Arial"/>
          <w:color w:val="231F20"/>
          <w:sz w:val="24"/>
          <w:szCs w:val="24"/>
        </w:rPr>
      </w:pPr>
      <w:r>
        <w:rPr>
          <w:rFonts w:ascii="Arial" w:hAnsi="Arial" w:cs="Arial"/>
          <w:bCs/>
          <w:sz w:val="24"/>
          <w:szCs w:val="24"/>
          <w:vertAlign w:val="superscript"/>
        </w:rPr>
        <w:t>5</w:t>
      </w:r>
      <w:r w:rsidR="00E168F9" w:rsidRPr="00E168F9">
        <w:rPr>
          <w:rFonts w:ascii="Arial" w:hAnsi="Arial" w:cs="Arial"/>
          <w:color w:val="231F20"/>
          <w:sz w:val="24"/>
          <w:szCs w:val="24"/>
        </w:rPr>
        <w:t>Viral immunology Section, National</w:t>
      </w:r>
      <w:r w:rsidR="00E168F9">
        <w:rPr>
          <w:rFonts w:ascii="Arial" w:hAnsi="Arial" w:cs="Arial"/>
          <w:color w:val="231F20"/>
          <w:sz w:val="24"/>
          <w:szCs w:val="24"/>
        </w:rPr>
        <w:t xml:space="preserve"> </w:t>
      </w:r>
      <w:r w:rsidR="00E168F9" w:rsidRPr="00E168F9">
        <w:rPr>
          <w:rFonts w:ascii="Arial" w:hAnsi="Arial" w:cs="Arial"/>
          <w:color w:val="231F20"/>
          <w:sz w:val="24"/>
          <w:szCs w:val="24"/>
        </w:rPr>
        <w:t>Institutes of Health, Bethesda, MD, USA</w:t>
      </w:r>
    </w:p>
    <w:p w14:paraId="0C1E18C6" w14:textId="77777777" w:rsidR="00E168F9" w:rsidRPr="00E168F9" w:rsidRDefault="00E168F9" w:rsidP="00E168F9">
      <w:pPr>
        <w:autoSpaceDE w:val="0"/>
        <w:autoSpaceDN w:val="0"/>
        <w:adjustRightInd w:val="0"/>
        <w:spacing w:after="0" w:line="240" w:lineRule="auto"/>
        <w:rPr>
          <w:rFonts w:ascii="Arial" w:hAnsi="Arial" w:cs="Arial"/>
          <w:bCs/>
          <w:sz w:val="24"/>
          <w:szCs w:val="24"/>
        </w:rPr>
      </w:pPr>
    </w:p>
    <w:p w14:paraId="46D33C68" w14:textId="4270647D" w:rsidR="000C6CCD" w:rsidRDefault="002D3D86" w:rsidP="000C6CCD">
      <w:pPr>
        <w:rPr>
          <w:rFonts w:ascii="Arial" w:eastAsia="Times New Roman" w:hAnsi="Arial" w:cs="Arial"/>
          <w:color w:val="000000" w:themeColor="text1"/>
          <w:sz w:val="24"/>
          <w:szCs w:val="24"/>
          <w:shd w:val="clear" w:color="auto" w:fill="FFFFFF"/>
          <w:lang w:val="en-AU"/>
        </w:rPr>
      </w:pPr>
      <w:r>
        <w:rPr>
          <w:rFonts w:ascii="Arial" w:hAnsi="Arial" w:cs="Arial"/>
          <w:bCs/>
          <w:sz w:val="24"/>
          <w:szCs w:val="24"/>
          <w:vertAlign w:val="superscript"/>
        </w:rPr>
        <w:t>6</w:t>
      </w:r>
      <w:r w:rsidR="000C6CCD" w:rsidRPr="00A26FAE">
        <w:rPr>
          <w:rFonts w:ascii="Arial" w:hAnsi="Arial" w:cs="Arial"/>
          <w:bCs/>
          <w:color w:val="000000" w:themeColor="text1"/>
          <w:sz w:val="24"/>
          <w:szCs w:val="24"/>
        </w:rPr>
        <w:t xml:space="preserve">Faculty of Medicine, University of Queensland, </w:t>
      </w:r>
      <w:r>
        <w:rPr>
          <w:rFonts w:ascii="Arial" w:eastAsia="Times New Roman" w:hAnsi="Arial" w:cs="Arial"/>
          <w:color w:val="000000" w:themeColor="text1"/>
          <w:sz w:val="24"/>
          <w:szCs w:val="24"/>
          <w:shd w:val="clear" w:color="auto" w:fill="FFFFFF"/>
          <w:lang w:val="en-AU"/>
        </w:rPr>
        <w:t xml:space="preserve">288 Herston Road, </w:t>
      </w:r>
      <w:r w:rsidR="000C6CCD" w:rsidRPr="00A26FAE">
        <w:rPr>
          <w:rFonts w:ascii="Arial" w:eastAsia="Times New Roman" w:hAnsi="Arial" w:cs="Arial"/>
          <w:color w:val="000000" w:themeColor="text1"/>
          <w:sz w:val="24"/>
          <w:szCs w:val="24"/>
          <w:shd w:val="clear" w:color="auto" w:fill="FFFFFF"/>
          <w:lang w:val="en-AU"/>
        </w:rPr>
        <w:t>Herston </w:t>
      </w:r>
      <w:r w:rsidR="000C6CCD" w:rsidRPr="00A26FAE">
        <w:rPr>
          <w:rFonts w:ascii="Arial" w:eastAsia="Times New Roman" w:hAnsi="Arial" w:cs="Arial"/>
          <w:b/>
          <w:bCs/>
          <w:color w:val="000000" w:themeColor="text1"/>
          <w:sz w:val="24"/>
          <w:szCs w:val="24"/>
          <w:lang w:val="en-AU"/>
        </w:rPr>
        <w:t>QLD</w:t>
      </w:r>
      <w:r w:rsidR="000C6CCD" w:rsidRPr="00A26FAE">
        <w:rPr>
          <w:rFonts w:ascii="Arial" w:eastAsia="Times New Roman" w:hAnsi="Arial" w:cs="Arial"/>
          <w:color w:val="000000" w:themeColor="text1"/>
          <w:sz w:val="24"/>
          <w:szCs w:val="24"/>
          <w:shd w:val="clear" w:color="auto" w:fill="FFFFFF"/>
          <w:lang w:val="en-AU"/>
        </w:rPr>
        <w:t xml:space="preserve"> 4006, Australia. </w:t>
      </w:r>
    </w:p>
    <w:p w14:paraId="54FF88E3" w14:textId="4D65191D" w:rsidR="00E168F9" w:rsidRPr="002D3D86" w:rsidRDefault="002D3D86" w:rsidP="000C6CCD">
      <w:pPr>
        <w:rPr>
          <w:rFonts w:ascii="Arial" w:eastAsia="Times New Roman" w:hAnsi="Arial" w:cs="Arial"/>
          <w:color w:val="000000" w:themeColor="text1"/>
          <w:sz w:val="24"/>
          <w:szCs w:val="24"/>
          <w:lang w:val="en-AU"/>
        </w:rPr>
      </w:pPr>
      <w:r>
        <w:rPr>
          <w:rFonts w:ascii="Arial" w:hAnsi="Arial" w:cs="Arial"/>
          <w:bCs/>
          <w:sz w:val="24"/>
          <w:szCs w:val="24"/>
          <w:vertAlign w:val="superscript"/>
        </w:rPr>
        <w:t>7</w:t>
      </w:r>
      <w:r>
        <w:rPr>
          <w:rFonts w:ascii="Arial" w:eastAsia="Times New Roman" w:hAnsi="Arial" w:cs="Arial"/>
          <w:sz w:val="24"/>
          <w:szCs w:val="24"/>
        </w:rPr>
        <w:t xml:space="preserve">Instituto de Infectologia </w:t>
      </w:r>
      <w:r w:rsidR="00E7099C">
        <w:rPr>
          <w:rFonts w:ascii="Arial" w:eastAsia="Times New Roman" w:hAnsi="Arial" w:cs="Arial"/>
          <w:sz w:val="24"/>
          <w:szCs w:val="24"/>
        </w:rPr>
        <w:t xml:space="preserve">Hospital </w:t>
      </w:r>
      <w:r>
        <w:rPr>
          <w:rFonts w:ascii="Arial" w:eastAsia="Times New Roman" w:hAnsi="Arial" w:cs="Arial"/>
          <w:sz w:val="24"/>
          <w:szCs w:val="24"/>
        </w:rPr>
        <w:t>E</w:t>
      </w:r>
      <w:r w:rsidRPr="002D3D86">
        <w:rPr>
          <w:rFonts w:ascii="Arial" w:eastAsia="Times New Roman" w:hAnsi="Arial" w:cs="Arial"/>
          <w:sz w:val="24"/>
          <w:szCs w:val="24"/>
        </w:rPr>
        <w:t xml:space="preserve">milio </w:t>
      </w:r>
      <w:r>
        <w:rPr>
          <w:rFonts w:ascii="Arial" w:eastAsia="Times New Roman" w:hAnsi="Arial" w:cs="Arial"/>
          <w:sz w:val="24"/>
          <w:szCs w:val="24"/>
        </w:rPr>
        <w:t>R</w:t>
      </w:r>
      <w:r w:rsidRPr="002D3D86">
        <w:rPr>
          <w:rFonts w:ascii="Arial" w:eastAsia="Times New Roman" w:hAnsi="Arial" w:cs="Arial"/>
          <w:sz w:val="24"/>
          <w:szCs w:val="24"/>
        </w:rPr>
        <w:t xml:space="preserve">ibas, Sao Paulo </w:t>
      </w:r>
      <w:r>
        <w:rPr>
          <w:rFonts w:ascii="Arial" w:eastAsia="Times New Roman" w:hAnsi="Arial" w:cs="Arial"/>
          <w:sz w:val="24"/>
          <w:szCs w:val="24"/>
        </w:rPr>
        <w:t>U</w:t>
      </w:r>
      <w:r w:rsidRPr="002D3D86">
        <w:rPr>
          <w:rFonts w:ascii="Arial" w:eastAsia="Times New Roman" w:hAnsi="Arial" w:cs="Arial"/>
          <w:sz w:val="24"/>
          <w:szCs w:val="24"/>
        </w:rPr>
        <w:t>niversity</w:t>
      </w:r>
      <w:r>
        <w:rPr>
          <w:rFonts w:ascii="Arial" w:eastAsia="Times New Roman" w:hAnsi="Arial" w:cs="Arial"/>
          <w:sz w:val="24"/>
          <w:szCs w:val="24"/>
        </w:rPr>
        <w:t>, Sao Paulo, SP Brazil</w:t>
      </w:r>
    </w:p>
    <w:p w14:paraId="1019B6DC" w14:textId="48B1FDCD" w:rsidR="006001B8" w:rsidRPr="00A26FAE" w:rsidRDefault="002D3D86" w:rsidP="006001B8">
      <w:pPr>
        <w:outlineLvl w:val="0"/>
        <w:rPr>
          <w:rFonts w:ascii="Arial" w:hAnsi="Arial" w:cs="Arial"/>
          <w:bCs/>
          <w:sz w:val="24"/>
          <w:szCs w:val="24"/>
          <w:lang w:val="pt-BR"/>
        </w:rPr>
      </w:pPr>
      <w:r>
        <w:rPr>
          <w:rFonts w:ascii="Arial" w:hAnsi="Arial" w:cs="Arial"/>
          <w:bCs/>
          <w:sz w:val="24"/>
          <w:szCs w:val="24"/>
          <w:vertAlign w:val="superscript"/>
        </w:rPr>
        <w:t>8</w:t>
      </w:r>
      <w:r w:rsidR="006001B8" w:rsidRPr="00A26FAE">
        <w:rPr>
          <w:rFonts w:ascii="Arial" w:hAnsi="Arial" w:cs="Arial"/>
          <w:bCs/>
          <w:sz w:val="24"/>
          <w:szCs w:val="24"/>
          <w:lang w:val="pt-BR"/>
        </w:rPr>
        <w:t>Federal University of the State of Rio de Janeiro (UNIRIO)/ Federal University of Rio de Janeiro (UFRJ) – Rua Mariz e Barros 775, Rio de Janeiro, RJ 20270-004, Brazil</w:t>
      </w:r>
    </w:p>
    <w:p w14:paraId="5D4926ED" w14:textId="515C3BCF" w:rsidR="000C6CCD" w:rsidRPr="00A26FAE" w:rsidRDefault="002D3D86" w:rsidP="001663E2">
      <w:pPr>
        <w:outlineLvl w:val="0"/>
        <w:rPr>
          <w:rFonts w:ascii="Arial" w:hAnsi="Arial" w:cs="Arial"/>
          <w:bCs/>
          <w:sz w:val="24"/>
          <w:szCs w:val="24"/>
        </w:rPr>
      </w:pPr>
      <w:r>
        <w:rPr>
          <w:rFonts w:ascii="Arial" w:hAnsi="Arial" w:cs="Arial"/>
          <w:bCs/>
          <w:sz w:val="24"/>
          <w:szCs w:val="24"/>
          <w:vertAlign w:val="superscript"/>
        </w:rPr>
        <w:t>9</w:t>
      </w:r>
      <w:r w:rsidR="00A26FAE" w:rsidRPr="00A26FAE">
        <w:rPr>
          <w:rFonts w:ascii="Arial" w:hAnsi="Arial" w:cs="Arial"/>
          <w:bCs/>
          <w:sz w:val="24"/>
          <w:szCs w:val="24"/>
        </w:rPr>
        <w:t xml:space="preserve">Yoshihisa Yamano, </w:t>
      </w:r>
      <w:r w:rsidR="00A26FAE" w:rsidRPr="00A26FAE">
        <w:rPr>
          <w:rFonts w:ascii="Arial" w:hAnsi="Arial" w:cs="Arial"/>
          <w:color w:val="000000"/>
          <w:sz w:val="24"/>
          <w:szCs w:val="24"/>
        </w:rPr>
        <w:t>Department of Rare Diseases Research, Institute of Medical Science, St Marianna University School of Medicine, Kanagawa, Japan.</w:t>
      </w:r>
    </w:p>
    <w:p w14:paraId="7737F61E" w14:textId="77777777" w:rsidR="00E7099C" w:rsidRDefault="00E7099C" w:rsidP="001663E2">
      <w:pPr>
        <w:outlineLvl w:val="0"/>
        <w:rPr>
          <w:rFonts w:ascii="Arial" w:hAnsi="Arial" w:cs="Arial"/>
          <w:bCs/>
          <w:sz w:val="24"/>
          <w:szCs w:val="24"/>
          <w:u w:val="single"/>
        </w:rPr>
      </w:pPr>
    </w:p>
    <w:p w14:paraId="6FD683B6" w14:textId="5B5B1BA6" w:rsidR="0072452C" w:rsidRPr="00E7099C" w:rsidRDefault="0072452C" w:rsidP="001663E2">
      <w:pPr>
        <w:outlineLvl w:val="0"/>
        <w:rPr>
          <w:rFonts w:ascii="Arial" w:hAnsi="Arial" w:cs="Arial"/>
          <w:bCs/>
          <w:sz w:val="24"/>
          <w:szCs w:val="24"/>
          <w:u w:val="single"/>
        </w:rPr>
      </w:pPr>
      <w:r w:rsidRPr="00E7099C">
        <w:rPr>
          <w:rFonts w:ascii="Arial" w:hAnsi="Arial" w:cs="Arial"/>
          <w:bCs/>
          <w:sz w:val="24"/>
          <w:szCs w:val="24"/>
          <w:u w:val="single"/>
        </w:rPr>
        <w:t>Corresponding author</w:t>
      </w:r>
    </w:p>
    <w:p w14:paraId="41BB51D9" w14:textId="6915750A" w:rsidR="0072452C" w:rsidRPr="00A26FAE" w:rsidRDefault="0072452C" w:rsidP="001663E2">
      <w:pPr>
        <w:outlineLvl w:val="0"/>
        <w:rPr>
          <w:rFonts w:ascii="Arial" w:hAnsi="Arial" w:cs="Arial"/>
          <w:bCs/>
          <w:sz w:val="24"/>
          <w:szCs w:val="24"/>
        </w:rPr>
      </w:pPr>
      <w:r w:rsidRPr="00A26FAE">
        <w:rPr>
          <w:rFonts w:ascii="Arial" w:hAnsi="Arial" w:cs="Arial"/>
          <w:bCs/>
          <w:sz w:val="24"/>
          <w:szCs w:val="24"/>
        </w:rPr>
        <w:t>Graham P Taylor, Professor of Human Retrovirology, Section of Virology, Department of Medicine, Imperial College London, St Mary’s Campus, Norfolk Place, London W2 1PG, UK</w:t>
      </w:r>
    </w:p>
    <w:p w14:paraId="23560067" w14:textId="6E78646C" w:rsidR="0072452C" w:rsidRPr="00A26FAE" w:rsidRDefault="009C36AB" w:rsidP="001663E2">
      <w:pPr>
        <w:outlineLvl w:val="0"/>
        <w:rPr>
          <w:rFonts w:ascii="Arial" w:hAnsi="Arial" w:cs="Arial"/>
          <w:bCs/>
          <w:sz w:val="24"/>
          <w:szCs w:val="24"/>
        </w:rPr>
      </w:pPr>
      <w:hyperlink r:id="rId8" w:history="1">
        <w:r w:rsidR="0072452C" w:rsidRPr="00A26FAE">
          <w:rPr>
            <w:rStyle w:val="Hyperlink"/>
            <w:rFonts w:ascii="Arial" w:hAnsi="Arial" w:cs="Arial"/>
            <w:bCs/>
            <w:sz w:val="24"/>
            <w:szCs w:val="24"/>
          </w:rPr>
          <w:t>g.p.taylor@imperial.ac.uk</w:t>
        </w:r>
      </w:hyperlink>
    </w:p>
    <w:p w14:paraId="14329905" w14:textId="1BB17E58" w:rsidR="0072452C" w:rsidRPr="00A26FAE" w:rsidRDefault="0072452C" w:rsidP="001663E2">
      <w:pPr>
        <w:outlineLvl w:val="0"/>
        <w:rPr>
          <w:rFonts w:ascii="Arial" w:hAnsi="Arial" w:cs="Arial"/>
          <w:bCs/>
          <w:sz w:val="24"/>
          <w:szCs w:val="24"/>
        </w:rPr>
      </w:pPr>
      <w:r w:rsidRPr="00A26FAE">
        <w:rPr>
          <w:rFonts w:ascii="Arial" w:hAnsi="Arial" w:cs="Arial"/>
          <w:bCs/>
          <w:sz w:val="24"/>
          <w:szCs w:val="24"/>
        </w:rPr>
        <w:t>Tel: 44 207 594 3910</w:t>
      </w:r>
      <w:r w:rsidRPr="00A26FAE">
        <w:rPr>
          <w:rFonts w:ascii="Arial" w:hAnsi="Arial" w:cs="Arial"/>
          <w:bCs/>
          <w:sz w:val="24"/>
          <w:szCs w:val="24"/>
        </w:rPr>
        <w:tab/>
      </w:r>
    </w:p>
    <w:p w14:paraId="43E0D863" w14:textId="5CD52EF3" w:rsidR="00AC4463" w:rsidRPr="00A26FAE" w:rsidRDefault="00AC4463">
      <w:pPr>
        <w:rPr>
          <w:rFonts w:ascii="Arial" w:hAnsi="Arial" w:cs="Arial"/>
          <w:b/>
          <w:bCs/>
          <w:sz w:val="24"/>
          <w:szCs w:val="24"/>
        </w:rPr>
      </w:pPr>
    </w:p>
    <w:p w14:paraId="3C684CD0" w14:textId="55BFBCA5" w:rsidR="00291C8C" w:rsidRPr="00A26FAE" w:rsidRDefault="00291C8C">
      <w:pPr>
        <w:rPr>
          <w:rFonts w:ascii="Arial" w:hAnsi="Arial" w:cs="Arial"/>
          <w:b/>
          <w:bCs/>
          <w:sz w:val="24"/>
          <w:szCs w:val="24"/>
        </w:rPr>
      </w:pPr>
      <w:r w:rsidRPr="00A26FAE">
        <w:rPr>
          <w:rFonts w:ascii="Arial" w:hAnsi="Arial" w:cs="Arial"/>
          <w:b/>
          <w:bCs/>
          <w:sz w:val="24"/>
          <w:szCs w:val="24"/>
        </w:rPr>
        <w:br w:type="page"/>
      </w:r>
    </w:p>
    <w:p w14:paraId="42041218" w14:textId="77777777" w:rsidR="00E75141" w:rsidRPr="00A26FAE" w:rsidRDefault="00E75141" w:rsidP="00E75141">
      <w:pPr>
        <w:outlineLvl w:val="0"/>
        <w:rPr>
          <w:rFonts w:ascii="Arial" w:hAnsi="Arial" w:cs="Arial"/>
          <w:b/>
          <w:bCs/>
          <w:sz w:val="24"/>
          <w:szCs w:val="24"/>
        </w:rPr>
      </w:pPr>
      <w:r w:rsidRPr="00A26FAE">
        <w:rPr>
          <w:rFonts w:ascii="Arial" w:hAnsi="Arial" w:cs="Arial"/>
          <w:b/>
          <w:bCs/>
          <w:sz w:val="24"/>
          <w:szCs w:val="24"/>
        </w:rPr>
        <w:lastRenderedPageBreak/>
        <w:t>Introduction</w:t>
      </w:r>
    </w:p>
    <w:p w14:paraId="3136EC4D" w14:textId="0357A338" w:rsidR="00E75141" w:rsidRPr="00A26FAE" w:rsidRDefault="00E75141" w:rsidP="00E75141">
      <w:pPr>
        <w:rPr>
          <w:rFonts w:ascii="Arial" w:hAnsi="Arial" w:cs="Arial"/>
          <w:bCs/>
          <w:sz w:val="24"/>
          <w:szCs w:val="24"/>
        </w:rPr>
      </w:pPr>
      <w:bookmarkStart w:id="0" w:name="_GoBack"/>
      <w:bookmarkEnd w:id="0"/>
      <w:r w:rsidRPr="00A26FAE">
        <w:rPr>
          <w:rFonts w:ascii="Arial" w:hAnsi="Arial" w:cs="Arial"/>
          <w:bCs/>
          <w:sz w:val="24"/>
          <w:szCs w:val="24"/>
        </w:rPr>
        <w:t xml:space="preserve">HTLV-1-associated myelopathy/tropical spastic paraparesis (HAM/TSP) occurs in ~3% of HTLV-1 carriers </w:t>
      </w:r>
      <w:r w:rsidRPr="00A26FAE">
        <w:rPr>
          <w:rFonts w:ascii="Arial" w:hAnsi="Arial" w:cs="Arial"/>
          <w:bCs/>
          <w:sz w:val="24"/>
          <w:szCs w:val="24"/>
        </w:rPr>
        <w:fldChar w:fldCharType="begin"/>
      </w:r>
      <w:r w:rsidR="000C6CCD" w:rsidRPr="00A26FAE">
        <w:rPr>
          <w:rFonts w:ascii="Arial" w:hAnsi="Arial" w:cs="Arial"/>
          <w:bCs/>
          <w:sz w:val="24"/>
          <w:szCs w:val="24"/>
        </w:rPr>
        <w:instrText xml:space="preserve"> ADDIN EN.CITE &lt;EndNote&gt;&lt;Cite&gt;&lt;Author&gt;Tosswill&lt;/Author&gt;&lt;Year&gt;1999&lt;/Year&gt;&lt;RecNum&gt;16&lt;/RecNum&gt;&lt;DisplayText&gt;(1)&lt;/DisplayText&gt;&lt;record&gt;&lt;rec-number&gt;16&lt;/rec-number&gt;&lt;foreign-keys&gt;&lt;key app="EN" db-id="fa022zperfxdxgetrx0vwxpp5s9de90esad0" timestamp="1484933099"&gt;16&lt;/key&gt;&lt;/foreign-keys&gt;&lt;ref-type name="Journal Article"&gt;17&lt;/ref-type&gt;&lt;contributors&gt;&lt;authors&gt;&lt;author&gt;Tosswill, J.H.C.&lt;/author&gt;&lt;author&gt;Taylor, G.P.&lt;/author&gt;&lt;author&gt;Tedder, R.S.&lt;/author&gt;&lt;author&gt;Mortimer, P.P.&lt;/author&gt;&lt;/authors&gt;&lt;/contributors&gt;&lt;titles&gt;&lt;title&gt;HTLV-I-associated disease in England and Wales 1993-7:A retrospective study of serology requests&lt;/title&gt;&lt;secondary-title&gt;BMJ&lt;/secondary-title&gt;&lt;/titles&gt;&lt;periodical&gt;&lt;full-title&gt;BMJ&lt;/full-title&gt;&lt;/periodical&gt;&lt;pages&gt;611-612&lt;/pages&gt;&lt;volume&gt;320&lt;/volume&gt;&lt;reprint-edition&gt;In File&lt;/reprint-edition&gt;&lt;keywords&gt;&lt;keyword&gt;England&lt;/keyword&gt;&lt;keyword&gt;ATLL&lt;/keyword&gt;&lt;keyword&gt;HAM&lt;/keyword&gt;&lt;keyword&gt;Wales&lt;/keyword&gt;&lt;keyword&gt;Case&lt;/keyword&gt;&lt;keyword&gt;Female&lt;/keyword&gt;&lt;keyword&gt;Male&lt;/keyword&gt;&lt;/keywords&gt;&lt;dates&gt;&lt;year&gt;1999&lt;/year&gt;&lt;pub-dates&gt;&lt;date&gt;1999&lt;/date&gt;&lt;/pub-dates&gt;&lt;/dates&gt;&lt;label&gt;20&lt;/label&gt;&lt;urls&gt;&lt;/urls&gt;&lt;/record&gt;&lt;/Cite&gt;&lt;/EndNote&gt;</w:instrText>
      </w:r>
      <w:r w:rsidRPr="00A26FAE">
        <w:rPr>
          <w:rFonts w:ascii="Arial" w:hAnsi="Arial" w:cs="Arial"/>
          <w:bCs/>
          <w:sz w:val="24"/>
          <w:szCs w:val="24"/>
        </w:rPr>
        <w:fldChar w:fldCharType="separate"/>
      </w:r>
      <w:r w:rsidRPr="00A26FAE">
        <w:rPr>
          <w:rFonts w:ascii="Arial" w:hAnsi="Arial" w:cs="Arial"/>
          <w:bCs/>
          <w:noProof/>
          <w:sz w:val="24"/>
          <w:szCs w:val="24"/>
        </w:rPr>
        <w:t>(1)</w:t>
      </w:r>
      <w:r w:rsidRPr="00A26FAE">
        <w:rPr>
          <w:rFonts w:ascii="Arial" w:hAnsi="Arial" w:cs="Arial"/>
          <w:bCs/>
          <w:sz w:val="24"/>
          <w:szCs w:val="24"/>
        </w:rPr>
        <w:fldChar w:fldCharType="end"/>
      </w:r>
      <w:r w:rsidRPr="00A26FAE">
        <w:rPr>
          <w:rFonts w:ascii="Arial" w:hAnsi="Arial" w:cs="Arial"/>
          <w:bCs/>
          <w:sz w:val="24"/>
          <w:szCs w:val="24"/>
        </w:rPr>
        <w:t xml:space="preserve">. The </w:t>
      </w:r>
      <w:r w:rsidR="002A23BE" w:rsidRPr="00A26FAE">
        <w:rPr>
          <w:rFonts w:ascii="Arial" w:hAnsi="Arial" w:cs="Arial"/>
          <w:bCs/>
          <w:sz w:val="24"/>
          <w:szCs w:val="24"/>
        </w:rPr>
        <w:t xml:space="preserve">risk varies between different endemic regions: the </w:t>
      </w:r>
      <w:r w:rsidRPr="00A26FAE">
        <w:rPr>
          <w:rFonts w:ascii="Arial" w:hAnsi="Arial" w:cs="Arial"/>
          <w:bCs/>
          <w:sz w:val="24"/>
          <w:szCs w:val="24"/>
        </w:rPr>
        <w:t xml:space="preserve">lowest reported life-time risk is 0.25% from Japan </w:t>
      </w:r>
      <w:r w:rsidRPr="00A26FAE">
        <w:rPr>
          <w:rFonts w:ascii="Arial" w:hAnsi="Arial" w:cs="Arial"/>
          <w:bCs/>
          <w:sz w:val="24"/>
          <w:szCs w:val="24"/>
        </w:rPr>
        <w:fldChar w:fldCharType="begin"/>
      </w:r>
      <w:r w:rsidR="000C6CCD" w:rsidRPr="00A26FAE">
        <w:rPr>
          <w:rFonts w:ascii="Arial" w:hAnsi="Arial" w:cs="Arial"/>
          <w:bCs/>
          <w:sz w:val="24"/>
          <w:szCs w:val="24"/>
        </w:rPr>
        <w:instrText xml:space="preserve"> ADDIN EN.CITE &lt;EndNote&gt;&lt;Cite&gt;&lt;Author&gt;Kaplan&lt;/Author&gt;&lt;Year&gt;1990&lt;/Year&gt;&lt;RecNum&gt;273&lt;/RecNum&gt;&lt;DisplayText&gt;(2)&lt;/DisplayText&gt;&lt;record&gt;&lt;rec-number&gt;273&lt;/rec-number&gt;&lt;foreign-keys&gt;&lt;key app="EN" db-id="fa022zperfxdxgetrx0vwxpp5s9de90esad0" timestamp="1484933099"&gt;273&lt;/key&gt;&lt;/foreign-keys&gt;&lt;ref-type name="Journal Article"&gt;17&lt;/ref-type&gt;&lt;contributors&gt;&lt;authors&gt;&lt;author&gt;Kaplan, JE.&lt;/author&gt;&lt;author&gt;Osame, M.&lt;/author&gt;&lt;author&gt;Kubota, H.&lt;/author&gt;&lt;author&gt;Igata, A.&lt;/author&gt;&lt;author&gt;Nishitani, H.&lt;/author&gt;&lt;author&gt;Maeda, Y.&lt;/author&gt;&lt;author&gt;Khabbaz, RF&lt;/author&gt;&lt;author&gt;Janssen, RS.&lt;/author&gt;&lt;/authors&gt;&lt;/contributors&gt;&lt;titles&gt;&lt;title&gt;The risk of development of HTLV-I associated myelopathy/tropical spastic paraparesis among persons infected with HTLV-I&lt;/title&gt;&lt;secondary-title&gt;J Aquir Immun Defic Synd&lt;/secondary-title&gt;&lt;/titles&gt;&lt;periodical&gt;&lt;full-title&gt;J Aquir Immun Defic Synd&lt;/full-title&gt;&lt;/periodical&gt;&lt;pages&gt;1096-1101&lt;/pages&gt;&lt;volume&gt;3&lt;/volume&gt;&lt;reprint-edition&gt;In File&lt;/reprint-edition&gt;&lt;keywords&gt;&lt;keyword&gt;Risk&lt;/keyword&gt;&lt;keyword&gt;HTLV-I&lt;/keyword&gt;&lt;keyword&gt;HAM&lt;/keyword&gt;&lt;keyword&gt;Japan&lt;/keyword&gt;&lt;keyword&gt;Human&lt;/keyword&gt;&lt;keyword&gt;human T lymphotropic virus type I&lt;/keyword&gt;&lt;keyword&gt;SPASTIC PARAPARESIS&lt;/keyword&gt;&lt;keyword&gt;paraparesis&lt;/keyword&gt;&lt;keyword&gt;HAM/TSP&lt;/keyword&gt;&lt;keyword&gt;Lifetime&lt;/keyword&gt;&lt;keyword&gt;Myelopathy&lt;/keyword&gt;&lt;keyword&gt;Antibodies&lt;/keyword&gt;&lt;keyword&gt;Cerebrospinal Fluid&lt;/keyword&gt;&lt;keyword&gt;CEREBROSPINAL-FLUID&lt;/keyword&gt;&lt;keyword&gt;Infection&lt;/keyword&gt;&lt;keyword&gt;Age&lt;/keyword&gt;&lt;keyword&gt;Study&lt;/keyword&gt;&lt;keyword&gt;Blood&lt;/keyword&gt;&lt;keyword&gt;Blood donors&lt;/keyword&gt;&lt;keyword&gt;BLOOD-DONORS&lt;/keyword&gt;&lt;keyword&gt;Census&lt;/keyword&gt;&lt;keyword&gt;Case&lt;/keyword&gt;&lt;keyword&gt;Incidence&lt;/keyword&gt;&lt;keyword&gt;Prevalence&lt;/keyword&gt;&lt;/keywords&gt;&lt;dates&gt;&lt;year&gt;1990&lt;/year&gt;&lt;pub-dates&gt;&lt;date&gt;1990&lt;/date&gt;&lt;/pub-dates&gt;&lt;/dates&gt;&lt;label&gt;315&lt;/label&gt;&lt;urls&gt;&lt;related-urls&gt;&lt;url&gt;&lt;style face="underline" font="default" size="100%"&gt;http://www.ncbi.nlm.nih.gov/pubmed/2213510&lt;/style&gt;&lt;/url&gt;&lt;/related-urls&gt;&lt;/urls&gt;&lt;/record&gt;&lt;/Cite&gt;&lt;/EndNote&gt;</w:instrText>
      </w:r>
      <w:r w:rsidRPr="00A26FAE">
        <w:rPr>
          <w:rFonts w:ascii="Arial" w:hAnsi="Arial" w:cs="Arial"/>
          <w:bCs/>
          <w:sz w:val="24"/>
          <w:szCs w:val="24"/>
        </w:rPr>
        <w:fldChar w:fldCharType="separate"/>
      </w:r>
      <w:r w:rsidRPr="00A26FAE">
        <w:rPr>
          <w:rFonts w:ascii="Arial" w:hAnsi="Arial" w:cs="Arial"/>
          <w:bCs/>
          <w:noProof/>
          <w:sz w:val="24"/>
          <w:szCs w:val="24"/>
        </w:rPr>
        <w:t>(2)</w:t>
      </w:r>
      <w:r w:rsidRPr="00A26FAE">
        <w:rPr>
          <w:rFonts w:ascii="Arial" w:hAnsi="Arial" w:cs="Arial"/>
          <w:bCs/>
          <w:sz w:val="24"/>
          <w:szCs w:val="24"/>
        </w:rPr>
        <w:fldChar w:fldCharType="end"/>
      </w:r>
      <w:r w:rsidRPr="00A26FAE">
        <w:rPr>
          <w:rFonts w:ascii="Arial" w:hAnsi="Arial" w:cs="Arial"/>
          <w:bCs/>
          <w:sz w:val="24"/>
          <w:szCs w:val="24"/>
        </w:rPr>
        <w:t xml:space="preserve">, whilst studies from Brazil indicate much higher risk </w:t>
      </w:r>
      <w:r w:rsidRPr="00A26FAE">
        <w:rPr>
          <w:rFonts w:ascii="Arial" w:hAnsi="Arial" w:cs="Arial"/>
          <w:bCs/>
          <w:sz w:val="24"/>
          <w:szCs w:val="24"/>
        </w:rPr>
        <w:fldChar w:fldCharType="begin">
          <w:fldData xml:space="preserve">PEVuZE5vdGU+PENpdGU+PEF1dGhvcj5UYW5hanVyYTwvQXV0aG9yPjxZZWFyPjIwMTU8L1llYXI+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</w:fldData>
        </w:fldChar>
      </w:r>
      <w:r w:rsidR="000C6CCD" w:rsidRPr="00A26FAE">
        <w:rPr>
          <w:rFonts w:ascii="Arial" w:hAnsi="Arial" w:cs="Arial"/>
          <w:bCs/>
          <w:sz w:val="24"/>
          <w:szCs w:val="24"/>
        </w:rPr>
        <w:instrText xml:space="preserve"> ADDIN EN.CITE </w:instrText>
      </w:r>
      <w:r w:rsidR="000C6CCD" w:rsidRPr="00A26FAE">
        <w:rPr>
          <w:rFonts w:ascii="Arial" w:hAnsi="Arial" w:cs="Arial"/>
          <w:bCs/>
          <w:sz w:val="24"/>
          <w:szCs w:val="24"/>
        </w:rPr>
        <w:fldChar w:fldCharType="begin">
          <w:fldData xml:space="preserve">PEVuZE5vdGU+PENpdGU+PEF1dGhvcj5UYW5hanVyYTwvQXV0aG9yPjxZZWFyPjIwMTU8L1llYXI+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</w:fldData>
        </w:fldChar>
      </w:r>
      <w:r w:rsidR="000C6CCD" w:rsidRPr="00A26FAE">
        <w:rPr>
          <w:rFonts w:ascii="Arial" w:hAnsi="Arial" w:cs="Arial"/>
          <w:bCs/>
          <w:sz w:val="24"/>
          <w:szCs w:val="24"/>
        </w:rPr>
        <w:instrText xml:space="preserve"> ADDIN EN.CITE.DATA </w:instrText>
      </w:r>
      <w:r w:rsidR="000C6CCD" w:rsidRPr="00A26FAE">
        <w:rPr>
          <w:rFonts w:ascii="Arial" w:hAnsi="Arial" w:cs="Arial"/>
          <w:bCs/>
          <w:sz w:val="24"/>
          <w:szCs w:val="24"/>
        </w:rPr>
      </w:r>
      <w:r w:rsidR="000C6CCD" w:rsidRPr="00A26FAE">
        <w:rPr>
          <w:rFonts w:ascii="Arial" w:hAnsi="Arial" w:cs="Arial"/>
          <w:bCs/>
          <w:sz w:val="24"/>
          <w:szCs w:val="24"/>
        </w:rPr>
        <w:fldChar w:fldCharType="end"/>
      </w:r>
      <w:r w:rsidRPr="00A26FAE">
        <w:rPr>
          <w:rFonts w:ascii="Arial" w:hAnsi="Arial" w:cs="Arial"/>
          <w:bCs/>
          <w:sz w:val="24"/>
          <w:szCs w:val="24"/>
        </w:rPr>
      </w:r>
      <w:r w:rsidRPr="00A26FAE">
        <w:rPr>
          <w:rFonts w:ascii="Arial" w:hAnsi="Arial" w:cs="Arial"/>
          <w:bCs/>
          <w:sz w:val="24"/>
          <w:szCs w:val="24"/>
        </w:rPr>
        <w:fldChar w:fldCharType="separate"/>
      </w:r>
      <w:r w:rsidRPr="00A26FAE">
        <w:rPr>
          <w:rFonts w:ascii="Arial" w:hAnsi="Arial" w:cs="Arial"/>
          <w:bCs/>
          <w:noProof/>
          <w:sz w:val="24"/>
          <w:szCs w:val="24"/>
        </w:rPr>
        <w:t>(3)</w:t>
      </w:r>
      <w:r w:rsidRPr="00A26FAE">
        <w:rPr>
          <w:rFonts w:ascii="Arial" w:hAnsi="Arial" w:cs="Arial"/>
          <w:bCs/>
          <w:sz w:val="24"/>
          <w:szCs w:val="24"/>
        </w:rPr>
        <w:fldChar w:fldCharType="end"/>
      </w:r>
      <w:r w:rsidRPr="00A26FAE">
        <w:rPr>
          <w:rFonts w:ascii="Arial" w:hAnsi="Arial" w:cs="Arial"/>
          <w:bCs/>
          <w:sz w:val="24"/>
          <w:szCs w:val="24"/>
        </w:rPr>
        <w:t xml:space="preserve">. </w:t>
      </w:r>
    </w:p>
    <w:p w14:paraId="231407B0" w14:textId="5E9DD4E4" w:rsidR="00E75141" w:rsidRPr="00A26FAE" w:rsidRDefault="00E75141" w:rsidP="00E75141">
      <w:pPr>
        <w:rPr>
          <w:rFonts w:ascii="Arial" w:hAnsi="Arial" w:cs="Arial"/>
          <w:bCs/>
          <w:sz w:val="24"/>
          <w:szCs w:val="24"/>
        </w:rPr>
      </w:pPr>
      <w:r w:rsidRPr="00A26FAE">
        <w:rPr>
          <w:rFonts w:ascii="Arial" w:hAnsi="Arial" w:cs="Arial"/>
          <w:bCs/>
          <w:sz w:val="24"/>
          <w:szCs w:val="24"/>
        </w:rPr>
        <w:t xml:space="preserve">Although the range of symptoms can be extensive </w:t>
      </w:r>
      <w:r w:rsidRPr="00A26FAE">
        <w:rPr>
          <w:rFonts w:ascii="Arial" w:hAnsi="Arial" w:cs="Arial"/>
          <w:bCs/>
          <w:sz w:val="24"/>
          <w:szCs w:val="24"/>
        </w:rPr>
        <w:fldChar w:fldCharType="begin">
          <w:fldData xml:space="preserve">PEVuZE5vdGU+PENpdGU+PEF1dGhvcj5EZSBDYXN0cm8tQ29zdGE8L0F1dGhvcj48WWVhcj4yMDA2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</w:fldData>
        </w:fldChar>
      </w:r>
      <w:r w:rsidR="00582C5F" w:rsidRPr="00A26FAE">
        <w:rPr>
          <w:rFonts w:ascii="Arial" w:hAnsi="Arial" w:cs="Arial"/>
          <w:bCs/>
          <w:sz w:val="24"/>
          <w:szCs w:val="24"/>
        </w:rPr>
        <w:instrText xml:space="preserve"> ADDIN EN.CITE </w:instrText>
      </w:r>
      <w:r w:rsidR="00582C5F" w:rsidRPr="00A26FAE">
        <w:rPr>
          <w:rFonts w:ascii="Arial" w:hAnsi="Arial" w:cs="Arial"/>
          <w:bCs/>
          <w:sz w:val="24"/>
          <w:szCs w:val="24"/>
        </w:rPr>
        <w:fldChar w:fldCharType="begin">
          <w:fldData xml:space="preserve">PEVuZE5vdGU+PENpdGU+PEF1dGhvcj5EZSBDYXN0cm8tQ29zdGE8L0F1dGhvcj48WWVhcj4yMDA2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</w:fldData>
        </w:fldChar>
      </w:r>
      <w:r w:rsidR="00582C5F" w:rsidRPr="00A26FAE">
        <w:rPr>
          <w:rFonts w:ascii="Arial" w:hAnsi="Arial" w:cs="Arial"/>
          <w:bCs/>
          <w:sz w:val="24"/>
          <w:szCs w:val="24"/>
        </w:rPr>
        <w:instrText xml:space="preserve"> ADDIN EN.CITE.DATA </w:instrText>
      </w:r>
      <w:r w:rsidR="00582C5F" w:rsidRPr="00A26FAE">
        <w:rPr>
          <w:rFonts w:ascii="Arial" w:hAnsi="Arial" w:cs="Arial"/>
          <w:bCs/>
          <w:sz w:val="24"/>
          <w:szCs w:val="24"/>
        </w:rPr>
      </w:r>
      <w:r w:rsidR="00582C5F" w:rsidRPr="00A26FAE">
        <w:rPr>
          <w:rFonts w:ascii="Arial" w:hAnsi="Arial" w:cs="Arial"/>
          <w:bCs/>
          <w:sz w:val="24"/>
          <w:szCs w:val="24"/>
        </w:rPr>
        <w:fldChar w:fldCharType="end"/>
      </w:r>
      <w:r w:rsidRPr="00A26FAE">
        <w:rPr>
          <w:rFonts w:ascii="Arial" w:hAnsi="Arial" w:cs="Arial"/>
          <w:bCs/>
          <w:sz w:val="24"/>
          <w:szCs w:val="24"/>
        </w:rPr>
      </w:r>
      <w:r w:rsidRPr="00A26FAE">
        <w:rPr>
          <w:rFonts w:ascii="Arial" w:hAnsi="Arial" w:cs="Arial"/>
          <w:bCs/>
          <w:sz w:val="24"/>
          <w:szCs w:val="24"/>
        </w:rPr>
        <w:fldChar w:fldCharType="separate"/>
      </w:r>
      <w:r w:rsidR="00582C5F" w:rsidRPr="00A26FAE">
        <w:rPr>
          <w:rFonts w:ascii="Arial" w:hAnsi="Arial" w:cs="Arial"/>
          <w:bCs/>
          <w:noProof/>
          <w:sz w:val="24"/>
          <w:szCs w:val="24"/>
        </w:rPr>
        <w:t>(4, 5)</w:t>
      </w:r>
      <w:r w:rsidRPr="00A26FAE">
        <w:rPr>
          <w:rFonts w:ascii="Arial" w:hAnsi="Arial" w:cs="Arial"/>
          <w:bCs/>
          <w:sz w:val="24"/>
          <w:szCs w:val="24"/>
        </w:rPr>
        <w:fldChar w:fldCharType="end"/>
      </w:r>
      <w:r w:rsidRPr="00A26FAE">
        <w:rPr>
          <w:rFonts w:ascii="Arial" w:hAnsi="Arial" w:cs="Arial"/>
          <w:bCs/>
          <w:sz w:val="24"/>
          <w:szCs w:val="24"/>
        </w:rPr>
        <w:t>, there are 5 cardinal symptoms: lower limb stiffness and/or weakness; lumbar pain with or without radiation; bladder dysfunction (spastic or flaccid); bowel dysfunction</w:t>
      </w:r>
      <w:r w:rsidR="002A23BE" w:rsidRPr="00A26FAE">
        <w:rPr>
          <w:rFonts w:ascii="Arial" w:hAnsi="Arial" w:cs="Arial"/>
          <w:bCs/>
          <w:sz w:val="24"/>
          <w:szCs w:val="24"/>
        </w:rPr>
        <w:t>,</w:t>
      </w:r>
      <w:r w:rsidRPr="00A26FAE">
        <w:rPr>
          <w:rFonts w:ascii="Arial" w:hAnsi="Arial" w:cs="Arial"/>
          <w:bCs/>
          <w:sz w:val="24"/>
          <w:szCs w:val="24"/>
        </w:rPr>
        <w:t xml:space="preserve"> usually presenting as constipation</w:t>
      </w:r>
      <w:r w:rsidR="002A23BE" w:rsidRPr="00A26FAE">
        <w:rPr>
          <w:rFonts w:ascii="Arial" w:hAnsi="Arial" w:cs="Arial"/>
          <w:bCs/>
          <w:sz w:val="24"/>
          <w:szCs w:val="24"/>
        </w:rPr>
        <w:t>;</w:t>
      </w:r>
      <w:r w:rsidRPr="00A26FAE">
        <w:rPr>
          <w:rFonts w:ascii="Arial" w:hAnsi="Arial" w:cs="Arial"/>
          <w:bCs/>
          <w:sz w:val="24"/>
          <w:szCs w:val="24"/>
        </w:rPr>
        <w:t xml:space="preserve"> and sexual dysfunction. </w:t>
      </w:r>
    </w:p>
    <w:p w14:paraId="5277A9E0" w14:textId="3CAC6375" w:rsidR="00E75141" w:rsidRPr="00A26FAE" w:rsidRDefault="00E75141" w:rsidP="00E75141">
      <w:pPr>
        <w:rPr>
          <w:rFonts w:ascii="Arial" w:hAnsi="Arial" w:cs="Arial"/>
          <w:bCs/>
          <w:sz w:val="24"/>
          <w:szCs w:val="24"/>
        </w:rPr>
      </w:pPr>
      <w:r w:rsidRPr="00A26FAE">
        <w:rPr>
          <w:rFonts w:ascii="Arial" w:hAnsi="Arial" w:cs="Arial"/>
          <w:bCs/>
          <w:sz w:val="24"/>
          <w:szCs w:val="24"/>
        </w:rPr>
        <w:t>The neurological findings are reported in detail elsewhere</w:t>
      </w:r>
      <w:r w:rsidR="00582C5F" w:rsidRPr="00A26FAE">
        <w:rPr>
          <w:rFonts w:ascii="Arial" w:hAnsi="Arial" w:cs="Arial"/>
          <w:bCs/>
          <w:sz w:val="24"/>
          <w:szCs w:val="24"/>
        </w:rPr>
        <w:t xml:space="preserve"> </w:t>
      </w:r>
      <w:r w:rsidR="00582C5F" w:rsidRPr="00A26FAE">
        <w:rPr>
          <w:rFonts w:ascii="Arial" w:hAnsi="Arial" w:cs="Arial"/>
          <w:bCs/>
          <w:sz w:val="24"/>
          <w:szCs w:val="24"/>
        </w:rPr>
        <w:fldChar w:fldCharType="begin">
          <w:fldData xml:space="preserve">PEVuZE5vdGU+PENpdGU+PEF1dGhvcj5PcmdhbmlzYXRpb248L0F1dGhvcj48WWVhcj4xOTg5PC9Z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</w:fldData>
        </w:fldChar>
      </w:r>
      <w:r w:rsidR="00582C5F" w:rsidRPr="00A26FAE">
        <w:rPr>
          <w:rFonts w:ascii="Arial" w:hAnsi="Arial" w:cs="Arial"/>
          <w:bCs/>
          <w:sz w:val="24"/>
          <w:szCs w:val="24"/>
        </w:rPr>
        <w:instrText xml:space="preserve"> ADDIN EN.CITE </w:instrText>
      </w:r>
      <w:r w:rsidR="00582C5F" w:rsidRPr="00A26FAE">
        <w:rPr>
          <w:rFonts w:ascii="Arial" w:hAnsi="Arial" w:cs="Arial"/>
          <w:bCs/>
          <w:sz w:val="24"/>
          <w:szCs w:val="24"/>
        </w:rPr>
        <w:fldChar w:fldCharType="begin">
          <w:fldData xml:space="preserve">PEVuZE5vdGU+PENpdGU+PEF1dGhvcj5PcmdhbmlzYXRpb248L0F1dGhvcj48WWVhcj4xOTg5PC9Z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</w:fldData>
        </w:fldChar>
      </w:r>
      <w:r w:rsidR="00582C5F" w:rsidRPr="00A26FAE">
        <w:rPr>
          <w:rFonts w:ascii="Arial" w:hAnsi="Arial" w:cs="Arial"/>
          <w:bCs/>
          <w:sz w:val="24"/>
          <w:szCs w:val="24"/>
        </w:rPr>
        <w:instrText xml:space="preserve"> ADDIN EN.CITE.DATA </w:instrText>
      </w:r>
      <w:r w:rsidR="00582C5F" w:rsidRPr="00A26FAE">
        <w:rPr>
          <w:rFonts w:ascii="Arial" w:hAnsi="Arial" w:cs="Arial"/>
          <w:bCs/>
          <w:sz w:val="24"/>
          <w:szCs w:val="24"/>
        </w:rPr>
      </w:r>
      <w:r w:rsidR="00582C5F" w:rsidRPr="00A26FAE">
        <w:rPr>
          <w:rFonts w:ascii="Arial" w:hAnsi="Arial" w:cs="Arial"/>
          <w:bCs/>
          <w:sz w:val="24"/>
          <w:szCs w:val="24"/>
        </w:rPr>
        <w:fldChar w:fldCharType="end"/>
      </w:r>
      <w:r w:rsidR="00582C5F" w:rsidRPr="00A26FAE">
        <w:rPr>
          <w:rFonts w:ascii="Arial" w:hAnsi="Arial" w:cs="Arial"/>
          <w:bCs/>
          <w:sz w:val="24"/>
          <w:szCs w:val="24"/>
        </w:rPr>
      </w:r>
      <w:r w:rsidR="00582C5F" w:rsidRPr="00A26FAE">
        <w:rPr>
          <w:rFonts w:ascii="Arial" w:hAnsi="Arial" w:cs="Arial"/>
          <w:bCs/>
          <w:sz w:val="24"/>
          <w:szCs w:val="24"/>
        </w:rPr>
        <w:fldChar w:fldCharType="separate"/>
      </w:r>
      <w:r w:rsidR="00582C5F" w:rsidRPr="00A26FAE">
        <w:rPr>
          <w:rFonts w:ascii="Arial" w:hAnsi="Arial" w:cs="Arial"/>
          <w:bCs/>
          <w:noProof/>
          <w:sz w:val="24"/>
          <w:szCs w:val="24"/>
        </w:rPr>
        <w:t>(5, 6)</w:t>
      </w:r>
      <w:r w:rsidR="00582C5F" w:rsidRPr="00A26FAE">
        <w:rPr>
          <w:rFonts w:ascii="Arial" w:hAnsi="Arial" w:cs="Arial"/>
          <w:bCs/>
          <w:sz w:val="24"/>
          <w:szCs w:val="24"/>
        </w:rPr>
        <w:fldChar w:fldCharType="end"/>
      </w:r>
      <w:r w:rsidR="00582C5F" w:rsidRPr="00A26FAE">
        <w:rPr>
          <w:rFonts w:ascii="Arial" w:hAnsi="Arial" w:cs="Arial"/>
          <w:bCs/>
          <w:sz w:val="24"/>
          <w:szCs w:val="24"/>
        </w:rPr>
        <w:t>.</w:t>
      </w:r>
    </w:p>
    <w:p w14:paraId="53BCE664" w14:textId="590F57E9" w:rsidR="00E75141" w:rsidRPr="00A26FAE" w:rsidRDefault="00E75141" w:rsidP="00E75141">
      <w:pPr>
        <w:rPr>
          <w:rFonts w:ascii="Arial" w:hAnsi="Arial" w:cs="Arial"/>
          <w:bCs/>
          <w:sz w:val="24"/>
          <w:szCs w:val="24"/>
        </w:rPr>
      </w:pPr>
      <w:r w:rsidRPr="00A26FAE">
        <w:rPr>
          <w:rFonts w:ascii="Arial" w:hAnsi="Arial" w:cs="Arial"/>
          <w:bCs/>
          <w:sz w:val="24"/>
          <w:szCs w:val="24"/>
        </w:rPr>
        <w:t>Natural history studies indicate a chronic progressive deterioration of HAM/TSP with 50% of patients with HAM/TSP becoming wheelchair</w:t>
      </w:r>
      <w:r w:rsidR="002A23BE" w:rsidRPr="00A26FAE">
        <w:rPr>
          <w:rFonts w:ascii="Arial" w:hAnsi="Arial" w:cs="Arial"/>
          <w:bCs/>
          <w:sz w:val="24"/>
          <w:szCs w:val="24"/>
        </w:rPr>
        <w:t>-</w:t>
      </w:r>
      <w:r w:rsidRPr="00A26FAE">
        <w:rPr>
          <w:rFonts w:ascii="Arial" w:hAnsi="Arial" w:cs="Arial"/>
          <w:bCs/>
          <w:sz w:val="24"/>
          <w:szCs w:val="24"/>
        </w:rPr>
        <w:t xml:space="preserve">dependent within 20 years of first symptoms. Rates of progression vary widely with a subset remaining stable </w:t>
      </w:r>
      <w:r w:rsidR="002A23BE" w:rsidRPr="00A26FAE">
        <w:rPr>
          <w:rFonts w:ascii="Arial" w:hAnsi="Arial" w:cs="Arial"/>
          <w:bCs/>
          <w:sz w:val="24"/>
          <w:szCs w:val="24"/>
        </w:rPr>
        <w:t xml:space="preserve">over </w:t>
      </w:r>
      <w:r w:rsidRPr="00A26FAE">
        <w:rPr>
          <w:rFonts w:ascii="Arial" w:hAnsi="Arial" w:cs="Arial"/>
          <w:bCs/>
          <w:sz w:val="24"/>
          <w:szCs w:val="24"/>
        </w:rPr>
        <w:t xml:space="preserve">many years whilst a small minority become bedbound within 12 months of onset </w:t>
      </w:r>
      <w:r w:rsidRPr="00A26FAE">
        <w:rPr>
          <w:rFonts w:ascii="Arial" w:hAnsi="Arial" w:cs="Arial"/>
          <w:bCs/>
          <w:sz w:val="24"/>
          <w:szCs w:val="24"/>
        </w:rPr>
        <w:fldChar w:fldCharType="begin">
          <w:fldData xml:space="preserve">PEVuZE5vdGU+PENpdGU+PEF1dGhvcj5OYWthZ2F3YTwvQXV0aG9yPjxZZWFyPjE5OTU8L1llYXI+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</w:fldData>
        </w:fldChar>
      </w:r>
      <w:r w:rsidR="00582C5F" w:rsidRPr="00A26FAE">
        <w:rPr>
          <w:rFonts w:ascii="Arial" w:hAnsi="Arial" w:cs="Arial"/>
          <w:bCs/>
          <w:sz w:val="24"/>
          <w:szCs w:val="24"/>
        </w:rPr>
        <w:instrText xml:space="preserve"> ADDIN EN.CITE </w:instrText>
      </w:r>
      <w:r w:rsidR="00582C5F" w:rsidRPr="00A26FAE">
        <w:rPr>
          <w:rFonts w:ascii="Arial" w:hAnsi="Arial" w:cs="Arial"/>
          <w:bCs/>
          <w:sz w:val="24"/>
          <w:szCs w:val="24"/>
        </w:rPr>
        <w:fldChar w:fldCharType="begin">
          <w:fldData xml:space="preserve">PEVuZE5vdGU+PENpdGU+PEF1dGhvcj5OYWthZ2F3YTwvQXV0aG9yPjxZZWFyPjE5OTU8L1llYXI+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</w:fldData>
        </w:fldChar>
      </w:r>
      <w:r w:rsidR="00582C5F" w:rsidRPr="00A26FAE">
        <w:rPr>
          <w:rFonts w:ascii="Arial" w:hAnsi="Arial" w:cs="Arial"/>
          <w:bCs/>
          <w:sz w:val="24"/>
          <w:szCs w:val="24"/>
        </w:rPr>
        <w:instrText xml:space="preserve"> ADDIN EN.CITE.DATA </w:instrText>
      </w:r>
      <w:r w:rsidR="00582C5F" w:rsidRPr="00A26FAE">
        <w:rPr>
          <w:rFonts w:ascii="Arial" w:hAnsi="Arial" w:cs="Arial"/>
          <w:bCs/>
          <w:sz w:val="24"/>
          <w:szCs w:val="24"/>
        </w:rPr>
      </w:r>
      <w:r w:rsidR="00582C5F" w:rsidRPr="00A26FAE">
        <w:rPr>
          <w:rFonts w:ascii="Arial" w:hAnsi="Arial" w:cs="Arial"/>
          <w:bCs/>
          <w:sz w:val="24"/>
          <w:szCs w:val="24"/>
        </w:rPr>
        <w:fldChar w:fldCharType="end"/>
      </w:r>
      <w:r w:rsidRPr="00A26FAE">
        <w:rPr>
          <w:rFonts w:ascii="Arial" w:hAnsi="Arial" w:cs="Arial"/>
          <w:bCs/>
          <w:sz w:val="24"/>
          <w:szCs w:val="24"/>
        </w:rPr>
      </w:r>
      <w:r w:rsidRPr="00A26FAE">
        <w:rPr>
          <w:rFonts w:ascii="Arial" w:hAnsi="Arial" w:cs="Arial"/>
          <w:bCs/>
          <w:sz w:val="24"/>
          <w:szCs w:val="24"/>
        </w:rPr>
        <w:fldChar w:fldCharType="separate"/>
      </w:r>
      <w:r w:rsidR="00582C5F" w:rsidRPr="00A26FAE">
        <w:rPr>
          <w:rFonts w:ascii="Arial" w:hAnsi="Arial" w:cs="Arial"/>
          <w:bCs/>
          <w:noProof/>
          <w:sz w:val="24"/>
          <w:szCs w:val="24"/>
        </w:rPr>
        <w:t>(7-14)</w:t>
      </w:r>
      <w:r w:rsidRPr="00A26FAE">
        <w:rPr>
          <w:rFonts w:ascii="Arial" w:hAnsi="Arial" w:cs="Arial"/>
          <w:bCs/>
          <w:sz w:val="24"/>
          <w:szCs w:val="24"/>
        </w:rPr>
        <w:fldChar w:fldCharType="end"/>
      </w:r>
      <w:r w:rsidRPr="00A26FAE">
        <w:rPr>
          <w:rFonts w:ascii="Arial" w:hAnsi="Arial" w:cs="Arial"/>
          <w:bCs/>
          <w:sz w:val="24"/>
          <w:szCs w:val="24"/>
        </w:rPr>
        <w:t xml:space="preserve">. </w:t>
      </w:r>
    </w:p>
    <w:p w14:paraId="10DF7960" w14:textId="7E8344D7" w:rsidR="00E75141" w:rsidRPr="00A26FAE" w:rsidRDefault="00E75141" w:rsidP="00E75141">
      <w:pPr>
        <w:rPr>
          <w:rFonts w:ascii="Arial" w:hAnsi="Arial" w:cs="Arial"/>
          <w:bCs/>
          <w:sz w:val="24"/>
          <w:szCs w:val="24"/>
        </w:rPr>
      </w:pPr>
      <w:r w:rsidRPr="00A26FAE">
        <w:rPr>
          <w:rFonts w:ascii="Arial" w:hAnsi="Arial" w:cs="Arial"/>
          <w:bCs/>
          <w:sz w:val="24"/>
          <w:szCs w:val="24"/>
        </w:rPr>
        <w:t>Whilst symptomatic management and physical therapies are helpful in improving function and quality of life, they do not alter the natural history</w:t>
      </w:r>
      <w:r w:rsidR="00C407A9" w:rsidRPr="00A26FAE">
        <w:rPr>
          <w:rFonts w:ascii="Arial" w:hAnsi="Arial" w:cs="Arial"/>
          <w:bCs/>
          <w:sz w:val="24"/>
          <w:szCs w:val="24"/>
        </w:rPr>
        <w:t xml:space="preserve"> of the condition</w:t>
      </w:r>
      <w:r w:rsidRPr="00A26FAE">
        <w:rPr>
          <w:rFonts w:ascii="Arial" w:hAnsi="Arial" w:cs="Arial"/>
          <w:bCs/>
          <w:sz w:val="24"/>
          <w:szCs w:val="24"/>
        </w:rPr>
        <w:t xml:space="preserve">. </w:t>
      </w:r>
      <w:r w:rsidR="00C407A9" w:rsidRPr="00A26FAE">
        <w:rPr>
          <w:rFonts w:ascii="Arial" w:hAnsi="Arial" w:cs="Arial"/>
          <w:bCs/>
          <w:sz w:val="24"/>
          <w:szCs w:val="24"/>
        </w:rPr>
        <w:t>In t</w:t>
      </w:r>
      <w:r w:rsidRPr="00A26FAE">
        <w:rPr>
          <w:rFonts w:ascii="Arial" w:hAnsi="Arial" w:cs="Arial"/>
          <w:bCs/>
          <w:sz w:val="24"/>
          <w:szCs w:val="24"/>
        </w:rPr>
        <w:t xml:space="preserve">his guideline, the first to be published on behalf of the International Retrovirology Association (IRVA) for the management of patients with HAM/TSP, </w:t>
      </w:r>
      <w:r w:rsidR="00C407A9" w:rsidRPr="00A26FAE">
        <w:rPr>
          <w:rFonts w:ascii="Arial" w:hAnsi="Arial" w:cs="Arial"/>
          <w:bCs/>
          <w:sz w:val="24"/>
          <w:szCs w:val="24"/>
        </w:rPr>
        <w:t xml:space="preserve">we review </w:t>
      </w:r>
      <w:r w:rsidRPr="00A26FAE">
        <w:rPr>
          <w:rFonts w:ascii="Arial" w:hAnsi="Arial" w:cs="Arial"/>
          <w:bCs/>
          <w:sz w:val="24"/>
          <w:szCs w:val="24"/>
        </w:rPr>
        <w:t>the potential of disease</w:t>
      </w:r>
      <w:r w:rsidR="00C407A9" w:rsidRPr="00A26FAE">
        <w:rPr>
          <w:rFonts w:ascii="Arial" w:hAnsi="Arial" w:cs="Arial"/>
          <w:bCs/>
          <w:sz w:val="24"/>
          <w:szCs w:val="24"/>
        </w:rPr>
        <w:t>-</w:t>
      </w:r>
      <w:r w:rsidRPr="00A26FAE">
        <w:rPr>
          <w:rFonts w:ascii="Arial" w:hAnsi="Arial" w:cs="Arial"/>
          <w:bCs/>
          <w:sz w:val="24"/>
          <w:szCs w:val="24"/>
        </w:rPr>
        <w:t xml:space="preserve">modifying therapies (DMT). </w:t>
      </w:r>
      <w:r w:rsidR="00504FDE" w:rsidRPr="00A26FAE">
        <w:rPr>
          <w:rFonts w:ascii="Arial" w:hAnsi="Arial" w:cs="Arial"/>
          <w:bCs/>
          <w:sz w:val="24"/>
          <w:szCs w:val="24"/>
        </w:rPr>
        <w:t>This term will be used in this guideline to refer to any therapy which targets the disease process</w:t>
      </w:r>
      <w:r w:rsidR="00C407A9" w:rsidRPr="00A26FAE">
        <w:rPr>
          <w:rFonts w:ascii="Arial" w:hAnsi="Arial" w:cs="Arial"/>
          <w:bCs/>
          <w:sz w:val="24"/>
          <w:szCs w:val="24"/>
        </w:rPr>
        <w:t>,</w:t>
      </w:r>
      <w:r w:rsidR="00504FDE" w:rsidRPr="00A26FAE">
        <w:rPr>
          <w:rFonts w:ascii="Arial" w:hAnsi="Arial" w:cs="Arial"/>
          <w:bCs/>
          <w:sz w:val="24"/>
          <w:szCs w:val="24"/>
        </w:rPr>
        <w:t xml:space="preserve"> be it anti-inflammatory or anti-viral, rather than managing the consequences of </w:t>
      </w:r>
      <w:r w:rsidR="00FF70C3" w:rsidRPr="00A26FAE">
        <w:rPr>
          <w:rFonts w:ascii="Arial" w:hAnsi="Arial" w:cs="Arial"/>
          <w:bCs/>
          <w:sz w:val="24"/>
          <w:szCs w:val="24"/>
        </w:rPr>
        <w:t>the pathology –</w:t>
      </w:r>
      <w:r w:rsidR="00C407A9" w:rsidRPr="00A26FAE">
        <w:rPr>
          <w:rFonts w:ascii="Arial" w:hAnsi="Arial" w:cs="Arial"/>
          <w:bCs/>
          <w:sz w:val="24"/>
          <w:szCs w:val="24"/>
        </w:rPr>
        <w:t xml:space="preserve"> </w:t>
      </w:r>
      <w:r w:rsidR="00FF70C3" w:rsidRPr="00A26FAE">
        <w:rPr>
          <w:rFonts w:ascii="Arial" w:hAnsi="Arial" w:cs="Arial"/>
          <w:bCs/>
          <w:sz w:val="24"/>
          <w:szCs w:val="24"/>
        </w:rPr>
        <w:t>e.g. analgesia.</w:t>
      </w:r>
    </w:p>
    <w:p w14:paraId="684012B1" w14:textId="67975DAE" w:rsidR="00E75141" w:rsidRPr="00A26FAE" w:rsidRDefault="00E75141" w:rsidP="00E75141">
      <w:pPr>
        <w:rPr>
          <w:rFonts w:ascii="Arial" w:hAnsi="Arial" w:cs="Arial"/>
          <w:bCs/>
          <w:sz w:val="24"/>
          <w:szCs w:val="24"/>
        </w:rPr>
      </w:pPr>
      <w:r w:rsidRPr="00A26FAE">
        <w:rPr>
          <w:rFonts w:ascii="Arial" w:hAnsi="Arial" w:cs="Arial"/>
          <w:bCs/>
          <w:sz w:val="24"/>
          <w:szCs w:val="24"/>
        </w:rPr>
        <w:t xml:space="preserve">A large number of compounds have been examined over the last three decades but mostly in observational studies </w:t>
      </w:r>
      <w:r w:rsidRPr="00A26FAE">
        <w:rPr>
          <w:rFonts w:ascii="Arial" w:hAnsi="Arial" w:cs="Arial"/>
          <w:bCs/>
          <w:sz w:val="24"/>
          <w:szCs w:val="24"/>
        </w:rPr>
        <w:fldChar w:fldCharType="begin">
          <w:fldData xml:space="preserve">PEVuZE5vdGU+PENpdGU+PEF1dGhvcj5NYXJ0aW48L0F1dGhvcj48WWVhcj4yMDExPC9ZZWFyPjxS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</w:fldData>
        </w:fldChar>
      </w:r>
      <w:r w:rsidR="00582C5F" w:rsidRPr="00A26FAE">
        <w:rPr>
          <w:rFonts w:ascii="Arial" w:hAnsi="Arial" w:cs="Arial"/>
          <w:bCs/>
          <w:sz w:val="24"/>
          <w:szCs w:val="24"/>
        </w:rPr>
        <w:instrText xml:space="preserve"> ADDIN EN.CITE </w:instrText>
      </w:r>
      <w:r w:rsidR="00582C5F" w:rsidRPr="00A26FAE">
        <w:rPr>
          <w:rFonts w:ascii="Arial" w:hAnsi="Arial" w:cs="Arial"/>
          <w:bCs/>
          <w:sz w:val="24"/>
          <w:szCs w:val="24"/>
        </w:rPr>
        <w:fldChar w:fldCharType="begin">
          <w:fldData xml:space="preserve">PEVuZE5vdGU+PENpdGU+PEF1dGhvcj5NYXJ0aW48L0F1dGhvcj48WWVhcj4yMDExPC9ZZWFyPjxS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</w:fldData>
        </w:fldChar>
      </w:r>
      <w:r w:rsidR="00582C5F" w:rsidRPr="00A26FAE">
        <w:rPr>
          <w:rFonts w:ascii="Arial" w:hAnsi="Arial" w:cs="Arial"/>
          <w:bCs/>
          <w:sz w:val="24"/>
          <w:szCs w:val="24"/>
        </w:rPr>
        <w:instrText xml:space="preserve"> ADDIN EN.CITE.DATA </w:instrText>
      </w:r>
      <w:r w:rsidR="00582C5F" w:rsidRPr="00A26FAE">
        <w:rPr>
          <w:rFonts w:ascii="Arial" w:hAnsi="Arial" w:cs="Arial"/>
          <w:bCs/>
          <w:sz w:val="24"/>
          <w:szCs w:val="24"/>
        </w:rPr>
      </w:r>
      <w:r w:rsidR="00582C5F" w:rsidRPr="00A26FAE">
        <w:rPr>
          <w:rFonts w:ascii="Arial" w:hAnsi="Arial" w:cs="Arial"/>
          <w:bCs/>
          <w:sz w:val="24"/>
          <w:szCs w:val="24"/>
        </w:rPr>
        <w:fldChar w:fldCharType="end"/>
      </w:r>
      <w:r w:rsidRPr="00A26FAE">
        <w:rPr>
          <w:rFonts w:ascii="Arial" w:hAnsi="Arial" w:cs="Arial"/>
          <w:bCs/>
          <w:sz w:val="24"/>
          <w:szCs w:val="24"/>
        </w:rPr>
      </w:r>
      <w:r w:rsidRPr="00A26FAE">
        <w:rPr>
          <w:rFonts w:ascii="Arial" w:hAnsi="Arial" w:cs="Arial"/>
          <w:bCs/>
          <w:sz w:val="24"/>
          <w:szCs w:val="24"/>
        </w:rPr>
        <w:fldChar w:fldCharType="separate"/>
      </w:r>
      <w:r w:rsidR="00582C5F" w:rsidRPr="00A26FAE">
        <w:rPr>
          <w:rFonts w:ascii="Arial" w:hAnsi="Arial" w:cs="Arial"/>
          <w:bCs/>
          <w:noProof/>
          <w:sz w:val="24"/>
          <w:szCs w:val="24"/>
        </w:rPr>
        <w:t>(6, 15)</w:t>
      </w:r>
      <w:r w:rsidRPr="00A26FAE">
        <w:rPr>
          <w:rFonts w:ascii="Arial" w:hAnsi="Arial" w:cs="Arial"/>
          <w:bCs/>
          <w:sz w:val="24"/>
          <w:szCs w:val="24"/>
        </w:rPr>
        <w:fldChar w:fldCharType="end"/>
      </w:r>
      <w:r w:rsidRPr="00A26FAE">
        <w:rPr>
          <w:rFonts w:ascii="Arial" w:hAnsi="Arial" w:cs="Arial"/>
          <w:bCs/>
          <w:sz w:val="24"/>
          <w:szCs w:val="24"/>
        </w:rPr>
        <w:t xml:space="preserve">. The </w:t>
      </w:r>
      <w:r w:rsidR="00804EBC" w:rsidRPr="00A26FAE">
        <w:rPr>
          <w:rFonts w:ascii="Arial" w:hAnsi="Arial" w:cs="Arial"/>
          <w:bCs/>
          <w:sz w:val="24"/>
          <w:szCs w:val="24"/>
        </w:rPr>
        <w:t xml:space="preserve">published </w:t>
      </w:r>
      <w:r w:rsidRPr="00A26FAE">
        <w:rPr>
          <w:rFonts w:ascii="Arial" w:hAnsi="Arial" w:cs="Arial"/>
          <w:bCs/>
          <w:sz w:val="24"/>
          <w:szCs w:val="24"/>
        </w:rPr>
        <w:t xml:space="preserve">reports were </w:t>
      </w:r>
      <w:r w:rsidR="00804EBC" w:rsidRPr="00A26FAE">
        <w:rPr>
          <w:rFonts w:ascii="Arial" w:hAnsi="Arial" w:cs="Arial"/>
          <w:bCs/>
          <w:sz w:val="24"/>
          <w:szCs w:val="24"/>
        </w:rPr>
        <w:t>identified by two means.  First, P</w:t>
      </w:r>
      <w:r w:rsidRPr="00A26FAE">
        <w:rPr>
          <w:rFonts w:ascii="Arial" w:hAnsi="Arial" w:cs="Arial"/>
          <w:bCs/>
          <w:sz w:val="24"/>
          <w:szCs w:val="24"/>
        </w:rPr>
        <w:t>ub</w:t>
      </w:r>
      <w:r w:rsidR="00804EBC" w:rsidRPr="00A26FAE">
        <w:rPr>
          <w:rFonts w:ascii="Arial" w:hAnsi="Arial" w:cs="Arial"/>
          <w:bCs/>
          <w:sz w:val="24"/>
          <w:szCs w:val="24"/>
        </w:rPr>
        <w:t>M</w:t>
      </w:r>
      <w:r w:rsidRPr="00A26FAE">
        <w:rPr>
          <w:rFonts w:ascii="Arial" w:hAnsi="Arial" w:cs="Arial"/>
          <w:bCs/>
          <w:sz w:val="24"/>
          <w:szCs w:val="24"/>
        </w:rPr>
        <w:t xml:space="preserve">ed </w:t>
      </w:r>
      <w:r w:rsidR="00804EBC" w:rsidRPr="00A26FAE">
        <w:rPr>
          <w:rFonts w:ascii="Arial" w:hAnsi="Arial" w:cs="Arial"/>
          <w:bCs/>
          <w:sz w:val="24"/>
          <w:szCs w:val="24"/>
        </w:rPr>
        <w:t xml:space="preserve">was searched </w:t>
      </w:r>
      <w:r w:rsidRPr="00A26FAE">
        <w:rPr>
          <w:rFonts w:ascii="Arial" w:hAnsi="Arial" w:cs="Arial"/>
          <w:bCs/>
          <w:sz w:val="24"/>
          <w:szCs w:val="24"/>
        </w:rPr>
        <w:t xml:space="preserve">using the terms </w:t>
      </w:r>
      <w:r w:rsidRPr="00A26FAE">
        <w:rPr>
          <w:rFonts w:ascii="Arial" w:hAnsi="Arial" w:cs="Arial"/>
          <w:bCs/>
          <w:i/>
          <w:sz w:val="24"/>
          <w:szCs w:val="24"/>
        </w:rPr>
        <w:t>HTLV-1-associated myelopathy</w:t>
      </w:r>
      <w:r w:rsidR="00804EBC" w:rsidRPr="00A26FAE">
        <w:rPr>
          <w:rFonts w:ascii="Arial" w:hAnsi="Arial" w:cs="Arial"/>
          <w:bCs/>
          <w:sz w:val="24"/>
          <w:szCs w:val="24"/>
        </w:rPr>
        <w:t xml:space="preserve"> and</w:t>
      </w:r>
      <w:r w:rsidRPr="00A26FAE">
        <w:rPr>
          <w:rFonts w:ascii="Arial" w:hAnsi="Arial" w:cs="Arial"/>
          <w:bCs/>
          <w:sz w:val="24"/>
          <w:szCs w:val="24"/>
        </w:rPr>
        <w:t xml:space="preserve"> </w:t>
      </w:r>
      <w:r w:rsidRPr="00A26FAE">
        <w:rPr>
          <w:rFonts w:ascii="Arial" w:hAnsi="Arial" w:cs="Arial"/>
          <w:bCs/>
          <w:i/>
          <w:sz w:val="24"/>
          <w:szCs w:val="24"/>
        </w:rPr>
        <w:t>tropical spastic paraparesis, therapy and treatment</w:t>
      </w:r>
      <w:r w:rsidR="00804EBC" w:rsidRPr="00A26FAE">
        <w:rPr>
          <w:rFonts w:ascii="Arial" w:hAnsi="Arial" w:cs="Arial"/>
          <w:bCs/>
          <w:i/>
          <w:sz w:val="24"/>
          <w:szCs w:val="24"/>
        </w:rPr>
        <w:t>.</w:t>
      </w:r>
      <w:r w:rsidRPr="00A26FAE">
        <w:rPr>
          <w:rFonts w:ascii="Arial" w:hAnsi="Arial" w:cs="Arial"/>
          <w:bCs/>
          <w:sz w:val="24"/>
          <w:szCs w:val="24"/>
        </w:rPr>
        <w:t xml:space="preserve"> </w:t>
      </w:r>
      <w:r w:rsidR="00804EBC" w:rsidRPr="00A26FAE">
        <w:rPr>
          <w:rFonts w:ascii="Arial" w:hAnsi="Arial" w:cs="Arial"/>
          <w:bCs/>
          <w:sz w:val="24"/>
          <w:szCs w:val="24"/>
        </w:rPr>
        <w:t xml:space="preserve">Second, the </w:t>
      </w:r>
      <w:r w:rsidRPr="00A26FAE">
        <w:rPr>
          <w:rFonts w:ascii="Arial" w:hAnsi="Arial" w:cs="Arial"/>
          <w:bCs/>
          <w:sz w:val="24"/>
          <w:szCs w:val="24"/>
        </w:rPr>
        <w:t>conference proceedings of IRVA</w:t>
      </w:r>
      <w:r w:rsidR="00804EBC" w:rsidRPr="00A26FAE">
        <w:rPr>
          <w:rFonts w:ascii="Arial" w:hAnsi="Arial" w:cs="Arial"/>
          <w:bCs/>
          <w:sz w:val="24"/>
          <w:szCs w:val="24"/>
        </w:rPr>
        <w:t xml:space="preserve"> were systematically reviewed</w:t>
      </w:r>
      <w:r w:rsidRPr="00A26FAE">
        <w:rPr>
          <w:rFonts w:ascii="Arial" w:hAnsi="Arial" w:cs="Arial"/>
          <w:bCs/>
          <w:sz w:val="24"/>
          <w:szCs w:val="24"/>
        </w:rPr>
        <w:t xml:space="preserve">. </w:t>
      </w:r>
      <w:r w:rsidR="00C55259" w:rsidRPr="00A26FAE">
        <w:rPr>
          <w:rFonts w:ascii="Arial" w:hAnsi="Arial" w:cs="Arial"/>
          <w:bCs/>
          <w:sz w:val="24"/>
          <w:szCs w:val="24"/>
        </w:rPr>
        <w:t>Reports w</w:t>
      </w:r>
      <w:r w:rsidR="00582C5F" w:rsidRPr="00A26FAE">
        <w:rPr>
          <w:rFonts w:ascii="Arial" w:hAnsi="Arial" w:cs="Arial"/>
          <w:bCs/>
          <w:sz w:val="24"/>
          <w:szCs w:val="24"/>
        </w:rPr>
        <w:t xml:space="preserve">hich addressed </w:t>
      </w:r>
      <w:r w:rsidR="00C55259" w:rsidRPr="00A26FAE">
        <w:rPr>
          <w:rFonts w:ascii="Arial" w:hAnsi="Arial" w:cs="Arial"/>
          <w:bCs/>
          <w:sz w:val="24"/>
          <w:szCs w:val="24"/>
        </w:rPr>
        <w:t xml:space="preserve">changes in disability, pain, bladder or bowel function were included. </w:t>
      </w:r>
    </w:p>
    <w:p w14:paraId="7D1A00B1" w14:textId="5549E9C1" w:rsidR="00E75141" w:rsidRPr="00A26FAE" w:rsidRDefault="00E75141" w:rsidP="00E75141">
      <w:pPr>
        <w:rPr>
          <w:rFonts w:ascii="Arial" w:hAnsi="Arial" w:cs="Arial"/>
          <w:bCs/>
          <w:sz w:val="24"/>
          <w:szCs w:val="24"/>
        </w:rPr>
      </w:pPr>
      <w:r w:rsidRPr="00A26FAE">
        <w:rPr>
          <w:rFonts w:ascii="Arial" w:hAnsi="Arial" w:cs="Arial"/>
          <w:bCs/>
          <w:sz w:val="24"/>
          <w:szCs w:val="24"/>
        </w:rPr>
        <w:t xml:space="preserve">The conclusions </w:t>
      </w:r>
      <w:r w:rsidR="0034217F" w:rsidRPr="00A26FAE">
        <w:rPr>
          <w:rFonts w:ascii="Arial" w:hAnsi="Arial" w:cs="Arial"/>
          <w:bCs/>
          <w:sz w:val="24"/>
          <w:szCs w:val="24"/>
        </w:rPr>
        <w:t xml:space="preserve">presented here </w:t>
      </w:r>
      <w:r w:rsidRPr="00A26FAE">
        <w:rPr>
          <w:rFonts w:ascii="Arial" w:hAnsi="Arial" w:cs="Arial"/>
          <w:bCs/>
          <w:sz w:val="24"/>
          <w:szCs w:val="24"/>
        </w:rPr>
        <w:t xml:space="preserve">are based on an open workshop held at </w:t>
      </w:r>
      <w:r w:rsidR="00EE3C08" w:rsidRPr="00A26FAE">
        <w:rPr>
          <w:rFonts w:ascii="Arial" w:hAnsi="Arial" w:cs="Arial"/>
          <w:bCs/>
          <w:sz w:val="24"/>
          <w:szCs w:val="24"/>
        </w:rPr>
        <w:t>Kamakura</w:t>
      </w:r>
      <w:r w:rsidRPr="00A26FAE">
        <w:rPr>
          <w:rFonts w:ascii="Arial" w:hAnsi="Arial" w:cs="Arial"/>
          <w:bCs/>
          <w:sz w:val="24"/>
          <w:szCs w:val="24"/>
        </w:rPr>
        <w:t>, Japan during the 18</w:t>
      </w:r>
      <w:r w:rsidRPr="00A26FAE">
        <w:rPr>
          <w:rFonts w:ascii="Arial" w:hAnsi="Arial" w:cs="Arial"/>
          <w:bCs/>
          <w:sz w:val="24"/>
          <w:szCs w:val="24"/>
          <w:vertAlign w:val="superscript"/>
        </w:rPr>
        <w:t>th</w:t>
      </w:r>
      <w:r w:rsidRPr="00A26FAE">
        <w:rPr>
          <w:rFonts w:ascii="Arial" w:hAnsi="Arial" w:cs="Arial"/>
          <w:bCs/>
          <w:sz w:val="24"/>
          <w:szCs w:val="24"/>
        </w:rPr>
        <w:t xml:space="preserve"> International Conference on Human Retrovirology: HTLV and related viruses (March 2017) and further in-depth discussions with working party members. The final recommendations were presented at the IRVA Tokyo Conference</w:t>
      </w:r>
      <w:r w:rsidR="006001B8" w:rsidRPr="00A26FAE">
        <w:rPr>
          <w:rFonts w:ascii="Arial" w:hAnsi="Arial" w:cs="Arial"/>
          <w:bCs/>
          <w:sz w:val="24"/>
          <w:szCs w:val="24"/>
        </w:rPr>
        <w:t xml:space="preserve"> and International Symposium</w:t>
      </w:r>
      <w:r w:rsidRPr="00A26FAE">
        <w:rPr>
          <w:rFonts w:ascii="Arial" w:hAnsi="Arial" w:cs="Arial"/>
          <w:bCs/>
          <w:sz w:val="24"/>
          <w:szCs w:val="24"/>
        </w:rPr>
        <w:t xml:space="preserve"> 13</w:t>
      </w:r>
      <w:r w:rsidRPr="00A26FAE">
        <w:rPr>
          <w:rFonts w:ascii="Arial" w:hAnsi="Arial" w:cs="Arial"/>
          <w:bCs/>
          <w:sz w:val="24"/>
          <w:szCs w:val="24"/>
          <w:vertAlign w:val="superscript"/>
        </w:rPr>
        <w:t>th</w:t>
      </w:r>
      <w:r w:rsidRPr="00A26FAE">
        <w:rPr>
          <w:rFonts w:ascii="Arial" w:hAnsi="Arial" w:cs="Arial"/>
          <w:bCs/>
          <w:sz w:val="24"/>
          <w:szCs w:val="24"/>
        </w:rPr>
        <w:t xml:space="preserve"> July 2018.</w:t>
      </w:r>
    </w:p>
    <w:p w14:paraId="64984E63" w14:textId="09C59BC5" w:rsidR="00E75141" w:rsidRDefault="00E75141">
      <w:pPr>
        <w:rPr>
          <w:rFonts w:ascii="Arial" w:hAnsi="Arial" w:cs="Arial"/>
          <w:b/>
          <w:bCs/>
          <w:sz w:val="28"/>
          <w:szCs w:val="28"/>
        </w:rPr>
      </w:pPr>
      <w:r>
        <w:rPr>
          <w:rFonts w:ascii="Arial" w:hAnsi="Arial" w:cs="Arial"/>
          <w:b/>
          <w:bCs/>
          <w:sz w:val="28"/>
          <w:szCs w:val="28"/>
        </w:rPr>
        <w:br w:type="page"/>
      </w:r>
    </w:p>
    <w:p w14:paraId="229F68F0" w14:textId="5A5F0166" w:rsidR="0072452C" w:rsidRDefault="00E75141" w:rsidP="001663E2">
      <w:pPr>
        <w:outlineLvl w:val="0"/>
        <w:rPr>
          <w:rFonts w:ascii="Arial" w:hAnsi="Arial" w:cs="Arial"/>
          <w:b/>
          <w:bCs/>
          <w:sz w:val="28"/>
          <w:szCs w:val="28"/>
        </w:rPr>
      </w:pPr>
      <w:r>
        <w:rPr>
          <w:rFonts w:ascii="Arial" w:hAnsi="Arial" w:cs="Arial"/>
          <w:b/>
          <w:bCs/>
          <w:sz w:val="28"/>
          <w:szCs w:val="28"/>
        </w:rPr>
        <w:lastRenderedPageBreak/>
        <w:t xml:space="preserve">Recommendations </w:t>
      </w:r>
      <w:r w:rsidR="00865789" w:rsidRPr="0072452C">
        <w:rPr>
          <w:rFonts w:ascii="Arial" w:hAnsi="Arial" w:cs="Arial"/>
          <w:b/>
          <w:bCs/>
          <w:sz w:val="28"/>
          <w:szCs w:val="28"/>
        </w:rPr>
        <w:t xml:space="preserve">Summary </w:t>
      </w:r>
      <w:r w:rsidR="009E2135" w:rsidRPr="0072452C">
        <w:rPr>
          <w:rFonts w:ascii="Arial" w:hAnsi="Arial" w:cs="Arial"/>
          <w:b/>
          <w:bCs/>
          <w:sz w:val="28"/>
          <w:szCs w:val="28"/>
        </w:rPr>
        <w:t>Table</w:t>
      </w:r>
      <w:r w:rsidR="00FA73BA" w:rsidRPr="0072452C">
        <w:rPr>
          <w:rFonts w:ascii="Arial" w:hAnsi="Arial" w:cs="Arial"/>
          <w:b/>
          <w:bCs/>
          <w:sz w:val="28"/>
          <w:szCs w:val="28"/>
        </w:rPr>
        <w:t xml:space="preserve"> </w:t>
      </w:r>
    </w:p>
    <w:p w14:paraId="1ECBB312" w14:textId="797EC216" w:rsidR="00844C1C" w:rsidRPr="0072452C" w:rsidRDefault="0072452C" w:rsidP="001663E2">
      <w:pPr>
        <w:outlineLvl w:val="0"/>
        <w:rPr>
          <w:rFonts w:ascii="Arial" w:hAnsi="Arial" w:cs="Arial"/>
          <w:b/>
          <w:bCs/>
          <w:sz w:val="28"/>
          <w:szCs w:val="28"/>
        </w:rPr>
      </w:pPr>
      <w:r>
        <w:rPr>
          <w:rFonts w:ascii="Arial" w:hAnsi="Arial" w:cs="Arial"/>
          <w:b/>
          <w:bCs/>
          <w:sz w:val="28"/>
          <w:szCs w:val="28"/>
        </w:rPr>
        <w:t xml:space="preserve">Therapies to alter the progression </w:t>
      </w:r>
      <w:r w:rsidR="00844C1C" w:rsidRPr="0072452C">
        <w:rPr>
          <w:rFonts w:ascii="Arial" w:hAnsi="Arial" w:cs="Arial"/>
          <w:b/>
          <w:bCs/>
          <w:sz w:val="28"/>
          <w:szCs w:val="28"/>
        </w:rPr>
        <w:t>of HTLV-1-associated myelopathy</w:t>
      </w:r>
    </w:p>
    <w:p w14:paraId="07A170B1" w14:textId="77777777" w:rsidR="00844C1C" w:rsidRPr="0066433B" w:rsidRDefault="00844C1C" w:rsidP="007C790E">
      <w:pPr>
        <w:rPr>
          <w:bCs/>
          <w:sz w:val="28"/>
          <w:szCs w:val="28"/>
        </w:rPr>
      </w:pPr>
    </w:p>
    <w:tbl>
      <w:tblPr>
        <w:tblStyle w:val="TableGrid"/>
        <w:tblW w:w="9067" w:type="dxa"/>
        <w:tblLook w:val="04A0" w:firstRow="1" w:lastRow="0" w:firstColumn="1" w:lastColumn="0" w:noHBand="0" w:noVBand="1"/>
      </w:tblPr>
      <w:tblGrid>
        <w:gridCol w:w="898"/>
        <w:gridCol w:w="5721"/>
        <w:gridCol w:w="2448"/>
      </w:tblGrid>
      <w:tr w:rsidR="00844C1C" w:rsidRPr="00E75141" w14:paraId="7536B534" w14:textId="77777777" w:rsidTr="0034217F">
        <w:tc>
          <w:tcPr>
            <w:tcW w:w="898" w:type="dxa"/>
          </w:tcPr>
          <w:p w14:paraId="576CDDC9" w14:textId="15899FEC" w:rsidR="00844C1C" w:rsidRPr="00E75141" w:rsidRDefault="00844C1C" w:rsidP="00865789">
            <w:pPr>
              <w:rPr>
                <w:rFonts w:ascii="Arial" w:hAnsi="Arial" w:cs="Arial"/>
                <w:iCs/>
                <w:sz w:val="22"/>
              </w:rPr>
            </w:pPr>
          </w:p>
        </w:tc>
        <w:tc>
          <w:tcPr>
            <w:tcW w:w="5721" w:type="dxa"/>
          </w:tcPr>
          <w:p w14:paraId="4566D69D" w14:textId="77777777" w:rsidR="00844C1C" w:rsidRPr="00E75141" w:rsidRDefault="00844C1C" w:rsidP="00C84C39">
            <w:pPr>
              <w:rPr>
                <w:rFonts w:ascii="Arial" w:hAnsi="Arial" w:cs="Arial"/>
                <w:iCs/>
                <w:sz w:val="22"/>
              </w:rPr>
            </w:pPr>
          </w:p>
        </w:tc>
        <w:tc>
          <w:tcPr>
            <w:tcW w:w="2448" w:type="dxa"/>
          </w:tcPr>
          <w:p w14:paraId="7227A01F" w14:textId="1C2386D7" w:rsidR="00844C1C" w:rsidRPr="00E75141" w:rsidRDefault="00844C1C" w:rsidP="00865789">
            <w:pPr>
              <w:rPr>
                <w:rFonts w:ascii="Arial" w:hAnsi="Arial" w:cs="Arial"/>
                <w:b/>
                <w:bCs/>
                <w:sz w:val="22"/>
              </w:rPr>
            </w:pPr>
            <w:r w:rsidRPr="00E75141">
              <w:rPr>
                <w:rFonts w:ascii="Arial" w:hAnsi="Arial" w:cs="Arial"/>
                <w:b/>
                <w:bCs/>
                <w:sz w:val="22"/>
              </w:rPr>
              <w:t>Strength of Recommendation</w:t>
            </w:r>
            <w:r w:rsidR="00A70BA1" w:rsidRPr="00E75141">
              <w:rPr>
                <w:rFonts w:ascii="Arial" w:hAnsi="Arial" w:cs="Arial"/>
                <w:b/>
                <w:bCs/>
                <w:sz w:val="22"/>
              </w:rPr>
              <w:t>/</w:t>
            </w:r>
            <w:r w:rsidR="0034217F" w:rsidRPr="00E75141">
              <w:rPr>
                <w:rFonts w:ascii="Arial" w:hAnsi="Arial" w:cs="Arial"/>
                <w:b/>
                <w:bCs/>
                <w:sz w:val="22"/>
              </w:rPr>
              <w:t xml:space="preserve"> Strength of</w:t>
            </w:r>
            <w:r w:rsidR="0034217F">
              <w:rPr>
                <w:rFonts w:ascii="Arial" w:hAnsi="Arial" w:cs="Arial"/>
                <w:b/>
                <w:bCs/>
                <w:sz w:val="22"/>
              </w:rPr>
              <w:t xml:space="preserve"> </w:t>
            </w:r>
            <w:r w:rsidRPr="00E75141">
              <w:rPr>
                <w:rFonts w:ascii="Arial" w:hAnsi="Arial" w:cs="Arial"/>
                <w:b/>
                <w:bCs/>
                <w:sz w:val="22"/>
              </w:rPr>
              <w:t>Evidence</w:t>
            </w:r>
          </w:p>
        </w:tc>
      </w:tr>
      <w:tr w:rsidR="00844C1C" w:rsidRPr="00E75141" w14:paraId="632F5ADF" w14:textId="77777777" w:rsidTr="0034217F">
        <w:tc>
          <w:tcPr>
            <w:tcW w:w="898" w:type="dxa"/>
          </w:tcPr>
          <w:p w14:paraId="39DB3028" w14:textId="206DC6AC" w:rsidR="00844C1C" w:rsidRPr="00E75141" w:rsidRDefault="00C84C39" w:rsidP="00865789">
            <w:pPr>
              <w:rPr>
                <w:rFonts w:ascii="Arial" w:hAnsi="Arial" w:cs="Arial"/>
                <w:b/>
                <w:iCs/>
                <w:sz w:val="22"/>
              </w:rPr>
            </w:pPr>
            <w:r w:rsidRPr="00E75141">
              <w:rPr>
                <w:rFonts w:ascii="Arial" w:hAnsi="Arial" w:cs="Arial"/>
                <w:b/>
                <w:iCs/>
                <w:sz w:val="22"/>
              </w:rPr>
              <w:t>1</w:t>
            </w:r>
          </w:p>
        </w:tc>
        <w:tc>
          <w:tcPr>
            <w:tcW w:w="5721" w:type="dxa"/>
          </w:tcPr>
          <w:p w14:paraId="28D35050" w14:textId="77777777" w:rsidR="00844C1C" w:rsidRPr="00E75141" w:rsidRDefault="00844C1C" w:rsidP="00844C1C">
            <w:pPr>
              <w:rPr>
                <w:rFonts w:ascii="Arial" w:hAnsi="Arial" w:cs="Arial"/>
                <w:b/>
                <w:iCs/>
                <w:sz w:val="22"/>
              </w:rPr>
            </w:pPr>
            <w:r w:rsidRPr="00E75141">
              <w:rPr>
                <w:rFonts w:ascii="Arial" w:hAnsi="Arial" w:cs="Arial"/>
                <w:b/>
                <w:bCs/>
                <w:sz w:val="22"/>
              </w:rPr>
              <w:t xml:space="preserve">Classification of HAM sub-types </w:t>
            </w:r>
          </w:p>
        </w:tc>
        <w:tc>
          <w:tcPr>
            <w:tcW w:w="2448" w:type="dxa"/>
          </w:tcPr>
          <w:p w14:paraId="4DBCE879" w14:textId="77777777" w:rsidR="00844C1C" w:rsidRPr="00E75141" w:rsidRDefault="00844C1C" w:rsidP="00865789">
            <w:pPr>
              <w:rPr>
                <w:rFonts w:ascii="Arial" w:hAnsi="Arial" w:cs="Arial"/>
                <w:b/>
                <w:bCs/>
                <w:sz w:val="22"/>
              </w:rPr>
            </w:pPr>
          </w:p>
        </w:tc>
      </w:tr>
      <w:tr w:rsidR="00844C1C" w:rsidRPr="00E75141" w14:paraId="7249FCC7" w14:textId="77777777" w:rsidTr="0034217F">
        <w:tc>
          <w:tcPr>
            <w:tcW w:w="898" w:type="dxa"/>
          </w:tcPr>
          <w:p w14:paraId="2ABE12F3" w14:textId="77777777" w:rsidR="00844C1C" w:rsidRPr="00E75141" w:rsidRDefault="00844C1C" w:rsidP="00865789">
            <w:pPr>
              <w:rPr>
                <w:rFonts w:ascii="Arial" w:hAnsi="Arial" w:cs="Arial"/>
                <w:iCs/>
                <w:sz w:val="22"/>
              </w:rPr>
            </w:pPr>
          </w:p>
        </w:tc>
        <w:tc>
          <w:tcPr>
            <w:tcW w:w="5721" w:type="dxa"/>
          </w:tcPr>
          <w:p w14:paraId="7FA991C8" w14:textId="2DED23C9" w:rsidR="00844C1C" w:rsidRPr="00E75141" w:rsidRDefault="00844C1C" w:rsidP="00B81C40">
            <w:pPr>
              <w:rPr>
                <w:rFonts w:ascii="Arial" w:hAnsi="Arial" w:cs="Arial"/>
                <w:bCs/>
                <w:sz w:val="22"/>
              </w:rPr>
            </w:pPr>
            <w:r w:rsidRPr="00E75141">
              <w:rPr>
                <w:rFonts w:ascii="Arial" w:hAnsi="Arial" w:cs="Arial"/>
                <w:bCs/>
                <w:sz w:val="22"/>
              </w:rPr>
              <w:t>It is recommended that clinical studies of therapy for HAM pre-define patients into the follow</w:t>
            </w:r>
            <w:r w:rsidR="00E77FF5" w:rsidRPr="00E75141">
              <w:rPr>
                <w:rFonts w:ascii="Arial" w:hAnsi="Arial" w:cs="Arial"/>
                <w:bCs/>
                <w:sz w:val="22"/>
              </w:rPr>
              <w:t xml:space="preserve">ing categories: Rapid progression, slow progression, and </w:t>
            </w:r>
            <w:r w:rsidR="00FA73BA" w:rsidRPr="00E75141">
              <w:rPr>
                <w:rFonts w:ascii="Arial" w:hAnsi="Arial" w:cs="Arial"/>
                <w:bCs/>
                <w:sz w:val="22"/>
              </w:rPr>
              <w:t xml:space="preserve">very slow or </w:t>
            </w:r>
            <w:r w:rsidR="00E77FF5" w:rsidRPr="00E75141">
              <w:rPr>
                <w:rFonts w:ascii="Arial" w:hAnsi="Arial" w:cs="Arial"/>
                <w:bCs/>
                <w:sz w:val="22"/>
              </w:rPr>
              <w:t>non-progressing</w:t>
            </w:r>
            <w:r w:rsidRPr="00E75141">
              <w:rPr>
                <w:rFonts w:ascii="Arial" w:hAnsi="Arial" w:cs="Arial"/>
                <w:bCs/>
                <w:sz w:val="22"/>
              </w:rPr>
              <w:t xml:space="preserve"> and report outcomes separately.</w:t>
            </w:r>
            <w:r w:rsidR="00B81C40" w:rsidRPr="00E75141">
              <w:rPr>
                <w:rFonts w:ascii="Arial" w:hAnsi="Arial" w:cs="Arial"/>
                <w:bCs/>
                <w:sz w:val="22"/>
              </w:rPr>
              <w:t xml:space="preserve"> </w:t>
            </w:r>
          </w:p>
        </w:tc>
        <w:tc>
          <w:tcPr>
            <w:tcW w:w="2448" w:type="dxa"/>
          </w:tcPr>
          <w:p w14:paraId="1718E5EA" w14:textId="77777777" w:rsidR="004906E7" w:rsidRPr="00E75141" w:rsidRDefault="00844C1C" w:rsidP="004906E7">
            <w:pPr>
              <w:rPr>
                <w:rFonts w:ascii="Arial" w:hAnsi="Arial" w:cs="Arial"/>
                <w:bCs/>
                <w:sz w:val="22"/>
              </w:rPr>
            </w:pPr>
            <w:r w:rsidRPr="00E75141">
              <w:rPr>
                <w:rFonts w:ascii="Arial" w:hAnsi="Arial" w:cs="Arial"/>
                <w:bCs/>
                <w:sz w:val="22"/>
              </w:rPr>
              <w:t xml:space="preserve">Strong </w:t>
            </w:r>
            <w:r w:rsidR="004906E7" w:rsidRPr="00E75141">
              <w:rPr>
                <w:rFonts w:ascii="Arial" w:hAnsi="Arial" w:cs="Arial"/>
                <w:bCs/>
                <w:sz w:val="22"/>
              </w:rPr>
              <w:t>Recommendation</w:t>
            </w:r>
          </w:p>
          <w:p w14:paraId="77CC4397" w14:textId="7FF28D05" w:rsidR="00844C1C" w:rsidRPr="00E75141" w:rsidRDefault="00844C1C" w:rsidP="004906E7">
            <w:pPr>
              <w:rPr>
                <w:rFonts w:ascii="Arial" w:hAnsi="Arial" w:cs="Arial"/>
                <w:bCs/>
                <w:sz w:val="22"/>
              </w:rPr>
            </w:pPr>
            <w:r w:rsidRPr="00E75141">
              <w:rPr>
                <w:rFonts w:ascii="Arial" w:hAnsi="Arial" w:cs="Arial"/>
                <w:bCs/>
                <w:sz w:val="22"/>
              </w:rPr>
              <w:t>(1)</w:t>
            </w:r>
          </w:p>
        </w:tc>
      </w:tr>
      <w:tr w:rsidR="00844C1C" w:rsidRPr="00E75141" w14:paraId="3959E67D" w14:textId="77777777" w:rsidTr="0034217F">
        <w:tc>
          <w:tcPr>
            <w:tcW w:w="898" w:type="dxa"/>
          </w:tcPr>
          <w:p w14:paraId="1B734120" w14:textId="6BAAE114" w:rsidR="00844C1C" w:rsidRPr="00E75141" w:rsidRDefault="00C84C39" w:rsidP="00865789">
            <w:pPr>
              <w:rPr>
                <w:rFonts w:ascii="Arial" w:hAnsi="Arial" w:cs="Arial"/>
                <w:iCs/>
                <w:sz w:val="22"/>
              </w:rPr>
            </w:pPr>
            <w:r w:rsidRPr="00E75141">
              <w:rPr>
                <w:rFonts w:ascii="Arial" w:hAnsi="Arial" w:cs="Arial"/>
                <w:iCs/>
                <w:sz w:val="22"/>
              </w:rPr>
              <w:t>2</w:t>
            </w:r>
            <w:r w:rsidR="00844C1C" w:rsidRPr="00E75141">
              <w:rPr>
                <w:rFonts w:ascii="Arial" w:hAnsi="Arial" w:cs="Arial"/>
                <w:iCs/>
                <w:sz w:val="22"/>
              </w:rPr>
              <w:t>.</w:t>
            </w:r>
          </w:p>
        </w:tc>
        <w:tc>
          <w:tcPr>
            <w:tcW w:w="5721" w:type="dxa"/>
          </w:tcPr>
          <w:p w14:paraId="2F963295" w14:textId="77777777" w:rsidR="00844C1C" w:rsidRPr="00E75141" w:rsidRDefault="00844C1C" w:rsidP="00844C1C">
            <w:pPr>
              <w:rPr>
                <w:rFonts w:ascii="Arial" w:hAnsi="Arial" w:cs="Arial"/>
                <w:b/>
                <w:iCs/>
                <w:sz w:val="22"/>
              </w:rPr>
            </w:pPr>
            <w:r w:rsidRPr="00E75141">
              <w:rPr>
                <w:rFonts w:ascii="Arial" w:hAnsi="Arial" w:cs="Arial"/>
                <w:b/>
                <w:iCs/>
                <w:sz w:val="22"/>
              </w:rPr>
              <w:t xml:space="preserve">Clinical trials </w:t>
            </w:r>
          </w:p>
        </w:tc>
        <w:tc>
          <w:tcPr>
            <w:tcW w:w="2448" w:type="dxa"/>
          </w:tcPr>
          <w:p w14:paraId="301F3C52" w14:textId="77777777" w:rsidR="00844C1C" w:rsidRPr="00E75141" w:rsidRDefault="00844C1C" w:rsidP="00865789">
            <w:pPr>
              <w:rPr>
                <w:rFonts w:ascii="Arial" w:hAnsi="Arial" w:cs="Arial"/>
                <w:iCs/>
                <w:sz w:val="22"/>
              </w:rPr>
            </w:pPr>
          </w:p>
        </w:tc>
      </w:tr>
      <w:tr w:rsidR="00844C1C" w:rsidRPr="00E75141" w14:paraId="414B2678" w14:textId="77777777" w:rsidTr="0034217F">
        <w:tc>
          <w:tcPr>
            <w:tcW w:w="898" w:type="dxa"/>
          </w:tcPr>
          <w:p w14:paraId="48EC14F0" w14:textId="77777777" w:rsidR="00844C1C" w:rsidRPr="00E75141" w:rsidRDefault="00844C1C" w:rsidP="00865789">
            <w:pPr>
              <w:rPr>
                <w:rFonts w:ascii="Arial" w:hAnsi="Arial" w:cs="Arial"/>
                <w:iCs/>
                <w:sz w:val="22"/>
              </w:rPr>
            </w:pPr>
          </w:p>
        </w:tc>
        <w:tc>
          <w:tcPr>
            <w:tcW w:w="5721" w:type="dxa"/>
          </w:tcPr>
          <w:p w14:paraId="23EC18A0" w14:textId="0219D49F" w:rsidR="00844C1C" w:rsidRPr="00E75141" w:rsidRDefault="00844C1C" w:rsidP="00865789">
            <w:pPr>
              <w:rPr>
                <w:rFonts w:ascii="Arial" w:hAnsi="Arial" w:cs="Arial"/>
                <w:iCs/>
                <w:sz w:val="22"/>
              </w:rPr>
            </w:pPr>
            <w:r w:rsidRPr="00E75141">
              <w:rPr>
                <w:rFonts w:ascii="Arial" w:hAnsi="Arial" w:cs="Arial"/>
                <w:bCs/>
                <w:sz w:val="22"/>
              </w:rPr>
              <w:t xml:space="preserve">All patients with HAM/TSP should be </w:t>
            </w:r>
            <w:r w:rsidRPr="00E75141">
              <w:rPr>
                <w:rFonts w:ascii="Arial" w:hAnsi="Arial" w:cs="Arial"/>
                <w:bCs/>
                <w:i/>
                <w:iCs/>
                <w:sz w:val="22"/>
              </w:rPr>
              <w:t>offered/</w:t>
            </w:r>
            <w:r w:rsidRPr="00E75141">
              <w:rPr>
                <w:rFonts w:ascii="Arial" w:hAnsi="Arial" w:cs="Arial"/>
                <w:bCs/>
                <w:i/>
                <w:iCs/>
                <w:sz w:val="22"/>
                <w:u w:val="single"/>
              </w:rPr>
              <w:t>considered</w:t>
            </w:r>
            <w:r w:rsidRPr="00E75141">
              <w:rPr>
                <w:rFonts w:ascii="Arial" w:hAnsi="Arial" w:cs="Arial"/>
                <w:bCs/>
                <w:i/>
                <w:iCs/>
                <w:sz w:val="22"/>
              </w:rPr>
              <w:t xml:space="preserve"> for</w:t>
            </w:r>
            <w:r w:rsidRPr="00E75141">
              <w:rPr>
                <w:rFonts w:ascii="Arial" w:hAnsi="Arial" w:cs="Arial"/>
                <w:bCs/>
                <w:sz w:val="22"/>
              </w:rPr>
              <w:t xml:space="preserve"> </w:t>
            </w:r>
            <w:r w:rsidR="00B81C40" w:rsidRPr="00E75141">
              <w:rPr>
                <w:rFonts w:ascii="Arial" w:hAnsi="Arial" w:cs="Arial"/>
                <w:bCs/>
                <w:sz w:val="22"/>
              </w:rPr>
              <w:t xml:space="preserve">HAM </w:t>
            </w:r>
            <w:r w:rsidRPr="00E75141">
              <w:rPr>
                <w:rFonts w:ascii="Arial" w:hAnsi="Arial" w:cs="Arial"/>
                <w:bCs/>
                <w:sz w:val="22"/>
              </w:rPr>
              <w:t>disease-modifying therapy</w:t>
            </w:r>
            <w:r w:rsidRPr="00E75141">
              <w:rPr>
                <w:rStyle w:val="FootnoteReference"/>
                <w:rFonts w:ascii="Arial" w:hAnsi="Arial" w:cs="Arial"/>
                <w:bCs/>
                <w:sz w:val="22"/>
              </w:rPr>
              <w:footnoteReference w:id="1"/>
            </w:r>
            <w:r w:rsidRPr="00E75141">
              <w:rPr>
                <w:rFonts w:ascii="Arial" w:hAnsi="Arial" w:cs="Arial"/>
                <w:bCs/>
                <w:sz w:val="22"/>
              </w:rPr>
              <w:t xml:space="preserve"> within the context of a clinical study regardless of severity and duration of disease</w:t>
            </w:r>
          </w:p>
        </w:tc>
        <w:tc>
          <w:tcPr>
            <w:tcW w:w="2448" w:type="dxa"/>
          </w:tcPr>
          <w:p w14:paraId="33797902" w14:textId="77777777" w:rsidR="00844C1C" w:rsidRPr="00E75141" w:rsidRDefault="00844C1C" w:rsidP="00844C1C">
            <w:pPr>
              <w:rPr>
                <w:rFonts w:ascii="Arial" w:hAnsi="Arial" w:cs="Arial"/>
                <w:sz w:val="22"/>
              </w:rPr>
            </w:pPr>
            <w:r w:rsidRPr="00E75141">
              <w:rPr>
                <w:rFonts w:ascii="Arial" w:hAnsi="Arial" w:cs="Arial"/>
                <w:sz w:val="22"/>
              </w:rPr>
              <w:t xml:space="preserve">Strong (1) </w:t>
            </w:r>
          </w:p>
          <w:p w14:paraId="5624151F" w14:textId="3CC7249C" w:rsidR="00844C1C" w:rsidRPr="00E75141" w:rsidRDefault="00844C1C" w:rsidP="00844C1C">
            <w:pPr>
              <w:rPr>
                <w:rFonts w:ascii="Arial" w:hAnsi="Arial" w:cs="Arial"/>
                <w:bCs/>
                <w:sz w:val="22"/>
              </w:rPr>
            </w:pPr>
          </w:p>
        </w:tc>
      </w:tr>
      <w:tr w:rsidR="009447A9" w:rsidRPr="00E75141" w14:paraId="5C413C07" w14:textId="77777777" w:rsidTr="0034217F">
        <w:tc>
          <w:tcPr>
            <w:tcW w:w="898" w:type="dxa"/>
          </w:tcPr>
          <w:p w14:paraId="7B0FAC1F" w14:textId="633747A0" w:rsidR="009447A9" w:rsidRPr="00E75141" w:rsidRDefault="0092603E" w:rsidP="00865789">
            <w:pPr>
              <w:rPr>
                <w:rFonts w:ascii="Arial" w:hAnsi="Arial" w:cs="Arial"/>
                <w:iCs/>
                <w:sz w:val="22"/>
              </w:rPr>
            </w:pPr>
            <w:r>
              <w:rPr>
                <w:rFonts w:ascii="Arial" w:hAnsi="Arial" w:cs="Arial"/>
                <w:iCs/>
                <w:sz w:val="22"/>
              </w:rPr>
              <w:t>3</w:t>
            </w:r>
          </w:p>
        </w:tc>
        <w:tc>
          <w:tcPr>
            <w:tcW w:w="5721" w:type="dxa"/>
          </w:tcPr>
          <w:p w14:paraId="234B1BFF" w14:textId="30835574" w:rsidR="009447A9" w:rsidRPr="00E75141" w:rsidRDefault="009447A9" w:rsidP="00865789">
            <w:pPr>
              <w:rPr>
                <w:rFonts w:ascii="Arial" w:hAnsi="Arial" w:cs="Arial"/>
                <w:b/>
                <w:iCs/>
                <w:sz w:val="22"/>
              </w:rPr>
            </w:pPr>
            <w:r w:rsidRPr="00E75141">
              <w:rPr>
                <w:rFonts w:ascii="Arial" w:hAnsi="Arial" w:cs="Arial"/>
                <w:b/>
                <w:iCs/>
                <w:sz w:val="22"/>
              </w:rPr>
              <w:t xml:space="preserve">Treatment for </w:t>
            </w:r>
            <w:r w:rsidR="00D43A1A">
              <w:rPr>
                <w:rFonts w:ascii="Arial" w:hAnsi="Arial" w:cs="Arial"/>
                <w:b/>
                <w:iCs/>
                <w:sz w:val="22"/>
              </w:rPr>
              <w:t xml:space="preserve">slow progressing </w:t>
            </w:r>
            <w:r w:rsidRPr="00E75141">
              <w:rPr>
                <w:rFonts w:ascii="Arial" w:hAnsi="Arial" w:cs="Arial"/>
                <w:b/>
                <w:iCs/>
                <w:sz w:val="22"/>
              </w:rPr>
              <w:t>HAM/TSP outside of clinical trials</w:t>
            </w:r>
            <w:r w:rsidR="0082644A">
              <w:rPr>
                <w:rFonts w:ascii="Arial" w:hAnsi="Arial" w:cs="Arial"/>
                <w:b/>
                <w:iCs/>
                <w:sz w:val="22"/>
              </w:rPr>
              <w:t xml:space="preserve"> </w:t>
            </w:r>
            <w:r w:rsidR="0082644A" w:rsidRPr="00E75141">
              <w:rPr>
                <w:rFonts w:ascii="Arial" w:hAnsi="Arial" w:cs="Arial"/>
                <w:bCs/>
                <w:sz w:val="22"/>
              </w:rPr>
              <w:t>(see definitions below)</w:t>
            </w:r>
          </w:p>
        </w:tc>
        <w:tc>
          <w:tcPr>
            <w:tcW w:w="2448" w:type="dxa"/>
          </w:tcPr>
          <w:p w14:paraId="137DCD7F" w14:textId="77777777" w:rsidR="009447A9" w:rsidRPr="00E75141" w:rsidRDefault="009447A9" w:rsidP="00865789">
            <w:pPr>
              <w:rPr>
                <w:rFonts w:ascii="Arial" w:hAnsi="Arial" w:cs="Arial"/>
                <w:b/>
                <w:iCs/>
                <w:sz w:val="22"/>
              </w:rPr>
            </w:pPr>
          </w:p>
        </w:tc>
      </w:tr>
      <w:tr w:rsidR="00844C1C" w:rsidRPr="00E75141" w14:paraId="580EB767" w14:textId="77777777" w:rsidTr="0034217F">
        <w:tc>
          <w:tcPr>
            <w:tcW w:w="898" w:type="dxa"/>
          </w:tcPr>
          <w:p w14:paraId="4DA8CFE7" w14:textId="5AC3AC00" w:rsidR="00844C1C" w:rsidRPr="00E75141" w:rsidRDefault="00C84C39" w:rsidP="00865789">
            <w:pPr>
              <w:rPr>
                <w:rFonts w:ascii="Arial" w:hAnsi="Arial" w:cs="Arial"/>
                <w:iCs/>
                <w:sz w:val="22"/>
              </w:rPr>
            </w:pPr>
            <w:r w:rsidRPr="00E75141">
              <w:rPr>
                <w:rFonts w:ascii="Arial" w:hAnsi="Arial" w:cs="Arial"/>
                <w:iCs/>
                <w:sz w:val="22"/>
              </w:rPr>
              <w:t>3</w:t>
            </w:r>
            <w:r w:rsidR="0092603E">
              <w:rPr>
                <w:rFonts w:ascii="Arial" w:hAnsi="Arial" w:cs="Arial"/>
                <w:iCs/>
                <w:sz w:val="22"/>
              </w:rPr>
              <w:t>.1</w:t>
            </w:r>
          </w:p>
        </w:tc>
        <w:tc>
          <w:tcPr>
            <w:tcW w:w="5721" w:type="dxa"/>
          </w:tcPr>
          <w:p w14:paraId="603CB851" w14:textId="4BBBCE5B" w:rsidR="00844C1C" w:rsidRPr="00E75141" w:rsidRDefault="00FA73BA" w:rsidP="00FA73BA">
            <w:pPr>
              <w:rPr>
                <w:rFonts w:ascii="Arial" w:hAnsi="Arial" w:cs="Arial"/>
                <w:b/>
                <w:iCs/>
                <w:sz w:val="22"/>
              </w:rPr>
            </w:pPr>
            <w:r w:rsidRPr="00E75141">
              <w:rPr>
                <w:rFonts w:ascii="Arial" w:hAnsi="Arial" w:cs="Arial"/>
                <w:b/>
                <w:iCs/>
                <w:sz w:val="22"/>
              </w:rPr>
              <w:t>Corticos</w:t>
            </w:r>
            <w:r w:rsidR="00A70BA1" w:rsidRPr="00E75141">
              <w:rPr>
                <w:rFonts w:ascii="Arial" w:hAnsi="Arial" w:cs="Arial"/>
                <w:b/>
                <w:iCs/>
                <w:sz w:val="22"/>
              </w:rPr>
              <w:t>teroids</w:t>
            </w:r>
          </w:p>
        </w:tc>
        <w:tc>
          <w:tcPr>
            <w:tcW w:w="2448" w:type="dxa"/>
          </w:tcPr>
          <w:p w14:paraId="1477EEBE" w14:textId="77777777" w:rsidR="00844C1C" w:rsidRPr="00E75141" w:rsidRDefault="00844C1C" w:rsidP="00865789">
            <w:pPr>
              <w:rPr>
                <w:rFonts w:ascii="Arial" w:hAnsi="Arial" w:cs="Arial"/>
                <w:b/>
                <w:iCs/>
                <w:sz w:val="22"/>
              </w:rPr>
            </w:pPr>
          </w:p>
        </w:tc>
      </w:tr>
      <w:tr w:rsidR="00891DF7" w:rsidRPr="00E75141" w14:paraId="7D696EB8" w14:textId="77777777" w:rsidTr="0034217F">
        <w:tc>
          <w:tcPr>
            <w:tcW w:w="898" w:type="dxa"/>
          </w:tcPr>
          <w:p w14:paraId="3CE1BAC5" w14:textId="1FAA64E7" w:rsidR="00891DF7" w:rsidRPr="00E75141" w:rsidRDefault="00C84C39" w:rsidP="00891DF7">
            <w:pPr>
              <w:rPr>
                <w:rFonts w:ascii="Arial" w:hAnsi="Arial" w:cs="Arial"/>
                <w:iCs/>
                <w:sz w:val="22"/>
              </w:rPr>
            </w:pPr>
            <w:r w:rsidRPr="00E75141">
              <w:rPr>
                <w:rFonts w:ascii="Arial" w:hAnsi="Arial" w:cs="Arial"/>
                <w:iCs/>
                <w:sz w:val="22"/>
              </w:rPr>
              <w:t>3</w:t>
            </w:r>
            <w:r w:rsidR="00FA73BA" w:rsidRPr="00E75141">
              <w:rPr>
                <w:rFonts w:ascii="Arial" w:hAnsi="Arial" w:cs="Arial"/>
                <w:iCs/>
                <w:sz w:val="22"/>
              </w:rPr>
              <w:t>.1</w:t>
            </w:r>
            <w:r w:rsidR="0092603E">
              <w:rPr>
                <w:rFonts w:ascii="Arial" w:hAnsi="Arial" w:cs="Arial"/>
                <w:iCs/>
                <w:sz w:val="22"/>
              </w:rPr>
              <w:t>.1</w:t>
            </w:r>
          </w:p>
        </w:tc>
        <w:tc>
          <w:tcPr>
            <w:tcW w:w="5721" w:type="dxa"/>
          </w:tcPr>
          <w:p w14:paraId="35782336" w14:textId="5DFCC479" w:rsidR="00891DF7" w:rsidRPr="00E75141" w:rsidRDefault="00891DF7" w:rsidP="00891DF7">
            <w:pPr>
              <w:rPr>
                <w:rFonts w:ascii="Arial" w:hAnsi="Arial" w:cs="Arial"/>
                <w:bCs/>
                <w:sz w:val="22"/>
              </w:rPr>
            </w:pPr>
            <w:r w:rsidRPr="00E75141">
              <w:rPr>
                <w:rFonts w:ascii="Arial" w:hAnsi="Arial" w:cs="Arial"/>
                <w:bCs/>
                <w:sz w:val="22"/>
              </w:rPr>
              <w:t xml:space="preserve">Treatment with pulsed methyl prednisolone (1g daily for 3 – 5 days) should be </w:t>
            </w:r>
            <w:r w:rsidRPr="00E75141">
              <w:rPr>
                <w:rFonts w:ascii="Arial" w:hAnsi="Arial" w:cs="Arial"/>
                <w:bCs/>
                <w:sz w:val="22"/>
                <w:u w:val="single"/>
              </w:rPr>
              <w:t>considered</w:t>
            </w:r>
            <w:r w:rsidRPr="00E75141">
              <w:rPr>
                <w:rFonts w:ascii="Arial" w:hAnsi="Arial" w:cs="Arial"/>
                <w:bCs/>
                <w:sz w:val="22"/>
              </w:rPr>
              <w:t xml:space="preserve"> for patients with progressing disease</w:t>
            </w:r>
            <w:r w:rsidR="00E30C28" w:rsidRPr="00E75141">
              <w:rPr>
                <w:rFonts w:ascii="Arial" w:hAnsi="Arial" w:cs="Arial"/>
                <w:bCs/>
                <w:sz w:val="22"/>
              </w:rPr>
              <w:t xml:space="preserve"> either as a stand</w:t>
            </w:r>
            <w:r w:rsidR="0088100B" w:rsidRPr="00E75141">
              <w:rPr>
                <w:rFonts w:ascii="Arial" w:hAnsi="Arial" w:cs="Arial"/>
                <w:bCs/>
                <w:sz w:val="22"/>
              </w:rPr>
              <w:t xml:space="preserve">alone treatment or as an induction </w:t>
            </w:r>
            <w:r w:rsidR="00E30C28" w:rsidRPr="00E75141">
              <w:rPr>
                <w:rFonts w:ascii="Arial" w:hAnsi="Arial" w:cs="Arial"/>
                <w:bCs/>
                <w:sz w:val="22"/>
              </w:rPr>
              <w:t xml:space="preserve">therapy </w:t>
            </w:r>
            <w:r w:rsidR="0088100B" w:rsidRPr="00E75141">
              <w:rPr>
                <w:rFonts w:ascii="Arial" w:hAnsi="Arial" w:cs="Arial"/>
                <w:bCs/>
                <w:sz w:val="22"/>
              </w:rPr>
              <w:t>prior to initiating HAM DMT</w:t>
            </w:r>
            <w:r w:rsidRPr="00E75141">
              <w:rPr>
                <w:rFonts w:ascii="Arial" w:hAnsi="Arial" w:cs="Arial"/>
                <w:bCs/>
                <w:sz w:val="22"/>
              </w:rPr>
              <w:t>.</w:t>
            </w:r>
          </w:p>
          <w:p w14:paraId="0A5447D3" w14:textId="2A30C287" w:rsidR="00891DF7" w:rsidRPr="00E75141" w:rsidRDefault="00C84C39" w:rsidP="00891DF7">
            <w:pPr>
              <w:rPr>
                <w:rFonts w:ascii="Arial" w:hAnsi="Arial" w:cs="Arial"/>
                <w:bCs/>
                <w:sz w:val="22"/>
              </w:rPr>
            </w:pPr>
            <w:r w:rsidRPr="00E75141">
              <w:rPr>
                <w:rFonts w:ascii="Arial" w:hAnsi="Arial" w:cs="Arial"/>
                <w:bCs/>
                <w:sz w:val="22"/>
              </w:rPr>
              <w:t>(</w:t>
            </w:r>
            <w:r w:rsidR="00FA73BA" w:rsidRPr="00E75141">
              <w:rPr>
                <w:rFonts w:ascii="Arial" w:hAnsi="Arial" w:cs="Arial"/>
                <w:bCs/>
                <w:sz w:val="22"/>
              </w:rPr>
              <w:t>For r</w:t>
            </w:r>
            <w:r w:rsidRPr="00E75141">
              <w:rPr>
                <w:rFonts w:ascii="Arial" w:hAnsi="Arial" w:cs="Arial"/>
                <w:bCs/>
                <w:sz w:val="22"/>
              </w:rPr>
              <w:t xml:space="preserve">apid progressors – see </w:t>
            </w:r>
            <w:r w:rsidR="00FA73BA" w:rsidRPr="00E75141">
              <w:rPr>
                <w:rFonts w:ascii="Arial" w:hAnsi="Arial" w:cs="Arial"/>
                <w:bCs/>
                <w:sz w:val="22"/>
              </w:rPr>
              <w:t xml:space="preserve">Section 5 </w:t>
            </w:r>
            <w:r w:rsidRPr="00E75141">
              <w:rPr>
                <w:rFonts w:ascii="Arial" w:hAnsi="Arial" w:cs="Arial"/>
                <w:bCs/>
                <w:sz w:val="22"/>
              </w:rPr>
              <w:t>below)</w:t>
            </w:r>
          </w:p>
          <w:p w14:paraId="3AC6DD66" w14:textId="042DABA8" w:rsidR="00891DF7" w:rsidRPr="00E75141" w:rsidRDefault="0088100B" w:rsidP="00891DF7">
            <w:pPr>
              <w:rPr>
                <w:rFonts w:ascii="Arial" w:hAnsi="Arial" w:cs="Arial"/>
                <w:bCs/>
                <w:i/>
                <w:color w:val="538135" w:themeColor="accent6" w:themeShade="BF"/>
                <w:sz w:val="22"/>
              </w:rPr>
            </w:pPr>
            <w:r w:rsidRPr="00E75141">
              <w:rPr>
                <w:rFonts w:ascii="Arial" w:hAnsi="Arial" w:cs="Arial"/>
                <w:bCs/>
                <w:i/>
                <w:sz w:val="22"/>
              </w:rPr>
              <w:t xml:space="preserve">Rationale - </w:t>
            </w:r>
            <w:r w:rsidR="00891DF7" w:rsidRPr="00E75141">
              <w:rPr>
                <w:rFonts w:ascii="Arial" w:hAnsi="Arial" w:cs="Arial"/>
                <w:bCs/>
                <w:i/>
                <w:sz w:val="22"/>
              </w:rPr>
              <w:t>Transient clinical improvement has been observed with 3-5 days IV pulsed methyl-prednisolone in patients with HAM/TSP.  Published data indicate that after 2 such courses clinic gains are usually much less.</w:t>
            </w:r>
          </w:p>
        </w:tc>
        <w:tc>
          <w:tcPr>
            <w:tcW w:w="2448" w:type="dxa"/>
          </w:tcPr>
          <w:p w14:paraId="62E64B05" w14:textId="77777777" w:rsidR="00891DF7" w:rsidRPr="00E75141" w:rsidRDefault="00891DF7" w:rsidP="00891DF7">
            <w:pPr>
              <w:rPr>
                <w:rFonts w:ascii="Arial" w:hAnsi="Arial" w:cs="Arial"/>
                <w:bCs/>
                <w:sz w:val="22"/>
              </w:rPr>
            </w:pPr>
            <w:r w:rsidRPr="00E75141">
              <w:rPr>
                <w:rFonts w:ascii="Arial" w:hAnsi="Arial" w:cs="Arial"/>
                <w:bCs/>
                <w:sz w:val="22"/>
              </w:rPr>
              <w:t>Weak (2)</w:t>
            </w:r>
          </w:p>
          <w:p w14:paraId="7A2876FB" w14:textId="37D8E6F8" w:rsidR="00891DF7" w:rsidRPr="00E75141" w:rsidRDefault="00891DF7" w:rsidP="00891DF7">
            <w:pPr>
              <w:rPr>
                <w:rFonts w:ascii="Arial" w:hAnsi="Arial" w:cs="Arial"/>
                <w:bCs/>
                <w:color w:val="538135" w:themeColor="accent6" w:themeShade="BF"/>
                <w:sz w:val="22"/>
              </w:rPr>
            </w:pPr>
            <w:r w:rsidRPr="00E75141">
              <w:rPr>
                <w:rFonts w:ascii="Arial" w:hAnsi="Arial" w:cs="Arial"/>
                <w:bCs/>
                <w:sz w:val="22"/>
              </w:rPr>
              <w:t>Very Low (D)</w:t>
            </w:r>
          </w:p>
        </w:tc>
      </w:tr>
      <w:tr w:rsidR="00891DF7" w:rsidRPr="00E75141" w14:paraId="66C0D43D" w14:textId="77777777" w:rsidTr="0034217F">
        <w:tc>
          <w:tcPr>
            <w:tcW w:w="898" w:type="dxa"/>
          </w:tcPr>
          <w:p w14:paraId="7AE59F14" w14:textId="47A3D1B5" w:rsidR="00891DF7" w:rsidRPr="00E75141" w:rsidRDefault="00C84C39" w:rsidP="00891DF7">
            <w:pPr>
              <w:rPr>
                <w:rFonts w:ascii="Arial" w:hAnsi="Arial" w:cs="Arial"/>
                <w:iCs/>
                <w:sz w:val="22"/>
              </w:rPr>
            </w:pPr>
            <w:r w:rsidRPr="00E75141">
              <w:rPr>
                <w:rFonts w:ascii="Arial" w:hAnsi="Arial" w:cs="Arial"/>
                <w:iCs/>
                <w:sz w:val="22"/>
              </w:rPr>
              <w:t>3</w:t>
            </w:r>
            <w:r w:rsidR="00FA73BA" w:rsidRPr="00E75141">
              <w:rPr>
                <w:rFonts w:ascii="Arial" w:hAnsi="Arial" w:cs="Arial"/>
                <w:iCs/>
                <w:sz w:val="22"/>
              </w:rPr>
              <w:t>.</w:t>
            </w:r>
            <w:r w:rsidR="0092603E">
              <w:rPr>
                <w:rFonts w:ascii="Arial" w:hAnsi="Arial" w:cs="Arial"/>
                <w:iCs/>
                <w:sz w:val="22"/>
              </w:rPr>
              <w:t>1.2</w:t>
            </w:r>
          </w:p>
        </w:tc>
        <w:tc>
          <w:tcPr>
            <w:tcW w:w="5721" w:type="dxa"/>
          </w:tcPr>
          <w:p w14:paraId="673698BA" w14:textId="77777777" w:rsidR="0082644A" w:rsidRDefault="00891DF7" w:rsidP="00891DF7">
            <w:pPr>
              <w:rPr>
                <w:rFonts w:ascii="Arial" w:hAnsi="Arial" w:cs="Arial"/>
                <w:bCs/>
                <w:sz w:val="22"/>
              </w:rPr>
            </w:pPr>
            <w:r w:rsidRPr="00E75141">
              <w:rPr>
                <w:rFonts w:ascii="Arial" w:hAnsi="Arial" w:cs="Arial"/>
                <w:bCs/>
                <w:sz w:val="22"/>
              </w:rPr>
              <w:t>Where no clinical trial i</w:t>
            </w:r>
            <w:r w:rsidR="00E30C28" w:rsidRPr="00E75141">
              <w:rPr>
                <w:rFonts w:ascii="Arial" w:hAnsi="Arial" w:cs="Arial"/>
                <w:bCs/>
                <w:sz w:val="22"/>
              </w:rPr>
              <w:t>s available,</w:t>
            </w:r>
            <w:r w:rsidRPr="00E75141">
              <w:rPr>
                <w:rFonts w:ascii="Arial" w:hAnsi="Arial" w:cs="Arial"/>
                <w:bCs/>
                <w:sz w:val="22"/>
              </w:rPr>
              <w:t xml:space="preserve"> for patients with HAM who are ambulant and have evidence of </w:t>
            </w:r>
            <w:r w:rsidRPr="00E75141">
              <w:rPr>
                <w:rFonts w:ascii="Arial" w:hAnsi="Arial" w:cs="Arial"/>
                <w:bCs/>
                <w:i/>
                <w:iCs/>
                <w:sz w:val="22"/>
              </w:rPr>
              <w:t>active disease,</w:t>
            </w:r>
            <w:r w:rsidRPr="00E75141">
              <w:rPr>
                <w:rFonts w:ascii="Arial" w:hAnsi="Arial" w:cs="Arial"/>
                <w:bCs/>
                <w:sz w:val="22"/>
              </w:rPr>
              <w:t xml:space="preserve"> treatment with low dose (~5mg daily) prednisolone</w:t>
            </w:r>
            <w:r w:rsidRPr="00E75141">
              <w:rPr>
                <w:rStyle w:val="FootnoteReference"/>
                <w:rFonts w:ascii="Arial" w:hAnsi="Arial" w:cs="Arial"/>
                <w:bCs/>
                <w:sz w:val="22"/>
              </w:rPr>
              <w:footnoteReference w:id="2"/>
            </w:r>
            <w:r w:rsidRPr="00E75141">
              <w:rPr>
                <w:rFonts w:ascii="Arial" w:hAnsi="Arial" w:cs="Arial"/>
                <w:bCs/>
                <w:sz w:val="22"/>
              </w:rPr>
              <w:t xml:space="preserve"> should be </w:t>
            </w:r>
            <w:r w:rsidRPr="00E75141">
              <w:rPr>
                <w:rFonts w:ascii="Arial" w:hAnsi="Arial" w:cs="Arial"/>
                <w:bCs/>
                <w:sz w:val="22"/>
                <w:u w:val="single"/>
              </w:rPr>
              <w:t>considered</w:t>
            </w:r>
            <w:r w:rsidRPr="00E75141">
              <w:rPr>
                <w:rFonts w:ascii="Arial" w:hAnsi="Arial" w:cs="Arial"/>
                <w:bCs/>
                <w:sz w:val="22"/>
              </w:rPr>
              <w:t xml:space="preserve"> unless they are rapid progressors</w:t>
            </w:r>
            <w:r w:rsidR="0082644A">
              <w:rPr>
                <w:rFonts w:ascii="Arial" w:hAnsi="Arial" w:cs="Arial"/>
                <w:bCs/>
                <w:sz w:val="22"/>
              </w:rPr>
              <w:t>.</w:t>
            </w:r>
          </w:p>
          <w:p w14:paraId="3FA3632B" w14:textId="39720BAC" w:rsidR="00E30C28" w:rsidRPr="00E75141" w:rsidRDefault="00E30C28" w:rsidP="00891DF7">
            <w:pPr>
              <w:rPr>
                <w:rFonts w:ascii="Arial" w:hAnsi="Arial" w:cs="Arial"/>
                <w:bCs/>
                <w:sz w:val="22"/>
              </w:rPr>
            </w:pPr>
            <w:r w:rsidRPr="00E75141">
              <w:rPr>
                <w:rFonts w:ascii="Arial" w:hAnsi="Arial" w:cs="Arial"/>
                <w:bCs/>
                <w:sz w:val="22"/>
              </w:rPr>
              <w:t xml:space="preserve"> </w:t>
            </w:r>
            <w:r w:rsidR="00891DF7" w:rsidRPr="00E75141">
              <w:rPr>
                <w:rFonts w:ascii="Arial" w:hAnsi="Arial" w:cs="Arial"/>
                <w:bCs/>
                <w:sz w:val="22"/>
              </w:rPr>
              <w:t xml:space="preserve"> </w:t>
            </w:r>
          </w:p>
          <w:p w14:paraId="247B3132" w14:textId="792A71A4" w:rsidR="00E30C28" w:rsidRPr="00E75141" w:rsidRDefault="00E30C28" w:rsidP="00891DF7">
            <w:pPr>
              <w:rPr>
                <w:rFonts w:ascii="Arial" w:hAnsi="Arial" w:cs="Arial"/>
                <w:bCs/>
                <w:color w:val="FF0000"/>
                <w:sz w:val="22"/>
              </w:rPr>
            </w:pPr>
            <w:r w:rsidRPr="00E75141">
              <w:rPr>
                <w:rFonts w:ascii="Arial" w:hAnsi="Arial" w:cs="Arial"/>
                <w:bCs/>
                <w:sz w:val="22"/>
              </w:rPr>
              <w:t>Where this</w:t>
            </w:r>
            <w:r w:rsidR="00796D5A" w:rsidRPr="00E75141">
              <w:rPr>
                <w:rFonts w:ascii="Arial" w:hAnsi="Arial" w:cs="Arial"/>
                <w:bCs/>
                <w:sz w:val="22"/>
              </w:rPr>
              <w:t xml:space="preserve"> is</w:t>
            </w:r>
            <w:r w:rsidRPr="00E75141">
              <w:rPr>
                <w:rFonts w:ascii="Arial" w:hAnsi="Arial" w:cs="Arial"/>
                <w:bCs/>
                <w:sz w:val="22"/>
              </w:rPr>
              <w:t xml:space="preserve"> tolerated, this can be given long-term (&gt;2 years) as maintenance therapy.</w:t>
            </w:r>
          </w:p>
          <w:p w14:paraId="3967EE8C" w14:textId="77777777" w:rsidR="0092603E" w:rsidRDefault="0092603E" w:rsidP="00891DF7">
            <w:pPr>
              <w:rPr>
                <w:rFonts w:ascii="Arial" w:hAnsi="Arial" w:cs="Arial"/>
                <w:bCs/>
                <w:i/>
                <w:sz w:val="22"/>
              </w:rPr>
            </w:pPr>
          </w:p>
          <w:p w14:paraId="4229BFF9" w14:textId="45DDD559" w:rsidR="00E30C28" w:rsidRPr="00E75141" w:rsidRDefault="00E30C28" w:rsidP="00891DF7">
            <w:pPr>
              <w:rPr>
                <w:rFonts w:ascii="Arial" w:hAnsi="Arial" w:cs="Arial"/>
                <w:bCs/>
                <w:i/>
                <w:sz w:val="22"/>
              </w:rPr>
            </w:pPr>
            <w:r w:rsidRPr="00E75141">
              <w:rPr>
                <w:rFonts w:ascii="Arial" w:hAnsi="Arial" w:cs="Arial"/>
                <w:bCs/>
                <w:i/>
                <w:sz w:val="22"/>
              </w:rPr>
              <w:t xml:space="preserve">Rationale - low level evidence that patients on 5mg prednisolone have higher function long term. </w:t>
            </w:r>
          </w:p>
          <w:p w14:paraId="5614C10B" w14:textId="7CCB2200" w:rsidR="00891DF7" w:rsidRPr="00E75141" w:rsidRDefault="00E30C28" w:rsidP="00FA73BA">
            <w:pPr>
              <w:rPr>
                <w:rFonts w:ascii="Arial" w:hAnsi="Arial" w:cs="Arial"/>
                <w:bCs/>
                <w:sz w:val="22"/>
              </w:rPr>
            </w:pPr>
            <w:r w:rsidRPr="00E75141">
              <w:rPr>
                <w:rFonts w:ascii="Arial" w:hAnsi="Arial" w:cs="Arial"/>
                <w:bCs/>
                <w:i/>
                <w:sz w:val="22"/>
              </w:rPr>
              <w:t>Prevention of deterioration is also desirable where improvement is not seen</w:t>
            </w:r>
            <w:r w:rsidR="00891DF7" w:rsidRPr="00E75141">
              <w:rPr>
                <w:rFonts w:ascii="Arial" w:hAnsi="Arial" w:cs="Arial"/>
                <w:bCs/>
                <w:color w:val="FF0000"/>
                <w:sz w:val="22"/>
              </w:rPr>
              <w:tab/>
            </w:r>
          </w:p>
        </w:tc>
        <w:tc>
          <w:tcPr>
            <w:tcW w:w="2448" w:type="dxa"/>
          </w:tcPr>
          <w:p w14:paraId="753EA9B8" w14:textId="77777777" w:rsidR="00891DF7" w:rsidRPr="00E75141" w:rsidRDefault="00891DF7" w:rsidP="00891DF7">
            <w:pPr>
              <w:rPr>
                <w:rFonts w:ascii="Arial" w:hAnsi="Arial" w:cs="Arial"/>
                <w:bCs/>
                <w:sz w:val="22"/>
              </w:rPr>
            </w:pPr>
            <w:r w:rsidRPr="00E75141">
              <w:rPr>
                <w:rFonts w:ascii="Arial" w:hAnsi="Arial" w:cs="Arial"/>
                <w:bCs/>
                <w:sz w:val="22"/>
              </w:rPr>
              <w:t>Weak (2)</w:t>
            </w:r>
          </w:p>
          <w:p w14:paraId="0001F92D" w14:textId="77777777" w:rsidR="00891DF7" w:rsidRPr="00E75141" w:rsidRDefault="00891DF7" w:rsidP="00891DF7">
            <w:pPr>
              <w:rPr>
                <w:rFonts w:ascii="Arial" w:hAnsi="Arial" w:cs="Arial"/>
                <w:bCs/>
                <w:sz w:val="22"/>
              </w:rPr>
            </w:pPr>
            <w:r w:rsidRPr="00E75141">
              <w:rPr>
                <w:rFonts w:ascii="Arial" w:hAnsi="Arial" w:cs="Arial"/>
                <w:bCs/>
                <w:sz w:val="22"/>
              </w:rPr>
              <w:t>Weak (C)</w:t>
            </w:r>
          </w:p>
        </w:tc>
      </w:tr>
      <w:tr w:rsidR="00891DF7" w:rsidRPr="00E75141" w14:paraId="2ABB5C28" w14:textId="77777777" w:rsidTr="0034217F">
        <w:tc>
          <w:tcPr>
            <w:tcW w:w="898" w:type="dxa"/>
          </w:tcPr>
          <w:p w14:paraId="7C3BF815" w14:textId="72B0D98D" w:rsidR="00891DF7" w:rsidRPr="00E75141" w:rsidRDefault="00C84C39" w:rsidP="00891DF7">
            <w:pPr>
              <w:rPr>
                <w:rFonts w:ascii="Arial" w:hAnsi="Arial" w:cs="Arial"/>
                <w:iCs/>
                <w:sz w:val="22"/>
              </w:rPr>
            </w:pPr>
            <w:r w:rsidRPr="00E75141">
              <w:rPr>
                <w:rFonts w:ascii="Arial" w:hAnsi="Arial" w:cs="Arial"/>
                <w:iCs/>
                <w:sz w:val="22"/>
              </w:rPr>
              <w:t>3</w:t>
            </w:r>
            <w:r w:rsidR="00FA73BA" w:rsidRPr="00E75141">
              <w:rPr>
                <w:rFonts w:ascii="Arial" w:hAnsi="Arial" w:cs="Arial"/>
                <w:iCs/>
                <w:sz w:val="22"/>
              </w:rPr>
              <w:t>.</w:t>
            </w:r>
            <w:r w:rsidR="0092603E">
              <w:rPr>
                <w:rFonts w:ascii="Arial" w:hAnsi="Arial" w:cs="Arial"/>
                <w:iCs/>
                <w:sz w:val="22"/>
              </w:rPr>
              <w:t>1.</w:t>
            </w:r>
            <w:r w:rsidR="00891DF7" w:rsidRPr="00E75141">
              <w:rPr>
                <w:rFonts w:ascii="Arial" w:hAnsi="Arial" w:cs="Arial"/>
                <w:iCs/>
                <w:sz w:val="22"/>
              </w:rPr>
              <w:t>3</w:t>
            </w:r>
          </w:p>
        </w:tc>
        <w:tc>
          <w:tcPr>
            <w:tcW w:w="5721" w:type="dxa"/>
          </w:tcPr>
          <w:p w14:paraId="06BD7F3E" w14:textId="17E45B2E" w:rsidR="002D1BAB" w:rsidRDefault="002D1BAB" w:rsidP="002D1BAB">
            <w:pPr>
              <w:rPr>
                <w:rFonts w:ascii="Arial" w:hAnsi="Arial" w:cs="Arial"/>
                <w:bCs/>
                <w:sz w:val="22"/>
              </w:rPr>
            </w:pPr>
            <w:r w:rsidRPr="00E75141">
              <w:rPr>
                <w:rFonts w:ascii="Arial" w:hAnsi="Arial" w:cs="Arial"/>
                <w:bCs/>
                <w:sz w:val="22"/>
              </w:rPr>
              <w:t xml:space="preserve">Higher doses of </w:t>
            </w:r>
            <w:r w:rsidR="00891DF7" w:rsidRPr="00E75141">
              <w:rPr>
                <w:rFonts w:ascii="Arial" w:hAnsi="Arial" w:cs="Arial"/>
                <w:bCs/>
                <w:sz w:val="22"/>
              </w:rPr>
              <w:t xml:space="preserve">prednisolone </w:t>
            </w:r>
            <w:r w:rsidRPr="00E75141">
              <w:rPr>
                <w:rFonts w:ascii="Arial" w:hAnsi="Arial" w:cs="Arial"/>
                <w:bCs/>
                <w:sz w:val="22"/>
              </w:rPr>
              <w:t>(&lt;60mg daily) are sometimes indicated with titration of the dose according to the clinical response.</w:t>
            </w:r>
          </w:p>
          <w:p w14:paraId="6DA4B8CE" w14:textId="77777777" w:rsidR="00C55259" w:rsidRPr="00E75141" w:rsidRDefault="00C55259" w:rsidP="002D1BAB">
            <w:pPr>
              <w:rPr>
                <w:rFonts w:ascii="Arial" w:hAnsi="Arial" w:cs="Arial"/>
                <w:bCs/>
                <w:sz w:val="22"/>
              </w:rPr>
            </w:pPr>
          </w:p>
          <w:p w14:paraId="6352A774" w14:textId="77777777" w:rsidR="002D1BAB" w:rsidRDefault="002D1BAB" w:rsidP="002D1BAB">
            <w:pPr>
              <w:rPr>
                <w:rFonts w:ascii="Arial" w:hAnsi="Arial" w:cs="Arial"/>
                <w:bCs/>
                <w:i/>
                <w:sz w:val="22"/>
              </w:rPr>
            </w:pPr>
            <w:r w:rsidRPr="00E75141">
              <w:rPr>
                <w:rFonts w:ascii="Arial" w:hAnsi="Arial" w:cs="Arial"/>
                <w:bCs/>
                <w:i/>
                <w:sz w:val="22"/>
              </w:rPr>
              <w:lastRenderedPageBreak/>
              <w:t>Rationale (clinical experience)</w:t>
            </w:r>
          </w:p>
          <w:p w14:paraId="23A945DA" w14:textId="2EC732C2" w:rsidR="00C55259" w:rsidRPr="00E75141" w:rsidRDefault="00C55259" w:rsidP="002D1BAB">
            <w:pPr>
              <w:rPr>
                <w:rFonts w:ascii="Arial" w:hAnsi="Arial" w:cs="Arial"/>
                <w:bCs/>
                <w:i/>
                <w:sz w:val="22"/>
              </w:rPr>
            </w:pPr>
          </w:p>
        </w:tc>
        <w:tc>
          <w:tcPr>
            <w:tcW w:w="2448" w:type="dxa"/>
          </w:tcPr>
          <w:p w14:paraId="28068D63" w14:textId="77777777" w:rsidR="002D1BAB" w:rsidRPr="00E75141" w:rsidRDefault="002D1BAB" w:rsidP="002D1BAB">
            <w:pPr>
              <w:rPr>
                <w:rFonts w:ascii="Arial" w:hAnsi="Arial" w:cs="Arial"/>
                <w:bCs/>
                <w:sz w:val="22"/>
              </w:rPr>
            </w:pPr>
            <w:r w:rsidRPr="00E75141">
              <w:rPr>
                <w:rFonts w:ascii="Arial" w:hAnsi="Arial" w:cs="Arial"/>
                <w:bCs/>
                <w:sz w:val="22"/>
              </w:rPr>
              <w:lastRenderedPageBreak/>
              <w:t>Weak (2)</w:t>
            </w:r>
          </w:p>
          <w:p w14:paraId="2FE9785D" w14:textId="1E6AE702" w:rsidR="00891DF7" w:rsidRPr="00E75141" w:rsidRDefault="002D1BAB" w:rsidP="002D1BAB">
            <w:pPr>
              <w:rPr>
                <w:rFonts w:ascii="Arial" w:hAnsi="Arial" w:cs="Arial"/>
                <w:bCs/>
                <w:sz w:val="22"/>
              </w:rPr>
            </w:pPr>
            <w:r w:rsidRPr="00E75141">
              <w:rPr>
                <w:rFonts w:ascii="Arial" w:hAnsi="Arial" w:cs="Arial"/>
                <w:bCs/>
                <w:sz w:val="22"/>
              </w:rPr>
              <w:t>Very Low (D)</w:t>
            </w:r>
          </w:p>
        </w:tc>
      </w:tr>
      <w:tr w:rsidR="00891DF7" w:rsidRPr="00E75141" w14:paraId="2191BCB1" w14:textId="77777777" w:rsidTr="0034217F">
        <w:tc>
          <w:tcPr>
            <w:tcW w:w="898" w:type="dxa"/>
          </w:tcPr>
          <w:p w14:paraId="7DDE1C06" w14:textId="0C83D93F" w:rsidR="00891DF7" w:rsidRPr="00E75141" w:rsidRDefault="0092603E" w:rsidP="00891DF7">
            <w:pPr>
              <w:rPr>
                <w:rFonts w:ascii="Arial" w:hAnsi="Arial" w:cs="Arial"/>
                <w:iCs/>
                <w:sz w:val="22"/>
              </w:rPr>
            </w:pPr>
            <w:r>
              <w:rPr>
                <w:rFonts w:ascii="Arial" w:hAnsi="Arial" w:cs="Arial"/>
                <w:iCs/>
                <w:sz w:val="22"/>
              </w:rPr>
              <w:t>3.2</w:t>
            </w:r>
          </w:p>
        </w:tc>
        <w:tc>
          <w:tcPr>
            <w:tcW w:w="5721" w:type="dxa"/>
          </w:tcPr>
          <w:p w14:paraId="4CE60D96" w14:textId="3A114884" w:rsidR="00891DF7" w:rsidRPr="00E75141" w:rsidRDefault="00891DF7" w:rsidP="00891DF7">
            <w:pPr>
              <w:rPr>
                <w:rFonts w:ascii="Arial" w:hAnsi="Arial" w:cs="Arial"/>
                <w:bCs/>
                <w:sz w:val="22"/>
              </w:rPr>
            </w:pPr>
            <w:r w:rsidRPr="00E75141">
              <w:rPr>
                <w:rFonts w:ascii="Arial" w:hAnsi="Arial" w:cs="Arial"/>
                <w:b/>
                <w:iCs/>
                <w:sz w:val="22"/>
              </w:rPr>
              <w:t>Alternative therapies</w:t>
            </w:r>
            <w:r w:rsidR="00D43A1A">
              <w:rPr>
                <w:rFonts w:ascii="Arial" w:hAnsi="Arial" w:cs="Arial"/>
                <w:b/>
                <w:iCs/>
                <w:sz w:val="22"/>
              </w:rPr>
              <w:t xml:space="preserve"> for slow progressing HAM/TSP</w:t>
            </w:r>
          </w:p>
        </w:tc>
        <w:tc>
          <w:tcPr>
            <w:tcW w:w="2448" w:type="dxa"/>
          </w:tcPr>
          <w:p w14:paraId="30A413A0" w14:textId="77777777" w:rsidR="00891DF7" w:rsidRPr="00E75141" w:rsidRDefault="00891DF7" w:rsidP="00891DF7">
            <w:pPr>
              <w:rPr>
                <w:rFonts w:ascii="Arial" w:hAnsi="Arial" w:cs="Arial"/>
                <w:b/>
                <w:iCs/>
                <w:sz w:val="22"/>
              </w:rPr>
            </w:pPr>
          </w:p>
        </w:tc>
      </w:tr>
      <w:tr w:rsidR="00891DF7" w:rsidRPr="00E75141" w14:paraId="05C7EC80" w14:textId="77777777" w:rsidTr="0034217F">
        <w:tc>
          <w:tcPr>
            <w:tcW w:w="898" w:type="dxa"/>
          </w:tcPr>
          <w:p w14:paraId="6F00846D" w14:textId="12479601" w:rsidR="00891DF7" w:rsidRPr="00E75141" w:rsidRDefault="0092603E" w:rsidP="00891DF7">
            <w:pPr>
              <w:rPr>
                <w:rFonts w:ascii="Arial" w:hAnsi="Arial" w:cs="Arial"/>
                <w:iCs/>
                <w:sz w:val="22"/>
              </w:rPr>
            </w:pPr>
            <w:r>
              <w:rPr>
                <w:rFonts w:ascii="Arial" w:hAnsi="Arial" w:cs="Arial"/>
                <w:iCs/>
                <w:sz w:val="22"/>
              </w:rPr>
              <w:t>3.2.1</w:t>
            </w:r>
          </w:p>
        </w:tc>
        <w:tc>
          <w:tcPr>
            <w:tcW w:w="5721" w:type="dxa"/>
          </w:tcPr>
          <w:p w14:paraId="19172449" w14:textId="77777777" w:rsidR="00891DF7" w:rsidRPr="00E75141" w:rsidRDefault="00891DF7" w:rsidP="00891DF7">
            <w:pPr>
              <w:rPr>
                <w:rFonts w:ascii="Arial" w:hAnsi="Arial" w:cs="Arial"/>
                <w:bCs/>
                <w:sz w:val="22"/>
              </w:rPr>
            </w:pPr>
            <w:r w:rsidRPr="00E75141">
              <w:rPr>
                <w:rFonts w:ascii="Arial" w:hAnsi="Arial" w:cs="Arial"/>
                <w:bCs/>
                <w:sz w:val="22"/>
              </w:rPr>
              <w:t xml:space="preserve">Where treatment with prednisolone is not </w:t>
            </w:r>
            <w:r w:rsidR="002D1BAB" w:rsidRPr="00E75141">
              <w:rPr>
                <w:rFonts w:ascii="Arial" w:hAnsi="Arial" w:cs="Arial"/>
                <w:bCs/>
                <w:sz w:val="22"/>
              </w:rPr>
              <w:t xml:space="preserve">considered </w:t>
            </w:r>
            <w:r w:rsidRPr="00E75141">
              <w:rPr>
                <w:rFonts w:ascii="Arial" w:hAnsi="Arial" w:cs="Arial"/>
                <w:bCs/>
                <w:sz w:val="22"/>
              </w:rPr>
              <w:t>appropriate alternative steroid-sparing, disease-modifying maintenance treatment</w:t>
            </w:r>
            <w:r w:rsidR="002D1BAB" w:rsidRPr="00E75141">
              <w:rPr>
                <w:rFonts w:ascii="Arial" w:hAnsi="Arial" w:cs="Arial"/>
                <w:bCs/>
                <w:sz w:val="22"/>
              </w:rPr>
              <w:t xml:space="preserve"> for HAM</w:t>
            </w:r>
            <w:r w:rsidRPr="00E75141">
              <w:rPr>
                <w:rFonts w:ascii="Arial" w:hAnsi="Arial" w:cs="Arial"/>
                <w:bCs/>
                <w:sz w:val="22"/>
              </w:rPr>
              <w:t xml:space="preserve"> should be considered. </w:t>
            </w:r>
          </w:p>
          <w:p w14:paraId="6399B637" w14:textId="27D7B141" w:rsidR="00FA73BA" w:rsidRPr="00E75141" w:rsidRDefault="00FA73BA" w:rsidP="00891DF7">
            <w:pPr>
              <w:rPr>
                <w:rFonts w:ascii="Arial" w:hAnsi="Arial" w:cs="Arial"/>
                <w:bCs/>
                <w:sz w:val="22"/>
              </w:rPr>
            </w:pPr>
            <w:r w:rsidRPr="00E75141">
              <w:rPr>
                <w:rFonts w:ascii="Arial" w:hAnsi="Arial" w:cs="Arial"/>
                <w:bCs/>
                <w:i/>
                <w:sz w:val="22"/>
              </w:rPr>
              <w:t>Rationale (clinical experience)</w:t>
            </w:r>
          </w:p>
        </w:tc>
        <w:tc>
          <w:tcPr>
            <w:tcW w:w="2448" w:type="dxa"/>
          </w:tcPr>
          <w:p w14:paraId="1AF04256" w14:textId="77777777" w:rsidR="00891DF7" w:rsidRPr="00E75141" w:rsidRDefault="00891DF7" w:rsidP="00891DF7">
            <w:pPr>
              <w:rPr>
                <w:rFonts w:ascii="Arial" w:hAnsi="Arial" w:cs="Arial"/>
                <w:bCs/>
                <w:sz w:val="22"/>
              </w:rPr>
            </w:pPr>
            <w:r w:rsidRPr="00E75141">
              <w:rPr>
                <w:rFonts w:ascii="Arial" w:hAnsi="Arial" w:cs="Arial"/>
                <w:bCs/>
                <w:sz w:val="22"/>
              </w:rPr>
              <w:t>Weak (2)</w:t>
            </w:r>
          </w:p>
          <w:p w14:paraId="0E2D955E" w14:textId="77777777" w:rsidR="00891DF7" w:rsidRPr="00E75141" w:rsidRDefault="00891DF7" w:rsidP="00891DF7">
            <w:pPr>
              <w:rPr>
                <w:rFonts w:ascii="Arial" w:hAnsi="Arial" w:cs="Arial"/>
                <w:bCs/>
                <w:sz w:val="22"/>
              </w:rPr>
            </w:pPr>
            <w:r w:rsidRPr="00E75141">
              <w:rPr>
                <w:rFonts w:ascii="Arial" w:hAnsi="Arial" w:cs="Arial"/>
                <w:bCs/>
                <w:sz w:val="22"/>
              </w:rPr>
              <w:t>Very Low (D)</w:t>
            </w:r>
          </w:p>
        </w:tc>
      </w:tr>
      <w:tr w:rsidR="00891DF7" w:rsidRPr="00E75141" w14:paraId="327A33CB" w14:textId="77777777" w:rsidTr="0034217F">
        <w:tc>
          <w:tcPr>
            <w:tcW w:w="898" w:type="dxa"/>
          </w:tcPr>
          <w:p w14:paraId="61C8AA90" w14:textId="3F7087FC" w:rsidR="00891DF7" w:rsidRPr="00E75141" w:rsidRDefault="0092603E" w:rsidP="00891DF7">
            <w:pPr>
              <w:rPr>
                <w:rFonts w:ascii="Arial" w:hAnsi="Arial" w:cs="Arial"/>
                <w:iCs/>
                <w:sz w:val="22"/>
              </w:rPr>
            </w:pPr>
            <w:r>
              <w:rPr>
                <w:rFonts w:ascii="Arial" w:hAnsi="Arial" w:cs="Arial"/>
                <w:iCs/>
                <w:sz w:val="22"/>
              </w:rPr>
              <w:t>3</w:t>
            </w:r>
            <w:r w:rsidR="00891DF7" w:rsidRPr="00E75141">
              <w:rPr>
                <w:rFonts w:ascii="Arial" w:hAnsi="Arial" w:cs="Arial"/>
                <w:iCs/>
                <w:sz w:val="22"/>
              </w:rPr>
              <w:t>.2</w:t>
            </w:r>
            <w:r>
              <w:rPr>
                <w:rFonts w:ascii="Arial" w:hAnsi="Arial" w:cs="Arial"/>
                <w:iCs/>
                <w:sz w:val="22"/>
              </w:rPr>
              <w:t>.2</w:t>
            </w:r>
          </w:p>
        </w:tc>
        <w:tc>
          <w:tcPr>
            <w:tcW w:w="5721" w:type="dxa"/>
          </w:tcPr>
          <w:p w14:paraId="18B7CEF3" w14:textId="77777777" w:rsidR="00FA73BA" w:rsidRPr="00E75141" w:rsidRDefault="00891DF7" w:rsidP="00891DF7">
            <w:pPr>
              <w:rPr>
                <w:rFonts w:ascii="Arial" w:hAnsi="Arial" w:cs="Arial"/>
                <w:b/>
                <w:bCs/>
                <w:sz w:val="22"/>
              </w:rPr>
            </w:pPr>
            <w:r w:rsidRPr="00E75141">
              <w:rPr>
                <w:rFonts w:ascii="Arial" w:hAnsi="Arial" w:cs="Arial"/>
                <w:bCs/>
                <w:sz w:val="22"/>
              </w:rPr>
              <w:t>There is insufficient evidence to recommend the use of Interferon-alpha (IFN-</w:t>
            </w:r>
            <w:r w:rsidRPr="008022CC">
              <w:rPr>
                <w:rFonts w:ascii="Symbol" w:hAnsi="Symbol" w:cs="Arial"/>
                <w:bCs/>
                <w:sz w:val="22"/>
              </w:rPr>
              <w:t></w:t>
            </w:r>
            <w:r w:rsidRPr="00E75141">
              <w:rPr>
                <w:rFonts w:ascii="Arial" w:hAnsi="Arial" w:cs="Arial"/>
                <w:bCs/>
                <w:sz w:val="22"/>
              </w:rPr>
              <w:t>) as a first-line therapy</w:t>
            </w:r>
            <w:r w:rsidRPr="00E75141">
              <w:rPr>
                <w:rFonts w:ascii="Arial" w:hAnsi="Arial" w:cs="Arial"/>
                <w:b/>
                <w:bCs/>
                <w:sz w:val="22"/>
              </w:rPr>
              <w:t>.</w:t>
            </w:r>
          </w:p>
          <w:p w14:paraId="6A443BC3" w14:textId="177BD956" w:rsidR="00891DF7" w:rsidRPr="00E75141" w:rsidRDefault="00FA73BA" w:rsidP="00891DF7">
            <w:pPr>
              <w:rPr>
                <w:rFonts w:ascii="Arial" w:hAnsi="Arial" w:cs="Arial"/>
                <w:sz w:val="22"/>
              </w:rPr>
            </w:pPr>
            <w:r w:rsidRPr="00E75141">
              <w:rPr>
                <w:rFonts w:ascii="Arial" w:hAnsi="Arial" w:cs="Arial"/>
                <w:bCs/>
                <w:i/>
                <w:sz w:val="22"/>
              </w:rPr>
              <w:t>Rationale (clinical experience)</w:t>
            </w:r>
            <w:r w:rsidR="00891DF7" w:rsidRPr="00E75141">
              <w:rPr>
                <w:rFonts w:ascii="Arial" w:hAnsi="Arial" w:cs="Arial"/>
                <w:b/>
                <w:bCs/>
                <w:sz w:val="22"/>
              </w:rPr>
              <w:tab/>
            </w:r>
          </w:p>
        </w:tc>
        <w:tc>
          <w:tcPr>
            <w:tcW w:w="2448" w:type="dxa"/>
          </w:tcPr>
          <w:p w14:paraId="56B5A5CB" w14:textId="77777777" w:rsidR="00891DF7" w:rsidRPr="00E75141" w:rsidRDefault="00891DF7" w:rsidP="00891DF7">
            <w:pPr>
              <w:rPr>
                <w:rFonts w:ascii="Arial" w:hAnsi="Arial" w:cs="Arial"/>
                <w:bCs/>
                <w:sz w:val="22"/>
              </w:rPr>
            </w:pPr>
            <w:r w:rsidRPr="00E75141">
              <w:rPr>
                <w:rFonts w:ascii="Arial" w:hAnsi="Arial" w:cs="Arial"/>
                <w:bCs/>
                <w:sz w:val="22"/>
              </w:rPr>
              <w:t>Strong (1)</w:t>
            </w:r>
          </w:p>
          <w:p w14:paraId="11A6438D" w14:textId="77777777" w:rsidR="00891DF7" w:rsidRPr="00E75141" w:rsidRDefault="00891DF7" w:rsidP="00891DF7">
            <w:pPr>
              <w:rPr>
                <w:rFonts w:ascii="Arial" w:hAnsi="Arial" w:cs="Arial"/>
                <w:bCs/>
                <w:sz w:val="22"/>
              </w:rPr>
            </w:pPr>
            <w:r w:rsidRPr="00E75141">
              <w:rPr>
                <w:rFonts w:ascii="Arial" w:hAnsi="Arial" w:cs="Arial"/>
                <w:bCs/>
                <w:sz w:val="22"/>
              </w:rPr>
              <w:t>Weak (C)</w:t>
            </w:r>
          </w:p>
        </w:tc>
      </w:tr>
      <w:tr w:rsidR="00891DF7" w:rsidRPr="00E75141" w14:paraId="608EF3C9" w14:textId="77777777" w:rsidTr="0034217F">
        <w:tc>
          <w:tcPr>
            <w:tcW w:w="898" w:type="dxa"/>
          </w:tcPr>
          <w:p w14:paraId="1521B5BC" w14:textId="2B7B5758" w:rsidR="00891DF7" w:rsidRPr="00E75141" w:rsidRDefault="0092603E" w:rsidP="00891DF7">
            <w:pPr>
              <w:rPr>
                <w:rFonts w:ascii="Arial" w:hAnsi="Arial" w:cs="Arial"/>
                <w:iCs/>
                <w:sz w:val="22"/>
              </w:rPr>
            </w:pPr>
            <w:r>
              <w:rPr>
                <w:rFonts w:ascii="Arial" w:hAnsi="Arial" w:cs="Arial"/>
                <w:iCs/>
                <w:sz w:val="22"/>
              </w:rPr>
              <w:t>3.2.3</w:t>
            </w:r>
          </w:p>
        </w:tc>
        <w:tc>
          <w:tcPr>
            <w:tcW w:w="5721" w:type="dxa"/>
          </w:tcPr>
          <w:p w14:paraId="054D67AD" w14:textId="77777777" w:rsidR="00891DF7" w:rsidRPr="00E75141" w:rsidRDefault="00891DF7" w:rsidP="00891DF7">
            <w:pPr>
              <w:rPr>
                <w:rFonts w:ascii="Arial" w:hAnsi="Arial" w:cs="Arial"/>
                <w:bCs/>
                <w:sz w:val="22"/>
              </w:rPr>
            </w:pPr>
            <w:r w:rsidRPr="00E75141">
              <w:rPr>
                <w:rFonts w:ascii="Arial" w:hAnsi="Arial" w:cs="Arial"/>
                <w:bCs/>
                <w:sz w:val="22"/>
              </w:rPr>
              <w:t>There is insufficient evidence to support the use of antiretroviral therapy (treatment targeting HTLV-1 enzymes) for the treatment of HAM.</w:t>
            </w:r>
          </w:p>
          <w:p w14:paraId="6161DCAF" w14:textId="3BDFE87C" w:rsidR="00FA73BA" w:rsidRPr="00E75141" w:rsidRDefault="00FA73BA" w:rsidP="00FA73BA">
            <w:pPr>
              <w:rPr>
                <w:rFonts w:ascii="Arial" w:hAnsi="Arial" w:cs="Arial"/>
                <w:bCs/>
                <w:sz w:val="22"/>
              </w:rPr>
            </w:pPr>
            <w:r w:rsidRPr="00E75141">
              <w:rPr>
                <w:rFonts w:ascii="Arial" w:hAnsi="Arial" w:cs="Arial"/>
                <w:bCs/>
                <w:i/>
                <w:sz w:val="22"/>
              </w:rPr>
              <w:t>Rationale (published data including RCT with placebo)</w:t>
            </w:r>
          </w:p>
        </w:tc>
        <w:tc>
          <w:tcPr>
            <w:tcW w:w="2448" w:type="dxa"/>
          </w:tcPr>
          <w:p w14:paraId="025C179F" w14:textId="77777777" w:rsidR="00891DF7" w:rsidRPr="00E75141" w:rsidRDefault="00891DF7" w:rsidP="00891DF7">
            <w:pPr>
              <w:rPr>
                <w:rFonts w:ascii="Arial" w:hAnsi="Arial" w:cs="Arial"/>
                <w:bCs/>
                <w:sz w:val="22"/>
              </w:rPr>
            </w:pPr>
            <w:r w:rsidRPr="00E75141">
              <w:rPr>
                <w:rFonts w:ascii="Arial" w:hAnsi="Arial" w:cs="Arial"/>
                <w:bCs/>
                <w:sz w:val="22"/>
              </w:rPr>
              <w:t>Strong (1)</w:t>
            </w:r>
          </w:p>
          <w:p w14:paraId="2202CD69" w14:textId="77777777" w:rsidR="00891DF7" w:rsidRPr="00E75141" w:rsidRDefault="00891DF7" w:rsidP="00891DF7">
            <w:pPr>
              <w:rPr>
                <w:rFonts w:ascii="Arial" w:hAnsi="Arial" w:cs="Arial"/>
                <w:bCs/>
                <w:sz w:val="22"/>
              </w:rPr>
            </w:pPr>
            <w:r w:rsidRPr="00E75141">
              <w:rPr>
                <w:rFonts w:ascii="Arial" w:hAnsi="Arial" w:cs="Arial"/>
                <w:bCs/>
                <w:sz w:val="22"/>
              </w:rPr>
              <w:t>Moderate (B)</w:t>
            </w:r>
          </w:p>
        </w:tc>
      </w:tr>
      <w:tr w:rsidR="00510B9C" w:rsidRPr="00E75141" w14:paraId="53E2850B" w14:textId="77777777" w:rsidTr="0034217F">
        <w:tc>
          <w:tcPr>
            <w:tcW w:w="898" w:type="dxa"/>
          </w:tcPr>
          <w:p w14:paraId="716F6873" w14:textId="3E8B1C39" w:rsidR="00510B9C" w:rsidRPr="00582C5F" w:rsidRDefault="00510B9C" w:rsidP="00510B9C">
            <w:pPr>
              <w:rPr>
                <w:rFonts w:ascii="Arial" w:hAnsi="Arial" w:cs="Arial"/>
                <w:iCs/>
              </w:rPr>
            </w:pPr>
            <w:r w:rsidRPr="00582C5F">
              <w:rPr>
                <w:rFonts w:ascii="Arial" w:hAnsi="Arial" w:cs="Arial"/>
                <w:iCs/>
              </w:rPr>
              <w:t>3.2.4</w:t>
            </w:r>
          </w:p>
        </w:tc>
        <w:tc>
          <w:tcPr>
            <w:tcW w:w="5721" w:type="dxa"/>
          </w:tcPr>
          <w:p w14:paraId="5A06F6B7" w14:textId="16E92550" w:rsidR="00510B9C" w:rsidRPr="00582C5F" w:rsidRDefault="00510B9C" w:rsidP="00510B9C">
            <w:pPr>
              <w:rPr>
                <w:rFonts w:ascii="Arial" w:hAnsi="Arial" w:cs="Arial"/>
              </w:rPr>
            </w:pPr>
            <w:r w:rsidRPr="00582C5F">
              <w:rPr>
                <w:rFonts w:ascii="Arial" w:hAnsi="Arial" w:cs="Arial"/>
              </w:rPr>
              <w:t xml:space="preserve">There is insufficient evidence to recommend the addition of an anti-CCR4 monoclonal antibody to oral steroid therapy outside of a clinical trial. (currently </w:t>
            </w:r>
            <w:r w:rsidRPr="00582C5F">
              <w:rPr>
                <w:rFonts w:ascii="Arial" w:hAnsi="Arial" w:cs="Arial"/>
                <w:i/>
              </w:rPr>
              <w:t>available in Japan and USA only</w:t>
            </w:r>
            <w:r w:rsidRPr="00582C5F">
              <w:rPr>
                <w:rFonts w:ascii="Arial" w:hAnsi="Arial" w:cs="Arial"/>
              </w:rPr>
              <w:t>)</w:t>
            </w:r>
          </w:p>
        </w:tc>
        <w:tc>
          <w:tcPr>
            <w:tcW w:w="2448" w:type="dxa"/>
          </w:tcPr>
          <w:p w14:paraId="184709D4" w14:textId="77777777" w:rsidR="00510B9C" w:rsidRDefault="00582C5F" w:rsidP="00510B9C">
            <w:pPr>
              <w:rPr>
                <w:rFonts w:ascii="Arial" w:hAnsi="Arial" w:cs="Arial"/>
                <w:bCs/>
              </w:rPr>
            </w:pPr>
            <w:r>
              <w:rPr>
                <w:rFonts w:ascii="Arial" w:hAnsi="Arial" w:cs="Arial"/>
                <w:bCs/>
              </w:rPr>
              <w:t>Strong (1)</w:t>
            </w:r>
          </w:p>
          <w:p w14:paraId="5833BCE5" w14:textId="7850DB9C" w:rsidR="00582C5F" w:rsidRPr="00E75141" w:rsidRDefault="00582C5F" w:rsidP="00510B9C">
            <w:pPr>
              <w:rPr>
                <w:rFonts w:ascii="Arial" w:hAnsi="Arial" w:cs="Arial"/>
                <w:bCs/>
              </w:rPr>
            </w:pPr>
            <w:r>
              <w:rPr>
                <w:rFonts w:ascii="Arial" w:hAnsi="Arial" w:cs="Arial"/>
                <w:bCs/>
              </w:rPr>
              <w:t>Moderate (B)</w:t>
            </w:r>
          </w:p>
        </w:tc>
      </w:tr>
      <w:tr w:rsidR="00510B9C" w:rsidRPr="00E75141" w14:paraId="45F74B8C" w14:textId="77777777" w:rsidTr="0034217F">
        <w:tc>
          <w:tcPr>
            <w:tcW w:w="898" w:type="dxa"/>
          </w:tcPr>
          <w:p w14:paraId="672B512A" w14:textId="52C94F57" w:rsidR="00510B9C" w:rsidRPr="00E75141" w:rsidRDefault="00510B9C" w:rsidP="00510B9C">
            <w:pPr>
              <w:rPr>
                <w:rFonts w:ascii="Arial" w:hAnsi="Arial" w:cs="Arial"/>
                <w:iCs/>
                <w:sz w:val="22"/>
              </w:rPr>
            </w:pPr>
            <w:r>
              <w:rPr>
                <w:rFonts w:ascii="Arial" w:hAnsi="Arial" w:cs="Arial"/>
                <w:iCs/>
                <w:sz w:val="22"/>
              </w:rPr>
              <w:t>3.2.5</w:t>
            </w:r>
          </w:p>
        </w:tc>
        <w:tc>
          <w:tcPr>
            <w:tcW w:w="5721" w:type="dxa"/>
          </w:tcPr>
          <w:p w14:paraId="17E69F49" w14:textId="5BA5FE3F" w:rsidR="00510B9C" w:rsidRPr="00E75141" w:rsidRDefault="00510B9C" w:rsidP="00510B9C">
            <w:pPr>
              <w:rPr>
                <w:rFonts w:ascii="Arial" w:hAnsi="Arial" w:cs="Arial"/>
                <w:sz w:val="22"/>
              </w:rPr>
            </w:pPr>
            <w:r w:rsidRPr="00E75141">
              <w:rPr>
                <w:rFonts w:ascii="Arial" w:hAnsi="Arial" w:cs="Arial"/>
                <w:sz w:val="22"/>
              </w:rPr>
              <w:t>There is insufficient evidence to recommend the use of al</w:t>
            </w:r>
            <w:r>
              <w:rPr>
                <w:rFonts w:ascii="Arial" w:hAnsi="Arial" w:cs="Arial"/>
                <w:sz w:val="22"/>
              </w:rPr>
              <w:t>ternative therapies (See table 2</w:t>
            </w:r>
            <w:r w:rsidRPr="00E75141">
              <w:rPr>
                <w:rFonts w:ascii="Arial" w:hAnsi="Arial" w:cs="Arial"/>
                <w:sz w:val="22"/>
              </w:rPr>
              <w:t>) as first line therapy outside of a clinical study.</w:t>
            </w:r>
          </w:p>
          <w:p w14:paraId="03D5AEB9" w14:textId="6B59E3C2" w:rsidR="00510B9C" w:rsidRPr="00E75141" w:rsidRDefault="00510B9C" w:rsidP="00510B9C">
            <w:pPr>
              <w:rPr>
                <w:rFonts w:ascii="Arial" w:hAnsi="Arial" w:cs="Arial"/>
                <w:sz w:val="22"/>
              </w:rPr>
            </w:pPr>
            <w:r w:rsidRPr="00E75141">
              <w:rPr>
                <w:rFonts w:ascii="Arial" w:hAnsi="Arial" w:cs="Arial"/>
                <w:bCs/>
                <w:i/>
                <w:sz w:val="22"/>
              </w:rPr>
              <w:t>Rationale (limited clinical experience)</w:t>
            </w:r>
          </w:p>
        </w:tc>
        <w:tc>
          <w:tcPr>
            <w:tcW w:w="2448" w:type="dxa"/>
          </w:tcPr>
          <w:p w14:paraId="379CA95A" w14:textId="77777777" w:rsidR="00510B9C" w:rsidRPr="00E75141" w:rsidRDefault="00510B9C" w:rsidP="00510B9C">
            <w:pPr>
              <w:rPr>
                <w:rFonts w:ascii="Arial" w:hAnsi="Arial" w:cs="Arial"/>
                <w:bCs/>
                <w:sz w:val="22"/>
              </w:rPr>
            </w:pPr>
            <w:r w:rsidRPr="00E75141">
              <w:rPr>
                <w:rFonts w:ascii="Arial" w:hAnsi="Arial" w:cs="Arial"/>
                <w:bCs/>
                <w:sz w:val="22"/>
              </w:rPr>
              <w:t>Weak (2)</w:t>
            </w:r>
          </w:p>
          <w:p w14:paraId="1019B9BD" w14:textId="77777777" w:rsidR="00510B9C" w:rsidRPr="00E75141" w:rsidRDefault="00510B9C" w:rsidP="00510B9C">
            <w:pPr>
              <w:rPr>
                <w:rFonts w:ascii="Arial" w:hAnsi="Arial" w:cs="Arial"/>
                <w:bCs/>
                <w:sz w:val="22"/>
              </w:rPr>
            </w:pPr>
            <w:r w:rsidRPr="00E75141">
              <w:rPr>
                <w:rFonts w:ascii="Arial" w:hAnsi="Arial" w:cs="Arial"/>
                <w:bCs/>
                <w:sz w:val="22"/>
              </w:rPr>
              <w:t>Very Low (D)</w:t>
            </w:r>
          </w:p>
        </w:tc>
      </w:tr>
      <w:tr w:rsidR="00510B9C" w:rsidRPr="00E75141" w14:paraId="216EE929" w14:textId="77777777" w:rsidTr="0034217F">
        <w:tc>
          <w:tcPr>
            <w:tcW w:w="898" w:type="dxa"/>
          </w:tcPr>
          <w:p w14:paraId="3B1A0311" w14:textId="46338F2F" w:rsidR="00510B9C" w:rsidRPr="00E75141" w:rsidRDefault="00510B9C" w:rsidP="00510B9C">
            <w:pPr>
              <w:rPr>
                <w:rFonts w:ascii="Arial" w:hAnsi="Arial" w:cs="Arial"/>
                <w:iCs/>
                <w:sz w:val="22"/>
              </w:rPr>
            </w:pPr>
            <w:r>
              <w:rPr>
                <w:rFonts w:ascii="Arial" w:hAnsi="Arial" w:cs="Arial"/>
                <w:iCs/>
                <w:sz w:val="22"/>
              </w:rPr>
              <w:t>4</w:t>
            </w:r>
          </w:p>
        </w:tc>
        <w:tc>
          <w:tcPr>
            <w:tcW w:w="5721" w:type="dxa"/>
          </w:tcPr>
          <w:p w14:paraId="6FF46868" w14:textId="77777777" w:rsidR="00510B9C" w:rsidRPr="00E75141" w:rsidRDefault="00510B9C" w:rsidP="00510B9C">
            <w:pPr>
              <w:rPr>
                <w:rFonts w:ascii="Arial" w:hAnsi="Arial" w:cs="Arial"/>
                <w:b/>
                <w:bCs/>
                <w:sz w:val="22"/>
              </w:rPr>
            </w:pPr>
            <w:r w:rsidRPr="00E75141">
              <w:rPr>
                <w:rFonts w:ascii="Arial" w:hAnsi="Arial" w:cs="Arial"/>
                <w:b/>
                <w:bCs/>
                <w:sz w:val="22"/>
              </w:rPr>
              <w:t>Treatment for Rapidly Progressing HAM/TSP</w:t>
            </w:r>
          </w:p>
        </w:tc>
        <w:tc>
          <w:tcPr>
            <w:tcW w:w="2448" w:type="dxa"/>
          </w:tcPr>
          <w:p w14:paraId="0E5657B1" w14:textId="77777777" w:rsidR="00510B9C" w:rsidRPr="00E75141" w:rsidRDefault="00510B9C" w:rsidP="00510B9C">
            <w:pPr>
              <w:rPr>
                <w:rFonts w:ascii="Arial" w:hAnsi="Arial" w:cs="Arial"/>
                <w:bCs/>
                <w:sz w:val="22"/>
              </w:rPr>
            </w:pPr>
          </w:p>
        </w:tc>
      </w:tr>
      <w:tr w:rsidR="00510B9C" w:rsidRPr="00E75141" w14:paraId="32B0EA88" w14:textId="77777777" w:rsidTr="0034217F">
        <w:tc>
          <w:tcPr>
            <w:tcW w:w="898" w:type="dxa"/>
          </w:tcPr>
          <w:p w14:paraId="36F384CA" w14:textId="4624B41C" w:rsidR="00510B9C" w:rsidRPr="00E75141" w:rsidRDefault="00510B9C" w:rsidP="00510B9C">
            <w:pPr>
              <w:rPr>
                <w:rFonts w:ascii="Arial" w:hAnsi="Arial" w:cs="Arial"/>
                <w:iCs/>
                <w:sz w:val="22"/>
              </w:rPr>
            </w:pPr>
            <w:r>
              <w:rPr>
                <w:rFonts w:ascii="Arial" w:hAnsi="Arial" w:cs="Arial"/>
                <w:iCs/>
                <w:sz w:val="22"/>
              </w:rPr>
              <w:t>4</w:t>
            </w:r>
            <w:r w:rsidRPr="00E75141">
              <w:rPr>
                <w:rFonts w:ascii="Arial" w:hAnsi="Arial" w:cs="Arial"/>
                <w:iCs/>
                <w:sz w:val="22"/>
              </w:rPr>
              <w:t>.1</w:t>
            </w:r>
          </w:p>
        </w:tc>
        <w:tc>
          <w:tcPr>
            <w:tcW w:w="5721" w:type="dxa"/>
          </w:tcPr>
          <w:p w14:paraId="6789179C" w14:textId="7FAB9BB9" w:rsidR="00510B9C" w:rsidRPr="00E75141" w:rsidRDefault="00510B9C" w:rsidP="00510B9C">
            <w:pPr>
              <w:rPr>
                <w:rFonts w:ascii="Arial" w:hAnsi="Arial" w:cs="Arial"/>
                <w:bCs/>
                <w:sz w:val="22"/>
              </w:rPr>
            </w:pPr>
            <w:r w:rsidRPr="00E75141">
              <w:rPr>
                <w:rFonts w:ascii="Arial" w:hAnsi="Arial" w:cs="Arial"/>
                <w:bCs/>
                <w:sz w:val="22"/>
              </w:rPr>
              <w:t>Where no clinical trial is available, induction therapy with pulsed methyl prednisolone (1g daily for 3 – 5 days)</w:t>
            </w:r>
          </w:p>
          <w:p w14:paraId="7283743F" w14:textId="77777777" w:rsidR="00510B9C" w:rsidRPr="00E75141" w:rsidRDefault="00510B9C" w:rsidP="00510B9C">
            <w:pPr>
              <w:rPr>
                <w:rFonts w:ascii="Arial" w:hAnsi="Arial" w:cs="Arial"/>
                <w:bCs/>
                <w:sz w:val="22"/>
                <w:u w:val="single"/>
              </w:rPr>
            </w:pPr>
            <w:r w:rsidRPr="00E75141">
              <w:rPr>
                <w:rFonts w:ascii="Arial" w:hAnsi="Arial" w:cs="Arial"/>
                <w:bCs/>
                <w:sz w:val="22"/>
                <w:u w:val="single"/>
              </w:rPr>
              <w:t>Is recommended.</w:t>
            </w:r>
          </w:p>
          <w:p w14:paraId="373A0A62" w14:textId="37C08BC5" w:rsidR="00510B9C" w:rsidRPr="00E75141" w:rsidRDefault="00510B9C" w:rsidP="00510B9C">
            <w:pPr>
              <w:rPr>
                <w:rFonts w:ascii="Arial" w:hAnsi="Arial" w:cs="Arial"/>
                <w:bCs/>
                <w:sz w:val="22"/>
                <w:u w:val="single"/>
              </w:rPr>
            </w:pPr>
            <w:r w:rsidRPr="00E75141">
              <w:rPr>
                <w:rFonts w:ascii="Arial" w:hAnsi="Arial" w:cs="Arial"/>
                <w:bCs/>
                <w:i/>
                <w:sz w:val="22"/>
              </w:rPr>
              <w:t>Rationale (published observational data)</w:t>
            </w:r>
          </w:p>
        </w:tc>
        <w:tc>
          <w:tcPr>
            <w:tcW w:w="2448" w:type="dxa"/>
          </w:tcPr>
          <w:p w14:paraId="53E651E0" w14:textId="77777777" w:rsidR="00510B9C" w:rsidRPr="00E75141" w:rsidRDefault="00510B9C" w:rsidP="00510B9C">
            <w:pPr>
              <w:rPr>
                <w:rFonts w:ascii="Arial" w:hAnsi="Arial" w:cs="Arial"/>
                <w:bCs/>
                <w:sz w:val="22"/>
              </w:rPr>
            </w:pPr>
            <w:r w:rsidRPr="00E75141">
              <w:rPr>
                <w:rFonts w:ascii="Arial" w:hAnsi="Arial" w:cs="Arial"/>
                <w:bCs/>
                <w:sz w:val="22"/>
              </w:rPr>
              <w:t>Strong (1)</w:t>
            </w:r>
          </w:p>
          <w:p w14:paraId="45DFF343" w14:textId="77777777" w:rsidR="00510B9C" w:rsidRPr="00E75141" w:rsidRDefault="00510B9C" w:rsidP="00510B9C">
            <w:pPr>
              <w:rPr>
                <w:rFonts w:ascii="Arial" w:hAnsi="Arial" w:cs="Arial"/>
                <w:bCs/>
                <w:sz w:val="22"/>
              </w:rPr>
            </w:pPr>
            <w:r w:rsidRPr="00E75141">
              <w:rPr>
                <w:rFonts w:ascii="Arial" w:hAnsi="Arial" w:cs="Arial"/>
                <w:bCs/>
                <w:sz w:val="22"/>
              </w:rPr>
              <w:t>Low (C)</w:t>
            </w:r>
          </w:p>
          <w:p w14:paraId="48AD12A4" w14:textId="77777777" w:rsidR="00510B9C" w:rsidRPr="00E75141" w:rsidRDefault="00510B9C" w:rsidP="00510B9C">
            <w:pPr>
              <w:rPr>
                <w:rFonts w:ascii="Arial" w:hAnsi="Arial" w:cs="Arial"/>
                <w:bCs/>
                <w:sz w:val="22"/>
              </w:rPr>
            </w:pPr>
          </w:p>
        </w:tc>
      </w:tr>
      <w:tr w:rsidR="00510B9C" w:rsidRPr="00E75141" w14:paraId="04C80748" w14:textId="77777777" w:rsidTr="0034217F">
        <w:tc>
          <w:tcPr>
            <w:tcW w:w="898" w:type="dxa"/>
          </w:tcPr>
          <w:p w14:paraId="48222BC9" w14:textId="6FF5722C" w:rsidR="00510B9C" w:rsidRPr="00E75141" w:rsidRDefault="00510B9C" w:rsidP="00510B9C">
            <w:pPr>
              <w:rPr>
                <w:rFonts w:ascii="Arial" w:hAnsi="Arial" w:cs="Arial"/>
                <w:iCs/>
                <w:sz w:val="22"/>
              </w:rPr>
            </w:pPr>
            <w:r>
              <w:rPr>
                <w:rFonts w:ascii="Arial" w:hAnsi="Arial" w:cs="Arial"/>
                <w:iCs/>
                <w:sz w:val="22"/>
              </w:rPr>
              <w:t>4</w:t>
            </w:r>
            <w:r w:rsidRPr="00E75141">
              <w:rPr>
                <w:rFonts w:ascii="Arial" w:hAnsi="Arial" w:cs="Arial"/>
                <w:iCs/>
                <w:sz w:val="22"/>
              </w:rPr>
              <w:t>.2</w:t>
            </w:r>
          </w:p>
        </w:tc>
        <w:tc>
          <w:tcPr>
            <w:tcW w:w="5721" w:type="dxa"/>
          </w:tcPr>
          <w:p w14:paraId="61F6A9B1" w14:textId="6235585F" w:rsidR="00510B9C" w:rsidRPr="00E75141" w:rsidRDefault="00510B9C" w:rsidP="00510B9C">
            <w:pPr>
              <w:rPr>
                <w:rFonts w:ascii="Arial" w:hAnsi="Arial" w:cs="Arial"/>
                <w:bCs/>
                <w:sz w:val="22"/>
              </w:rPr>
            </w:pPr>
            <w:r w:rsidRPr="00E75141">
              <w:rPr>
                <w:rFonts w:ascii="Arial" w:hAnsi="Arial" w:cs="Arial"/>
                <w:bCs/>
                <w:sz w:val="22"/>
              </w:rPr>
              <w:t>Alternatively the</w:t>
            </w:r>
            <w:r w:rsidRPr="00E75141">
              <w:rPr>
                <w:rFonts w:ascii="Arial" w:hAnsi="Arial" w:cs="Arial"/>
                <w:b/>
                <w:bCs/>
                <w:sz w:val="22"/>
              </w:rPr>
              <w:t xml:space="preserve"> induction treatment may also include </w:t>
            </w:r>
            <w:r w:rsidRPr="00E75141">
              <w:rPr>
                <w:rFonts w:ascii="Arial" w:hAnsi="Arial" w:cs="Arial"/>
                <w:bCs/>
                <w:sz w:val="22"/>
              </w:rPr>
              <w:t>high dose prednisolone</w:t>
            </w:r>
            <w:r w:rsidRPr="00E75141">
              <w:rPr>
                <w:rFonts w:ascii="Arial" w:hAnsi="Arial" w:cs="Arial"/>
                <w:b/>
                <w:bCs/>
                <w:sz w:val="22"/>
              </w:rPr>
              <w:t xml:space="preserve"> </w:t>
            </w:r>
            <w:r w:rsidRPr="00E75141">
              <w:rPr>
                <w:rFonts w:ascii="Arial" w:hAnsi="Arial" w:cs="Arial"/>
                <w:bCs/>
                <w:sz w:val="22"/>
              </w:rPr>
              <w:t>(0.5 mg/kg daily per oral)</w:t>
            </w:r>
            <w:r w:rsidRPr="00E75141">
              <w:rPr>
                <w:rFonts w:ascii="Arial" w:hAnsi="Arial" w:cs="Arial"/>
                <w:b/>
                <w:bCs/>
                <w:sz w:val="22"/>
              </w:rPr>
              <w:t xml:space="preserve"> </w:t>
            </w:r>
            <w:r w:rsidRPr="00E75141">
              <w:rPr>
                <w:rFonts w:ascii="Arial" w:hAnsi="Arial" w:cs="Arial"/>
                <w:bCs/>
                <w:sz w:val="22"/>
              </w:rPr>
              <w:t>for up to 14 days</w:t>
            </w:r>
            <w:r w:rsidRPr="00E75141">
              <w:rPr>
                <w:rFonts w:ascii="Arial" w:hAnsi="Arial" w:cs="Arial"/>
                <w:b/>
                <w:bCs/>
                <w:iCs/>
                <w:sz w:val="22"/>
              </w:rPr>
              <w:t xml:space="preserve"> </w:t>
            </w:r>
          </w:p>
        </w:tc>
        <w:tc>
          <w:tcPr>
            <w:tcW w:w="2448" w:type="dxa"/>
          </w:tcPr>
          <w:p w14:paraId="4ED8C5D0" w14:textId="77777777" w:rsidR="00510B9C" w:rsidRPr="00E75141" w:rsidRDefault="00510B9C" w:rsidP="00510B9C">
            <w:pPr>
              <w:rPr>
                <w:rFonts w:ascii="Arial" w:hAnsi="Arial" w:cs="Arial"/>
                <w:bCs/>
                <w:sz w:val="22"/>
              </w:rPr>
            </w:pPr>
            <w:r w:rsidRPr="00E75141">
              <w:rPr>
                <w:rFonts w:ascii="Arial" w:hAnsi="Arial" w:cs="Arial"/>
                <w:bCs/>
                <w:sz w:val="22"/>
              </w:rPr>
              <w:t>Strong (1)</w:t>
            </w:r>
          </w:p>
          <w:p w14:paraId="6D29A695" w14:textId="77777777" w:rsidR="00510B9C" w:rsidRPr="00E75141" w:rsidRDefault="00510B9C" w:rsidP="00510B9C">
            <w:pPr>
              <w:rPr>
                <w:rFonts w:ascii="Arial" w:hAnsi="Arial" w:cs="Arial"/>
                <w:bCs/>
                <w:sz w:val="22"/>
              </w:rPr>
            </w:pPr>
            <w:r w:rsidRPr="00E75141">
              <w:rPr>
                <w:rFonts w:ascii="Arial" w:hAnsi="Arial" w:cs="Arial"/>
                <w:bCs/>
                <w:sz w:val="22"/>
              </w:rPr>
              <w:t>Low (C)</w:t>
            </w:r>
          </w:p>
          <w:p w14:paraId="71E8A327" w14:textId="77777777" w:rsidR="00510B9C" w:rsidRPr="00E75141" w:rsidRDefault="00510B9C" w:rsidP="00510B9C">
            <w:pPr>
              <w:rPr>
                <w:rFonts w:ascii="Arial" w:hAnsi="Arial" w:cs="Arial"/>
                <w:bCs/>
                <w:sz w:val="22"/>
              </w:rPr>
            </w:pPr>
          </w:p>
        </w:tc>
      </w:tr>
      <w:tr w:rsidR="00510B9C" w:rsidRPr="00E75141" w14:paraId="2ABE7154" w14:textId="77777777" w:rsidTr="0034217F">
        <w:tc>
          <w:tcPr>
            <w:tcW w:w="898" w:type="dxa"/>
          </w:tcPr>
          <w:p w14:paraId="71DF5DB3" w14:textId="03B707CB" w:rsidR="00510B9C" w:rsidRPr="00E75141" w:rsidRDefault="00510B9C" w:rsidP="00510B9C">
            <w:pPr>
              <w:rPr>
                <w:rFonts w:ascii="Arial" w:hAnsi="Arial" w:cs="Arial"/>
                <w:iCs/>
                <w:sz w:val="22"/>
              </w:rPr>
            </w:pPr>
            <w:r>
              <w:rPr>
                <w:rFonts w:ascii="Arial" w:hAnsi="Arial" w:cs="Arial"/>
                <w:iCs/>
                <w:sz w:val="22"/>
              </w:rPr>
              <w:t>4</w:t>
            </w:r>
            <w:r w:rsidRPr="00E75141">
              <w:rPr>
                <w:rFonts w:ascii="Arial" w:hAnsi="Arial" w:cs="Arial"/>
                <w:iCs/>
                <w:sz w:val="22"/>
              </w:rPr>
              <w:t>.3</w:t>
            </w:r>
          </w:p>
        </w:tc>
        <w:tc>
          <w:tcPr>
            <w:tcW w:w="5721" w:type="dxa"/>
          </w:tcPr>
          <w:p w14:paraId="70BED64F" w14:textId="77777777" w:rsidR="00510B9C" w:rsidRPr="00E75141" w:rsidRDefault="00510B9C" w:rsidP="00510B9C">
            <w:pPr>
              <w:rPr>
                <w:rFonts w:ascii="Arial" w:hAnsi="Arial" w:cs="Arial"/>
                <w:bCs/>
                <w:sz w:val="22"/>
              </w:rPr>
            </w:pPr>
            <w:r w:rsidRPr="00E75141">
              <w:rPr>
                <w:rFonts w:ascii="Arial" w:hAnsi="Arial" w:cs="Arial"/>
                <w:bCs/>
                <w:sz w:val="22"/>
              </w:rPr>
              <w:t>After the induction therapy with high dose steroids, maintenance therapy as per section 3 is recommended.</w:t>
            </w:r>
          </w:p>
          <w:p w14:paraId="211A8587" w14:textId="64309B6B" w:rsidR="00510B9C" w:rsidRPr="00E75141" w:rsidRDefault="00510B9C" w:rsidP="00510B9C">
            <w:pPr>
              <w:rPr>
                <w:rFonts w:ascii="Arial" w:hAnsi="Arial" w:cs="Arial"/>
                <w:bCs/>
                <w:sz w:val="22"/>
              </w:rPr>
            </w:pPr>
            <w:r w:rsidRPr="00E75141">
              <w:rPr>
                <w:rFonts w:ascii="Arial" w:hAnsi="Arial" w:cs="Arial"/>
                <w:bCs/>
                <w:i/>
                <w:sz w:val="22"/>
              </w:rPr>
              <w:t>Rationale (clinical experience)</w:t>
            </w:r>
          </w:p>
        </w:tc>
        <w:tc>
          <w:tcPr>
            <w:tcW w:w="2448" w:type="dxa"/>
          </w:tcPr>
          <w:p w14:paraId="49F9BC38" w14:textId="77777777" w:rsidR="00510B9C" w:rsidRPr="00E75141" w:rsidRDefault="00510B9C" w:rsidP="00510B9C">
            <w:pPr>
              <w:rPr>
                <w:rFonts w:ascii="Arial" w:hAnsi="Arial" w:cs="Arial"/>
                <w:bCs/>
                <w:sz w:val="22"/>
              </w:rPr>
            </w:pPr>
            <w:r w:rsidRPr="00E75141">
              <w:rPr>
                <w:rFonts w:ascii="Arial" w:hAnsi="Arial" w:cs="Arial"/>
                <w:bCs/>
                <w:sz w:val="22"/>
              </w:rPr>
              <w:t>Weak (2)</w:t>
            </w:r>
          </w:p>
          <w:p w14:paraId="11815C4B" w14:textId="0CB68158" w:rsidR="00510B9C" w:rsidRPr="00E75141" w:rsidRDefault="00510B9C" w:rsidP="00510B9C">
            <w:pPr>
              <w:rPr>
                <w:rFonts w:ascii="Arial" w:hAnsi="Arial" w:cs="Arial"/>
                <w:bCs/>
                <w:sz w:val="22"/>
              </w:rPr>
            </w:pPr>
            <w:r w:rsidRPr="00E75141">
              <w:rPr>
                <w:rFonts w:ascii="Arial" w:hAnsi="Arial" w:cs="Arial"/>
                <w:bCs/>
                <w:sz w:val="22"/>
              </w:rPr>
              <w:t>Weak (C)</w:t>
            </w:r>
          </w:p>
        </w:tc>
      </w:tr>
      <w:tr w:rsidR="00510B9C" w:rsidRPr="00E75141" w14:paraId="40A9889C" w14:textId="77777777" w:rsidTr="0034217F">
        <w:tc>
          <w:tcPr>
            <w:tcW w:w="898" w:type="dxa"/>
          </w:tcPr>
          <w:p w14:paraId="08CC0F3B" w14:textId="24197FCE" w:rsidR="00510B9C" w:rsidRPr="00E75141" w:rsidRDefault="00510B9C" w:rsidP="00510B9C">
            <w:pPr>
              <w:rPr>
                <w:rFonts w:ascii="Arial" w:hAnsi="Arial" w:cs="Arial"/>
                <w:iCs/>
                <w:sz w:val="22"/>
              </w:rPr>
            </w:pPr>
            <w:r>
              <w:rPr>
                <w:rFonts w:ascii="Arial" w:hAnsi="Arial" w:cs="Arial"/>
                <w:iCs/>
                <w:sz w:val="22"/>
              </w:rPr>
              <w:t>5</w:t>
            </w:r>
          </w:p>
        </w:tc>
        <w:tc>
          <w:tcPr>
            <w:tcW w:w="5721" w:type="dxa"/>
          </w:tcPr>
          <w:p w14:paraId="1770F525" w14:textId="09B5BE31" w:rsidR="00510B9C" w:rsidRPr="00E75141" w:rsidRDefault="00510B9C" w:rsidP="00510B9C">
            <w:pPr>
              <w:rPr>
                <w:rFonts w:ascii="Arial" w:hAnsi="Arial" w:cs="Arial"/>
                <w:b/>
                <w:iCs/>
                <w:sz w:val="22"/>
              </w:rPr>
            </w:pPr>
            <w:r w:rsidRPr="00E75141">
              <w:rPr>
                <w:rFonts w:ascii="Arial" w:hAnsi="Arial" w:cs="Arial"/>
                <w:b/>
                <w:iCs/>
                <w:sz w:val="22"/>
              </w:rPr>
              <w:t>Treatment for very slow or non-progressing HAM/TSP</w:t>
            </w:r>
          </w:p>
        </w:tc>
        <w:tc>
          <w:tcPr>
            <w:tcW w:w="2448" w:type="dxa"/>
          </w:tcPr>
          <w:p w14:paraId="63795472" w14:textId="77777777" w:rsidR="00510B9C" w:rsidRPr="00E75141" w:rsidRDefault="00510B9C" w:rsidP="00510B9C">
            <w:pPr>
              <w:rPr>
                <w:rFonts w:ascii="Arial" w:hAnsi="Arial" w:cs="Arial"/>
                <w:b/>
                <w:iCs/>
                <w:sz w:val="22"/>
              </w:rPr>
            </w:pPr>
          </w:p>
        </w:tc>
      </w:tr>
      <w:tr w:rsidR="00510B9C" w:rsidRPr="00E75141" w14:paraId="1BE5E085" w14:textId="77777777" w:rsidTr="0034217F">
        <w:tc>
          <w:tcPr>
            <w:tcW w:w="898" w:type="dxa"/>
          </w:tcPr>
          <w:p w14:paraId="42EA916D" w14:textId="1957EFCC" w:rsidR="00510B9C" w:rsidRPr="00E75141" w:rsidRDefault="00510B9C" w:rsidP="00510B9C">
            <w:pPr>
              <w:rPr>
                <w:rFonts w:ascii="Arial" w:hAnsi="Arial" w:cs="Arial"/>
                <w:iCs/>
                <w:sz w:val="22"/>
              </w:rPr>
            </w:pPr>
          </w:p>
        </w:tc>
        <w:tc>
          <w:tcPr>
            <w:tcW w:w="5721" w:type="dxa"/>
          </w:tcPr>
          <w:p w14:paraId="5E6630C6" w14:textId="3C98F9E9" w:rsidR="00510B9C" w:rsidRPr="00E75141" w:rsidRDefault="00510B9C" w:rsidP="00510B9C">
            <w:pPr>
              <w:rPr>
                <w:rFonts w:ascii="Arial" w:hAnsi="Arial" w:cs="Arial"/>
                <w:bCs/>
                <w:sz w:val="22"/>
              </w:rPr>
            </w:pPr>
            <w:r w:rsidRPr="00E75141">
              <w:rPr>
                <w:rFonts w:ascii="Arial" w:hAnsi="Arial" w:cs="Arial"/>
                <w:bCs/>
                <w:sz w:val="22"/>
              </w:rPr>
              <w:t xml:space="preserve">Currently disease modifying </w:t>
            </w:r>
            <w:r>
              <w:rPr>
                <w:rFonts w:ascii="Arial" w:hAnsi="Arial" w:cs="Arial"/>
                <w:bCs/>
                <w:sz w:val="22"/>
              </w:rPr>
              <w:t xml:space="preserve">drug </w:t>
            </w:r>
            <w:r w:rsidRPr="00E75141">
              <w:rPr>
                <w:rFonts w:ascii="Arial" w:hAnsi="Arial" w:cs="Arial"/>
                <w:bCs/>
                <w:sz w:val="22"/>
              </w:rPr>
              <w:t>therapy is not recommended for patients with very slow or non-progressing HAM/TSP, who have no biological evidence of disease activity.</w:t>
            </w:r>
          </w:p>
          <w:p w14:paraId="3BD9EAC0" w14:textId="71B67C0C" w:rsidR="00510B9C" w:rsidRPr="00E75141" w:rsidRDefault="00510B9C" w:rsidP="00510B9C">
            <w:pPr>
              <w:rPr>
                <w:rFonts w:ascii="Arial" w:hAnsi="Arial" w:cs="Arial"/>
                <w:bCs/>
                <w:sz w:val="22"/>
              </w:rPr>
            </w:pPr>
            <w:r w:rsidRPr="00E75141">
              <w:rPr>
                <w:rFonts w:ascii="Arial" w:hAnsi="Arial" w:cs="Arial"/>
                <w:bCs/>
                <w:i/>
                <w:sz w:val="22"/>
              </w:rPr>
              <w:t>Rationale (lack of data, uncertain benefit)</w:t>
            </w:r>
          </w:p>
        </w:tc>
        <w:tc>
          <w:tcPr>
            <w:tcW w:w="2448" w:type="dxa"/>
          </w:tcPr>
          <w:p w14:paraId="320F8DA9" w14:textId="77777777" w:rsidR="00510B9C" w:rsidRPr="00E75141" w:rsidRDefault="00510B9C" w:rsidP="00510B9C">
            <w:pPr>
              <w:rPr>
                <w:rFonts w:ascii="Arial" w:hAnsi="Arial" w:cs="Arial"/>
                <w:bCs/>
                <w:sz w:val="22"/>
              </w:rPr>
            </w:pPr>
            <w:r w:rsidRPr="00E75141">
              <w:rPr>
                <w:rFonts w:ascii="Arial" w:hAnsi="Arial" w:cs="Arial"/>
                <w:bCs/>
                <w:sz w:val="22"/>
              </w:rPr>
              <w:t>Weak (2)</w:t>
            </w:r>
          </w:p>
          <w:p w14:paraId="19BA51EE" w14:textId="77777777" w:rsidR="00510B9C" w:rsidRPr="00E75141" w:rsidRDefault="00510B9C" w:rsidP="00510B9C">
            <w:pPr>
              <w:rPr>
                <w:rFonts w:ascii="Arial" w:hAnsi="Arial" w:cs="Arial"/>
                <w:bCs/>
                <w:sz w:val="22"/>
              </w:rPr>
            </w:pPr>
            <w:r w:rsidRPr="00E75141">
              <w:rPr>
                <w:rFonts w:ascii="Arial" w:hAnsi="Arial" w:cs="Arial"/>
                <w:bCs/>
                <w:sz w:val="22"/>
              </w:rPr>
              <w:t>Very Low (D)</w:t>
            </w:r>
          </w:p>
        </w:tc>
      </w:tr>
    </w:tbl>
    <w:p w14:paraId="5A48AEC8" w14:textId="07D4F699" w:rsidR="0027585B" w:rsidRPr="0072452C" w:rsidRDefault="0027585B">
      <w:pPr>
        <w:rPr>
          <w:rFonts w:ascii="Arial" w:hAnsi="Arial" w:cs="Arial"/>
          <w:b/>
          <w:color w:val="538135" w:themeColor="accent6" w:themeShade="BF"/>
          <w:sz w:val="24"/>
          <w:szCs w:val="24"/>
        </w:rPr>
      </w:pPr>
    </w:p>
    <w:p w14:paraId="1004F6E5" w14:textId="0EE8C812" w:rsidR="0072452C" w:rsidRPr="0072452C" w:rsidRDefault="0072452C">
      <w:pPr>
        <w:rPr>
          <w:rFonts w:ascii="Arial" w:hAnsi="Arial" w:cs="Arial"/>
          <w:b/>
          <w:color w:val="538135" w:themeColor="accent6" w:themeShade="BF"/>
          <w:sz w:val="24"/>
          <w:szCs w:val="24"/>
        </w:rPr>
      </w:pPr>
      <w:r w:rsidRPr="0072452C">
        <w:rPr>
          <w:rFonts w:ascii="Arial" w:hAnsi="Arial" w:cs="Arial"/>
          <w:b/>
          <w:color w:val="538135" w:themeColor="accent6" w:themeShade="BF"/>
          <w:sz w:val="24"/>
          <w:szCs w:val="24"/>
        </w:rPr>
        <w:br w:type="page"/>
      </w:r>
    </w:p>
    <w:p w14:paraId="4DD59711" w14:textId="3C697747" w:rsidR="00990D01" w:rsidRPr="00E75141" w:rsidRDefault="00990D01" w:rsidP="00990D01">
      <w:pPr>
        <w:rPr>
          <w:rFonts w:ascii="Arial" w:hAnsi="Arial" w:cs="Arial"/>
          <w:bCs/>
          <w:sz w:val="24"/>
          <w:szCs w:val="24"/>
        </w:rPr>
      </w:pPr>
      <w:r w:rsidRPr="00E75141">
        <w:rPr>
          <w:rFonts w:ascii="Arial" w:hAnsi="Arial" w:cs="Arial"/>
          <w:b/>
          <w:bCs/>
          <w:sz w:val="24"/>
          <w:szCs w:val="24"/>
        </w:rPr>
        <w:lastRenderedPageBreak/>
        <w:t>Recommendations</w:t>
      </w:r>
    </w:p>
    <w:p w14:paraId="43972E94" w14:textId="51B98929" w:rsidR="00E75141" w:rsidRPr="00E75141" w:rsidRDefault="00E75141" w:rsidP="00E75141">
      <w:pPr>
        <w:pStyle w:val="ListParagraph"/>
        <w:numPr>
          <w:ilvl w:val="0"/>
          <w:numId w:val="12"/>
        </w:numPr>
        <w:rPr>
          <w:rFonts w:ascii="Arial" w:hAnsi="Arial" w:cs="Arial"/>
          <w:b/>
          <w:bCs/>
          <w:sz w:val="24"/>
          <w:szCs w:val="24"/>
        </w:rPr>
      </w:pPr>
      <w:r w:rsidRPr="00E75141">
        <w:rPr>
          <w:rFonts w:ascii="Arial" w:hAnsi="Arial" w:cs="Arial"/>
          <w:b/>
          <w:bCs/>
          <w:sz w:val="24"/>
          <w:szCs w:val="24"/>
        </w:rPr>
        <w:t>It is recommended that clinical studies of therapy for HAM pre-define patients into the following categories: Rapid progression, slow progression, and very slow or non-progressing and report outcomes separately.</w:t>
      </w:r>
    </w:p>
    <w:p w14:paraId="0CE23080" w14:textId="087B5094" w:rsidR="00FF70C3" w:rsidRDefault="0092603E" w:rsidP="00FF70C3">
      <w:pPr>
        <w:rPr>
          <w:rFonts w:ascii="Arial" w:hAnsi="Arial" w:cs="Arial"/>
          <w:sz w:val="24"/>
          <w:szCs w:val="24"/>
        </w:rPr>
      </w:pPr>
      <w:r>
        <w:rPr>
          <w:rFonts w:ascii="Arial" w:hAnsi="Arial" w:cs="Arial"/>
          <w:bCs/>
          <w:sz w:val="24"/>
          <w:szCs w:val="24"/>
        </w:rPr>
        <w:t xml:space="preserve">HAM </w:t>
      </w:r>
      <w:r w:rsidR="00E75141" w:rsidRPr="00E75141">
        <w:rPr>
          <w:rFonts w:ascii="Arial" w:hAnsi="Arial" w:cs="Arial"/>
          <w:bCs/>
          <w:sz w:val="24"/>
          <w:szCs w:val="24"/>
        </w:rPr>
        <w:t xml:space="preserve">has a broad spectrum of severity and </w:t>
      </w:r>
      <w:r w:rsidR="0080202C">
        <w:rPr>
          <w:rFonts w:ascii="Arial" w:hAnsi="Arial" w:cs="Arial"/>
          <w:bCs/>
          <w:sz w:val="24"/>
          <w:szCs w:val="24"/>
        </w:rPr>
        <w:t xml:space="preserve">consequently </w:t>
      </w:r>
      <w:r w:rsidR="00E75141">
        <w:rPr>
          <w:rFonts w:ascii="Arial" w:hAnsi="Arial" w:cs="Arial"/>
          <w:bCs/>
          <w:sz w:val="24"/>
          <w:szCs w:val="24"/>
        </w:rPr>
        <w:t xml:space="preserve">the potential </w:t>
      </w:r>
      <w:r w:rsidR="00CE6AD4">
        <w:rPr>
          <w:rFonts w:ascii="Arial" w:hAnsi="Arial" w:cs="Arial"/>
          <w:bCs/>
          <w:sz w:val="24"/>
          <w:szCs w:val="24"/>
        </w:rPr>
        <w:t>benefit</w:t>
      </w:r>
      <w:r w:rsidR="00E75141">
        <w:rPr>
          <w:rFonts w:ascii="Arial" w:hAnsi="Arial" w:cs="Arial"/>
          <w:bCs/>
          <w:sz w:val="24"/>
          <w:szCs w:val="24"/>
        </w:rPr>
        <w:t xml:space="preserve"> of therapies that aim to modify the progression of the disease </w:t>
      </w:r>
      <w:r w:rsidR="00CE6AD4">
        <w:rPr>
          <w:rFonts w:ascii="Arial" w:hAnsi="Arial" w:cs="Arial"/>
          <w:bCs/>
          <w:sz w:val="24"/>
          <w:szCs w:val="24"/>
        </w:rPr>
        <w:t>varies significantly</w:t>
      </w:r>
      <w:r w:rsidR="00504FDE">
        <w:rPr>
          <w:rFonts w:ascii="Arial" w:hAnsi="Arial" w:cs="Arial"/>
          <w:bCs/>
          <w:sz w:val="24"/>
          <w:szCs w:val="24"/>
        </w:rPr>
        <w:t xml:space="preserve">. </w:t>
      </w:r>
      <w:r w:rsidR="00FF70C3" w:rsidRPr="00E75141">
        <w:rPr>
          <w:rFonts w:ascii="Arial" w:hAnsi="Arial" w:cs="Arial"/>
          <w:sz w:val="24"/>
          <w:szCs w:val="24"/>
        </w:rPr>
        <w:t xml:space="preserve">The natural history of HAM ranges from a disease that renders the patient bed-bound within months to minor disturbances of gait or abnormalities of bladder function that remain stable over many years. </w:t>
      </w:r>
    </w:p>
    <w:p w14:paraId="1A464BBD" w14:textId="6E14952E" w:rsidR="00FF70C3" w:rsidRPr="00E75141" w:rsidRDefault="00FF70C3" w:rsidP="00FF70C3">
      <w:pPr>
        <w:rPr>
          <w:rFonts w:ascii="Arial" w:hAnsi="Arial" w:cs="Arial"/>
          <w:bCs/>
          <w:sz w:val="24"/>
          <w:szCs w:val="24"/>
        </w:rPr>
      </w:pPr>
      <w:r>
        <w:rPr>
          <w:rFonts w:ascii="Arial" w:hAnsi="Arial" w:cs="Arial"/>
          <w:bCs/>
          <w:sz w:val="24"/>
          <w:szCs w:val="24"/>
        </w:rPr>
        <w:t xml:space="preserve">There is increasing evidence that responsiveness to therapy </w:t>
      </w:r>
      <w:r w:rsidRPr="00B75B4B">
        <w:rPr>
          <w:rFonts w:ascii="Arial" w:hAnsi="Arial" w:cs="Arial"/>
          <w:bCs/>
          <w:sz w:val="24"/>
          <w:szCs w:val="24"/>
        </w:rPr>
        <w:t>(reduced symptoms, increased mobility)</w:t>
      </w:r>
      <w:r>
        <w:rPr>
          <w:rFonts w:ascii="Arial" w:hAnsi="Arial" w:cs="Arial"/>
          <w:bCs/>
          <w:sz w:val="24"/>
          <w:szCs w:val="24"/>
        </w:rPr>
        <w:t xml:space="preserve"> correlates </w:t>
      </w:r>
      <w:r w:rsidR="0080202C">
        <w:rPr>
          <w:rFonts w:ascii="Arial" w:hAnsi="Arial" w:cs="Arial"/>
          <w:bCs/>
          <w:sz w:val="24"/>
          <w:szCs w:val="24"/>
        </w:rPr>
        <w:t xml:space="preserve">with the </w:t>
      </w:r>
      <w:r>
        <w:rPr>
          <w:rFonts w:ascii="Arial" w:hAnsi="Arial" w:cs="Arial"/>
          <w:bCs/>
          <w:sz w:val="24"/>
          <w:szCs w:val="24"/>
        </w:rPr>
        <w:t>duration and stage of disease. Since current therapies which aim to alter the course of HAM all have significant risks</w:t>
      </w:r>
      <w:r w:rsidR="0080202C">
        <w:rPr>
          <w:rFonts w:ascii="Arial" w:hAnsi="Arial" w:cs="Arial"/>
          <w:bCs/>
          <w:sz w:val="24"/>
          <w:szCs w:val="24"/>
        </w:rPr>
        <w:t>, it is important to</w:t>
      </w:r>
      <w:r>
        <w:rPr>
          <w:rFonts w:ascii="Arial" w:hAnsi="Arial" w:cs="Arial"/>
          <w:bCs/>
          <w:sz w:val="24"/>
          <w:szCs w:val="24"/>
        </w:rPr>
        <w:t xml:space="preserve"> select those </w:t>
      </w:r>
      <w:r w:rsidR="00B75B4B">
        <w:rPr>
          <w:rFonts w:ascii="Arial" w:hAnsi="Arial" w:cs="Arial"/>
          <w:bCs/>
          <w:sz w:val="24"/>
          <w:szCs w:val="24"/>
        </w:rPr>
        <w:t xml:space="preserve">patients </w:t>
      </w:r>
      <w:r>
        <w:rPr>
          <w:rFonts w:ascii="Arial" w:hAnsi="Arial" w:cs="Arial"/>
          <w:bCs/>
          <w:sz w:val="24"/>
          <w:szCs w:val="24"/>
        </w:rPr>
        <w:t xml:space="preserve">who are most likely to benefit. </w:t>
      </w:r>
      <w:r w:rsidRPr="00E75141">
        <w:rPr>
          <w:rFonts w:ascii="Arial" w:hAnsi="Arial" w:cs="Arial"/>
          <w:sz w:val="24"/>
          <w:szCs w:val="24"/>
        </w:rPr>
        <w:t>There is general agreement that patients with rapidly progressing disease</w:t>
      </w:r>
      <w:r>
        <w:rPr>
          <w:rFonts w:ascii="Arial" w:hAnsi="Arial" w:cs="Arial"/>
          <w:sz w:val="24"/>
          <w:szCs w:val="24"/>
        </w:rPr>
        <w:t xml:space="preserve"> should be treated immediately. In addition, </w:t>
      </w:r>
      <w:r w:rsidR="0080202C">
        <w:rPr>
          <w:rFonts w:ascii="Arial" w:hAnsi="Arial" w:cs="Arial"/>
          <w:bCs/>
          <w:sz w:val="24"/>
          <w:szCs w:val="24"/>
        </w:rPr>
        <w:t xml:space="preserve">patients with rapid disease may require more intense </w:t>
      </w:r>
      <w:r>
        <w:rPr>
          <w:rFonts w:ascii="Arial" w:hAnsi="Arial" w:cs="Arial"/>
          <w:bCs/>
          <w:sz w:val="24"/>
          <w:szCs w:val="24"/>
        </w:rPr>
        <w:t xml:space="preserve">treatment </w:t>
      </w:r>
      <w:r w:rsidR="0080202C">
        <w:rPr>
          <w:rFonts w:ascii="Arial" w:hAnsi="Arial" w:cs="Arial"/>
          <w:bCs/>
          <w:sz w:val="24"/>
          <w:szCs w:val="24"/>
        </w:rPr>
        <w:t xml:space="preserve">to </w:t>
      </w:r>
      <w:r>
        <w:rPr>
          <w:rFonts w:ascii="Arial" w:hAnsi="Arial" w:cs="Arial"/>
          <w:bCs/>
          <w:sz w:val="24"/>
          <w:szCs w:val="24"/>
        </w:rPr>
        <w:t xml:space="preserve">modify </w:t>
      </w:r>
      <w:r w:rsidR="00CD057C">
        <w:rPr>
          <w:rFonts w:ascii="Arial" w:hAnsi="Arial" w:cs="Arial"/>
          <w:bCs/>
          <w:sz w:val="24"/>
          <w:szCs w:val="24"/>
        </w:rPr>
        <w:t xml:space="preserve">disease </w:t>
      </w:r>
      <w:r w:rsidR="004E5148">
        <w:rPr>
          <w:rFonts w:ascii="Arial" w:hAnsi="Arial" w:cs="Arial"/>
          <w:bCs/>
          <w:sz w:val="24"/>
          <w:szCs w:val="24"/>
        </w:rPr>
        <w:t>progression</w:t>
      </w:r>
      <w:r>
        <w:rPr>
          <w:rFonts w:ascii="Arial" w:hAnsi="Arial" w:cs="Arial"/>
          <w:bCs/>
          <w:sz w:val="24"/>
          <w:szCs w:val="24"/>
        </w:rPr>
        <w:t xml:space="preserve">. Clinical experience suggests that more aggressive therapy that would not be considered for patients with slow or very slowing progressing disease can restore mobility in rapidly progressing patients. </w:t>
      </w:r>
      <w:r w:rsidR="0080202C">
        <w:rPr>
          <w:rFonts w:ascii="Arial" w:hAnsi="Arial" w:cs="Arial"/>
          <w:bCs/>
          <w:sz w:val="24"/>
          <w:szCs w:val="24"/>
        </w:rPr>
        <w:t>However, t</w:t>
      </w:r>
      <w:r>
        <w:rPr>
          <w:rFonts w:ascii="Arial" w:hAnsi="Arial" w:cs="Arial"/>
          <w:bCs/>
          <w:sz w:val="24"/>
          <w:szCs w:val="24"/>
        </w:rPr>
        <w:t xml:space="preserve">his </w:t>
      </w:r>
      <w:r w:rsidR="0080202C">
        <w:rPr>
          <w:rFonts w:ascii="Arial" w:hAnsi="Arial" w:cs="Arial"/>
          <w:bCs/>
          <w:sz w:val="24"/>
          <w:szCs w:val="24"/>
        </w:rPr>
        <w:t xml:space="preserve">suggestion </w:t>
      </w:r>
      <w:r>
        <w:rPr>
          <w:rFonts w:ascii="Arial" w:hAnsi="Arial" w:cs="Arial"/>
          <w:bCs/>
          <w:sz w:val="24"/>
          <w:szCs w:val="24"/>
        </w:rPr>
        <w:t>needs to be verified through clinical studies.</w:t>
      </w:r>
    </w:p>
    <w:p w14:paraId="16D6395A" w14:textId="26AC0773" w:rsidR="00E80E62" w:rsidRDefault="00FF70C3" w:rsidP="00E80E62">
      <w:pPr>
        <w:rPr>
          <w:rFonts w:ascii="Arial" w:hAnsi="Arial" w:cs="Arial"/>
          <w:sz w:val="24"/>
          <w:szCs w:val="24"/>
        </w:rPr>
      </w:pPr>
      <w:r w:rsidRPr="00E75141">
        <w:rPr>
          <w:rFonts w:ascii="Arial" w:hAnsi="Arial" w:cs="Arial"/>
          <w:sz w:val="24"/>
          <w:szCs w:val="24"/>
        </w:rPr>
        <w:t>The optim</w:t>
      </w:r>
      <w:r w:rsidR="00C670A9">
        <w:rPr>
          <w:rFonts w:ascii="Arial" w:hAnsi="Arial" w:cs="Arial"/>
          <w:sz w:val="24"/>
          <w:szCs w:val="24"/>
        </w:rPr>
        <w:t>al</w:t>
      </w:r>
      <w:r w:rsidRPr="00E75141">
        <w:rPr>
          <w:rFonts w:ascii="Arial" w:hAnsi="Arial" w:cs="Arial"/>
          <w:sz w:val="24"/>
          <w:szCs w:val="24"/>
        </w:rPr>
        <w:t xml:space="preserve"> management of the milder forms will be discussed in detail. However</w:t>
      </w:r>
      <w:r w:rsidR="00C670A9">
        <w:rPr>
          <w:rFonts w:ascii="Arial" w:hAnsi="Arial" w:cs="Arial"/>
          <w:sz w:val="24"/>
          <w:szCs w:val="24"/>
        </w:rPr>
        <w:t>,</w:t>
      </w:r>
      <w:r w:rsidRPr="00E75141">
        <w:rPr>
          <w:rFonts w:ascii="Arial" w:hAnsi="Arial" w:cs="Arial"/>
          <w:sz w:val="24"/>
          <w:szCs w:val="24"/>
        </w:rPr>
        <w:t xml:space="preserve"> the relative merits of treatment need to be determined for each </w:t>
      </w:r>
      <w:r w:rsidR="004E5148">
        <w:rPr>
          <w:rFonts w:ascii="Arial" w:hAnsi="Arial" w:cs="Arial"/>
          <w:sz w:val="24"/>
          <w:szCs w:val="24"/>
        </w:rPr>
        <w:t xml:space="preserve">clinical </w:t>
      </w:r>
      <w:r w:rsidRPr="00E75141">
        <w:rPr>
          <w:rFonts w:ascii="Arial" w:hAnsi="Arial" w:cs="Arial"/>
          <w:sz w:val="24"/>
          <w:szCs w:val="24"/>
        </w:rPr>
        <w:t>su</w:t>
      </w:r>
      <w:r w:rsidR="004E5148">
        <w:rPr>
          <w:rFonts w:ascii="Arial" w:hAnsi="Arial" w:cs="Arial"/>
          <w:sz w:val="24"/>
          <w:szCs w:val="24"/>
        </w:rPr>
        <w:t xml:space="preserve">bgroup of </w:t>
      </w:r>
      <w:r w:rsidR="00B75B4B">
        <w:rPr>
          <w:rFonts w:ascii="Arial" w:hAnsi="Arial" w:cs="Arial"/>
          <w:sz w:val="24"/>
          <w:szCs w:val="24"/>
        </w:rPr>
        <w:t xml:space="preserve">patients </w:t>
      </w:r>
      <w:r w:rsidR="0092603E">
        <w:rPr>
          <w:rFonts w:ascii="Arial" w:hAnsi="Arial" w:cs="Arial"/>
          <w:sz w:val="24"/>
          <w:szCs w:val="24"/>
        </w:rPr>
        <w:t>with HAM</w:t>
      </w:r>
      <w:r w:rsidR="00C670A9">
        <w:rPr>
          <w:rFonts w:ascii="Arial" w:hAnsi="Arial" w:cs="Arial"/>
          <w:sz w:val="24"/>
          <w:szCs w:val="24"/>
        </w:rPr>
        <w:t>,</w:t>
      </w:r>
      <w:r w:rsidRPr="00E75141">
        <w:rPr>
          <w:rFonts w:ascii="Arial" w:hAnsi="Arial" w:cs="Arial"/>
          <w:sz w:val="24"/>
          <w:szCs w:val="24"/>
        </w:rPr>
        <w:t xml:space="preserve"> </w:t>
      </w:r>
      <w:r w:rsidR="0092603E">
        <w:rPr>
          <w:rFonts w:ascii="Arial" w:hAnsi="Arial" w:cs="Arial"/>
          <w:sz w:val="24"/>
          <w:szCs w:val="24"/>
        </w:rPr>
        <w:t>t</w:t>
      </w:r>
      <w:r w:rsidRPr="00E75141">
        <w:rPr>
          <w:rFonts w:ascii="Arial" w:hAnsi="Arial" w:cs="Arial"/>
          <w:sz w:val="24"/>
          <w:szCs w:val="24"/>
        </w:rPr>
        <w:t>o ensure the risks and benefits are appropriately assessed.</w:t>
      </w:r>
    </w:p>
    <w:p w14:paraId="0FF811C5" w14:textId="68089959" w:rsidR="004E5148" w:rsidRPr="0092603E" w:rsidRDefault="00483E20" w:rsidP="0092603E">
      <w:pPr>
        <w:outlineLvl w:val="0"/>
        <w:rPr>
          <w:rFonts w:ascii="Arial" w:hAnsi="Arial" w:cs="Arial"/>
          <w:b/>
          <w:iCs/>
          <w:sz w:val="24"/>
          <w:szCs w:val="24"/>
        </w:rPr>
      </w:pPr>
      <w:r>
        <w:rPr>
          <w:rFonts w:ascii="Arial" w:hAnsi="Arial" w:cs="Arial"/>
          <w:b/>
          <w:iCs/>
          <w:sz w:val="24"/>
          <w:szCs w:val="24"/>
        </w:rPr>
        <w:t>Ra</w:t>
      </w:r>
      <w:r w:rsidR="004E5148">
        <w:rPr>
          <w:rFonts w:ascii="Arial" w:hAnsi="Arial" w:cs="Arial"/>
          <w:b/>
          <w:iCs/>
          <w:sz w:val="24"/>
          <w:szCs w:val="24"/>
        </w:rPr>
        <w:t xml:space="preserve">pid </w:t>
      </w:r>
      <w:r w:rsidR="004E5148" w:rsidRPr="00E80E62">
        <w:rPr>
          <w:rFonts w:ascii="Arial" w:hAnsi="Arial" w:cs="Arial"/>
          <w:b/>
          <w:iCs/>
          <w:sz w:val="24"/>
          <w:szCs w:val="24"/>
        </w:rPr>
        <w:t xml:space="preserve">progression: </w:t>
      </w:r>
    </w:p>
    <w:p w14:paraId="3CB6B1F0" w14:textId="415C40B8" w:rsidR="00E80E62" w:rsidRPr="00E80E62" w:rsidRDefault="00E80E62" w:rsidP="00E80E62">
      <w:pPr>
        <w:rPr>
          <w:rFonts w:ascii="Arial" w:hAnsi="Arial" w:cs="Arial"/>
          <w:sz w:val="24"/>
          <w:szCs w:val="24"/>
        </w:rPr>
      </w:pPr>
      <w:r>
        <w:rPr>
          <w:rFonts w:ascii="Arial" w:hAnsi="Arial" w:cs="Arial"/>
          <w:sz w:val="24"/>
          <w:szCs w:val="24"/>
        </w:rPr>
        <w:t xml:space="preserve">In </w:t>
      </w:r>
      <w:r w:rsidRPr="00E80E62">
        <w:rPr>
          <w:rFonts w:ascii="Arial" w:hAnsi="Arial" w:cs="Arial"/>
          <w:sz w:val="24"/>
          <w:szCs w:val="24"/>
        </w:rPr>
        <w:t xml:space="preserve">the ongoing </w:t>
      </w:r>
      <w:r w:rsidR="00C670A9" w:rsidRPr="00E80E62">
        <w:rPr>
          <w:rFonts w:ascii="Arial" w:hAnsi="Arial" w:cs="Arial"/>
          <w:sz w:val="24"/>
          <w:szCs w:val="24"/>
        </w:rPr>
        <w:t xml:space="preserve">randomised controlled study </w:t>
      </w:r>
      <w:r w:rsidRPr="00E80E62">
        <w:rPr>
          <w:rFonts w:ascii="Arial" w:hAnsi="Arial" w:cs="Arial"/>
          <w:sz w:val="24"/>
          <w:szCs w:val="24"/>
        </w:rPr>
        <w:t>HAMLET-p</w:t>
      </w:r>
      <w:r w:rsidR="00C670A9">
        <w:rPr>
          <w:rFonts w:ascii="Arial" w:hAnsi="Arial" w:cs="Arial"/>
          <w:sz w:val="24"/>
          <w:szCs w:val="24"/>
        </w:rPr>
        <w:t>, comparing</w:t>
      </w:r>
      <w:r w:rsidRPr="00E80E62">
        <w:rPr>
          <w:rFonts w:ascii="Arial" w:hAnsi="Arial" w:cs="Arial"/>
          <w:sz w:val="24"/>
          <w:szCs w:val="24"/>
        </w:rPr>
        <w:t xml:space="preserve"> placebo with prednisolone</w:t>
      </w:r>
      <w:r w:rsidR="00C670A9">
        <w:rPr>
          <w:rFonts w:ascii="Arial" w:hAnsi="Arial" w:cs="Arial"/>
          <w:sz w:val="24"/>
          <w:szCs w:val="24"/>
        </w:rPr>
        <w:t>,</w:t>
      </w:r>
      <w:r w:rsidRPr="00E80E62">
        <w:rPr>
          <w:rFonts w:ascii="Arial" w:hAnsi="Arial" w:cs="Arial"/>
          <w:sz w:val="24"/>
          <w:szCs w:val="24"/>
        </w:rPr>
        <w:t xml:space="preserve"> </w:t>
      </w:r>
      <w:r>
        <w:rPr>
          <w:rFonts w:ascii="Arial" w:hAnsi="Arial" w:cs="Arial"/>
          <w:sz w:val="24"/>
          <w:szCs w:val="24"/>
        </w:rPr>
        <w:t>p</w:t>
      </w:r>
      <w:r w:rsidRPr="00E80E62">
        <w:rPr>
          <w:rFonts w:ascii="Arial" w:hAnsi="Arial" w:cs="Arial"/>
          <w:iCs/>
          <w:sz w:val="24"/>
          <w:szCs w:val="24"/>
        </w:rPr>
        <w:t xml:space="preserve">atients are </w:t>
      </w:r>
      <w:r>
        <w:rPr>
          <w:rFonts w:ascii="Arial" w:hAnsi="Arial" w:cs="Arial"/>
          <w:iCs/>
          <w:sz w:val="24"/>
          <w:szCs w:val="24"/>
        </w:rPr>
        <w:t xml:space="preserve">defined as </w:t>
      </w:r>
      <w:r w:rsidRPr="00E80E62">
        <w:rPr>
          <w:rFonts w:ascii="Arial" w:hAnsi="Arial" w:cs="Arial"/>
          <w:iCs/>
          <w:sz w:val="24"/>
          <w:szCs w:val="24"/>
        </w:rPr>
        <w:t xml:space="preserve">rapid progressors if they present with or display </w:t>
      </w:r>
      <w:r w:rsidRPr="00E80E62">
        <w:rPr>
          <w:rFonts w:ascii="Arial" w:hAnsi="Arial" w:cs="Arial"/>
          <w:iCs/>
          <w:sz w:val="24"/>
          <w:szCs w:val="24"/>
          <w:u w:val="single"/>
        </w:rPr>
        <w:t>one or more</w:t>
      </w:r>
      <w:r w:rsidRPr="00E80E62">
        <w:rPr>
          <w:rFonts w:ascii="Arial" w:hAnsi="Arial" w:cs="Arial"/>
          <w:iCs/>
          <w:sz w:val="24"/>
          <w:szCs w:val="24"/>
        </w:rPr>
        <w:t xml:space="preserve"> of the three </w:t>
      </w:r>
      <w:r w:rsidR="00C670A9" w:rsidRPr="00E80E62">
        <w:rPr>
          <w:rFonts w:ascii="Arial" w:hAnsi="Arial" w:cs="Arial"/>
          <w:iCs/>
          <w:sz w:val="24"/>
          <w:szCs w:val="24"/>
        </w:rPr>
        <w:t xml:space="preserve">deterioration criteria </w:t>
      </w:r>
      <w:r w:rsidR="00C670A9">
        <w:rPr>
          <w:rFonts w:ascii="Arial" w:hAnsi="Arial" w:cs="Arial"/>
          <w:iCs/>
          <w:sz w:val="24"/>
          <w:szCs w:val="24"/>
        </w:rPr>
        <w:t xml:space="preserve">in the </w:t>
      </w:r>
      <w:r w:rsidRPr="00E80E62">
        <w:rPr>
          <w:rFonts w:ascii="Arial" w:hAnsi="Arial" w:cs="Arial"/>
          <w:iCs/>
          <w:sz w:val="24"/>
          <w:szCs w:val="24"/>
        </w:rPr>
        <w:t xml:space="preserve">‘clinical history’ or </w:t>
      </w:r>
      <w:r w:rsidR="00CD057C" w:rsidRPr="00CD057C">
        <w:rPr>
          <w:rFonts w:ascii="Arial" w:hAnsi="Arial" w:cs="Arial"/>
          <w:iCs/>
          <w:sz w:val="24"/>
          <w:szCs w:val="24"/>
          <w:u w:val="single"/>
        </w:rPr>
        <w:t xml:space="preserve">all </w:t>
      </w:r>
      <w:r w:rsidRPr="00CD057C">
        <w:rPr>
          <w:rFonts w:ascii="Arial" w:hAnsi="Arial" w:cs="Arial"/>
          <w:iCs/>
          <w:sz w:val="24"/>
          <w:szCs w:val="24"/>
          <w:u w:val="single"/>
        </w:rPr>
        <w:t>four</w:t>
      </w:r>
      <w:r w:rsidRPr="00E80E62">
        <w:rPr>
          <w:rFonts w:ascii="Arial" w:hAnsi="Arial" w:cs="Arial"/>
          <w:iCs/>
          <w:sz w:val="24"/>
          <w:szCs w:val="24"/>
        </w:rPr>
        <w:t xml:space="preserve"> </w:t>
      </w:r>
      <w:r w:rsidR="00C670A9" w:rsidRPr="00E80E62">
        <w:rPr>
          <w:rFonts w:ascii="Arial" w:hAnsi="Arial" w:cs="Arial"/>
          <w:iCs/>
          <w:sz w:val="24"/>
          <w:szCs w:val="24"/>
        </w:rPr>
        <w:t xml:space="preserve">deterioration criteria </w:t>
      </w:r>
      <w:r w:rsidR="00C670A9">
        <w:rPr>
          <w:rFonts w:ascii="Arial" w:hAnsi="Arial" w:cs="Arial"/>
          <w:iCs/>
          <w:sz w:val="24"/>
          <w:szCs w:val="24"/>
        </w:rPr>
        <w:t xml:space="preserve">in the </w:t>
      </w:r>
      <w:r w:rsidRPr="00E80E62">
        <w:rPr>
          <w:rFonts w:ascii="Arial" w:hAnsi="Arial" w:cs="Arial"/>
          <w:iCs/>
          <w:sz w:val="24"/>
          <w:szCs w:val="24"/>
        </w:rPr>
        <w:t>‘clinical examination’ at screening visit or during the three month assessment period:</w:t>
      </w:r>
    </w:p>
    <w:p w14:paraId="5C01DC93" w14:textId="30A6A111" w:rsidR="0083582C" w:rsidRDefault="0083582C" w:rsidP="00E80E62">
      <w:pPr>
        <w:rPr>
          <w:rFonts w:ascii="Arial" w:hAnsi="Arial" w:cs="Arial"/>
          <w:iCs/>
          <w:sz w:val="24"/>
          <w:szCs w:val="24"/>
          <w:u w:val="single"/>
        </w:rPr>
      </w:pPr>
      <w:r>
        <w:rPr>
          <w:rFonts w:ascii="Arial" w:hAnsi="Arial" w:cs="Arial"/>
          <w:iCs/>
          <w:sz w:val="24"/>
          <w:szCs w:val="24"/>
          <w:u w:val="single"/>
        </w:rPr>
        <w:t>Criteria of</w:t>
      </w:r>
      <w:r w:rsidR="0025077F">
        <w:rPr>
          <w:rFonts w:ascii="Arial" w:hAnsi="Arial" w:cs="Arial"/>
          <w:iCs/>
          <w:sz w:val="24"/>
          <w:szCs w:val="24"/>
          <w:u w:val="single"/>
        </w:rPr>
        <w:t xml:space="preserve"> Rapid</w:t>
      </w:r>
      <w:r>
        <w:rPr>
          <w:rFonts w:ascii="Arial" w:hAnsi="Arial" w:cs="Arial"/>
          <w:iCs/>
          <w:sz w:val="24"/>
          <w:szCs w:val="24"/>
          <w:u w:val="single"/>
        </w:rPr>
        <w:t xml:space="preserve"> Deterioration </w:t>
      </w:r>
    </w:p>
    <w:p w14:paraId="4FB8AC26" w14:textId="76B55D22" w:rsidR="0097310B" w:rsidRPr="0097310B" w:rsidRDefault="00E80E62" w:rsidP="0097310B">
      <w:pPr>
        <w:pStyle w:val="ListParagraph"/>
        <w:numPr>
          <w:ilvl w:val="0"/>
          <w:numId w:val="18"/>
        </w:numPr>
        <w:rPr>
          <w:rFonts w:ascii="Arial" w:hAnsi="Arial" w:cs="Arial"/>
          <w:iCs/>
          <w:sz w:val="24"/>
          <w:szCs w:val="24"/>
        </w:rPr>
      </w:pPr>
      <w:r w:rsidRPr="0097310B">
        <w:rPr>
          <w:rFonts w:ascii="Arial" w:hAnsi="Arial" w:cs="Arial"/>
          <w:iCs/>
          <w:sz w:val="24"/>
          <w:szCs w:val="24"/>
          <w:u w:val="single"/>
        </w:rPr>
        <w:t>Clinical History</w:t>
      </w:r>
      <w:r w:rsidRPr="0097310B">
        <w:rPr>
          <w:rFonts w:ascii="Arial" w:hAnsi="Arial" w:cs="Arial"/>
          <w:iCs/>
          <w:sz w:val="24"/>
          <w:szCs w:val="24"/>
        </w:rPr>
        <w:t xml:space="preserve"> </w:t>
      </w:r>
    </w:p>
    <w:p w14:paraId="760C29B0" w14:textId="372E92C1" w:rsidR="00E80E62" w:rsidRPr="0097310B" w:rsidRDefault="0083582C" w:rsidP="0097310B">
      <w:pPr>
        <w:pStyle w:val="ListParagraph"/>
        <w:numPr>
          <w:ilvl w:val="0"/>
          <w:numId w:val="19"/>
        </w:numPr>
        <w:rPr>
          <w:rFonts w:ascii="Arial" w:hAnsi="Arial" w:cs="Arial"/>
          <w:iCs/>
          <w:sz w:val="24"/>
          <w:szCs w:val="24"/>
        </w:rPr>
      </w:pPr>
      <w:r w:rsidRPr="0097310B">
        <w:rPr>
          <w:rFonts w:ascii="Arial" w:hAnsi="Arial" w:cs="Arial"/>
          <w:iCs/>
          <w:sz w:val="24"/>
          <w:szCs w:val="24"/>
        </w:rPr>
        <w:t>in the preceding three months</w:t>
      </w:r>
      <w:r w:rsidR="00E80E62" w:rsidRPr="0097310B">
        <w:rPr>
          <w:rFonts w:ascii="Arial" w:hAnsi="Arial" w:cs="Arial"/>
          <w:iCs/>
          <w:sz w:val="24"/>
          <w:szCs w:val="24"/>
        </w:rPr>
        <w:t>:</w:t>
      </w:r>
    </w:p>
    <w:p w14:paraId="54A33316" w14:textId="1096EBF2" w:rsidR="00E80E62" w:rsidRPr="0092603E" w:rsidRDefault="0032684C" w:rsidP="0092603E">
      <w:pPr>
        <w:pStyle w:val="ListParagraph"/>
        <w:numPr>
          <w:ilvl w:val="0"/>
          <w:numId w:val="7"/>
        </w:numPr>
        <w:rPr>
          <w:rFonts w:ascii="Arial" w:hAnsi="Arial" w:cs="Arial"/>
          <w:iCs/>
          <w:sz w:val="24"/>
          <w:szCs w:val="24"/>
        </w:rPr>
      </w:pPr>
      <w:r>
        <w:rPr>
          <w:rFonts w:ascii="Arial" w:hAnsi="Arial" w:cs="Arial"/>
          <w:iCs/>
          <w:sz w:val="24"/>
          <w:szCs w:val="24"/>
        </w:rPr>
        <w:t>Loss of ability to run</w:t>
      </w:r>
      <w:r w:rsidR="00CD057C">
        <w:rPr>
          <w:rFonts w:ascii="Arial" w:hAnsi="Arial" w:cs="Arial"/>
          <w:iCs/>
          <w:sz w:val="24"/>
          <w:szCs w:val="24"/>
        </w:rPr>
        <w:t xml:space="preserve"> (</w:t>
      </w:r>
      <w:r w:rsidR="00E80E62" w:rsidRPr="0092603E">
        <w:rPr>
          <w:rFonts w:ascii="Arial" w:hAnsi="Arial" w:cs="Arial"/>
          <w:iCs/>
          <w:sz w:val="24"/>
          <w:szCs w:val="24"/>
        </w:rPr>
        <w:t>was able to run up to three months before the screening visit but cannot run now</w:t>
      </w:r>
      <w:r w:rsidR="00CD057C">
        <w:rPr>
          <w:rFonts w:ascii="Arial" w:hAnsi="Arial" w:cs="Arial"/>
          <w:iCs/>
          <w:sz w:val="24"/>
          <w:szCs w:val="24"/>
        </w:rPr>
        <w:t>)</w:t>
      </w:r>
      <w:r w:rsidR="00E80E62" w:rsidRPr="0092603E">
        <w:rPr>
          <w:rFonts w:ascii="Arial" w:hAnsi="Arial" w:cs="Arial"/>
          <w:iCs/>
          <w:sz w:val="24"/>
          <w:szCs w:val="24"/>
        </w:rPr>
        <w:t xml:space="preserve">. </w:t>
      </w:r>
    </w:p>
    <w:p w14:paraId="13EBB9F2" w14:textId="6B42BCCB" w:rsidR="00E80E62" w:rsidRDefault="0032684C" w:rsidP="00E80E62">
      <w:pPr>
        <w:numPr>
          <w:ilvl w:val="1"/>
          <w:numId w:val="7"/>
        </w:numPr>
        <w:spacing w:after="0" w:line="240" w:lineRule="auto"/>
        <w:ind w:left="723"/>
        <w:rPr>
          <w:rFonts w:ascii="Arial" w:hAnsi="Arial" w:cs="Arial"/>
          <w:iCs/>
          <w:sz w:val="24"/>
          <w:szCs w:val="24"/>
        </w:rPr>
      </w:pPr>
      <w:r>
        <w:rPr>
          <w:rFonts w:ascii="Arial" w:hAnsi="Arial" w:cs="Arial"/>
          <w:iCs/>
          <w:sz w:val="24"/>
          <w:szCs w:val="24"/>
        </w:rPr>
        <w:t>Loss of ability to</w:t>
      </w:r>
      <w:r w:rsidR="00E80E62" w:rsidRPr="00E80E62">
        <w:rPr>
          <w:rFonts w:ascii="Arial" w:hAnsi="Arial" w:cs="Arial"/>
          <w:iCs/>
          <w:sz w:val="24"/>
          <w:szCs w:val="24"/>
        </w:rPr>
        <w:t xml:space="preserve"> climb stairs unaided</w:t>
      </w:r>
      <w:r>
        <w:rPr>
          <w:rFonts w:ascii="Arial" w:hAnsi="Arial" w:cs="Arial"/>
          <w:iCs/>
          <w:sz w:val="24"/>
          <w:szCs w:val="24"/>
        </w:rPr>
        <w:t>,</w:t>
      </w:r>
      <w:r w:rsidR="00E80E62" w:rsidRPr="00E80E62">
        <w:rPr>
          <w:rFonts w:ascii="Arial" w:hAnsi="Arial" w:cs="Arial"/>
          <w:iCs/>
          <w:sz w:val="24"/>
          <w:szCs w:val="24"/>
        </w:rPr>
        <w:t xml:space="preserve"> </w:t>
      </w:r>
      <w:r w:rsidR="00CD057C">
        <w:rPr>
          <w:rFonts w:ascii="Arial" w:hAnsi="Arial" w:cs="Arial"/>
          <w:iCs/>
          <w:sz w:val="24"/>
          <w:szCs w:val="24"/>
        </w:rPr>
        <w:t>(</w:t>
      </w:r>
      <w:r w:rsidR="00E80E62" w:rsidRPr="00E80E62">
        <w:rPr>
          <w:rFonts w:ascii="Arial" w:hAnsi="Arial" w:cs="Arial"/>
          <w:iCs/>
          <w:sz w:val="24"/>
          <w:szCs w:val="24"/>
        </w:rPr>
        <w:t>now need</w:t>
      </w:r>
      <w:r>
        <w:rPr>
          <w:rFonts w:ascii="Arial" w:hAnsi="Arial" w:cs="Arial"/>
          <w:iCs/>
          <w:sz w:val="24"/>
          <w:szCs w:val="24"/>
        </w:rPr>
        <w:t>ing</w:t>
      </w:r>
      <w:r w:rsidR="00E80E62" w:rsidRPr="00E80E62">
        <w:rPr>
          <w:rFonts w:ascii="Arial" w:hAnsi="Arial" w:cs="Arial"/>
          <w:iCs/>
          <w:sz w:val="24"/>
          <w:szCs w:val="24"/>
        </w:rPr>
        <w:t xml:space="preserve"> to use at least one banister to climb up or downstairs</w:t>
      </w:r>
      <w:r w:rsidR="00CD057C">
        <w:rPr>
          <w:rFonts w:ascii="Arial" w:hAnsi="Arial" w:cs="Arial"/>
          <w:iCs/>
          <w:sz w:val="24"/>
          <w:szCs w:val="24"/>
        </w:rPr>
        <w:t>)</w:t>
      </w:r>
      <w:r w:rsidR="00E80E62" w:rsidRPr="00E80E62">
        <w:rPr>
          <w:rFonts w:ascii="Arial" w:hAnsi="Arial" w:cs="Arial"/>
          <w:iCs/>
          <w:sz w:val="24"/>
          <w:szCs w:val="24"/>
        </w:rPr>
        <w:t xml:space="preserve">. </w:t>
      </w:r>
    </w:p>
    <w:p w14:paraId="282733AD" w14:textId="77777777" w:rsidR="00CD057C" w:rsidRPr="00E80E62" w:rsidRDefault="00CD057C" w:rsidP="00CD057C">
      <w:pPr>
        <w:spacing w:after="0" w:line="240" w:lineRule="auto"/>
        <w:ind w:left="723"/>
        <w:rPr>
          <w:rFonts w:ascii="Arial" w:hAnsi="Arial" w:cs="Arial"/>
          <w:iCs/>
          <w:sz w:val="24"/>
          <w:szCs w:val="24"/>
        </w:rPr>
      </w:pPr>
    </w:p>
    <w:p w14:paraId="0229518E" w14:textId="77777777" w:rsidR="0097310B" w:rsidRDefault="00E80E62" w:rsidP="0097310B">
      <w:pPr>
        <w:numPr>
          <w:ilvl w:val="1"/>
          <w:numId w:val="7"/>
        </w:numPr>
        <w:spacing w:after="0" w:line="240" w:lineRule="auto"/>
        <w:ind w:left="723"/>
        <w:rPr>
          <w:rFonts w:ascii="Arial" w:hAnsi="Arial" w:cs="Arial"/>
          <w:sz w:val="24"/>
          <w:szCs w:val="24"/>
        </w:rPr>
      </w:pPr>
      <w:r w:rsidRPr="00E80E62">
        <w:rPr>
          <w:rFonts w:ascii="Arial" w:hAnsi="Arial" w:cs="Arial"/>
          <w:iCs/>
          <w:sz w:val="24"/>
          <w:szCs w:val="24"/>
        </w:rPr>
        <w:t xml:space="preserve">A patient who first </w:t>
      </w:r>
      <w:r w:rsidR="00CD057C">
        <w:rPr>
          <w:rFonts w:ascii="Arial" w:hAnsi="Arial" w:cs="Arial"/>
          <w:sz w:val="24"/>
          <w:szCs w:val="24"/>
        </w:rPr>
        <w:t>developed symptoms of HAM</w:t>
      </w:r>
      <w:r w:rsidRPr="00E80E62">
        <w:rPr>
          <w:rFonts w:ascii="Arial" w:hAnsi="Arial" w:cs="Arial"/>
          <w:sz w:val="24"/>
          <w:szCs w:val="24"/>
        </w:rPr>
        <w:t xml:space="preserve"> during the </w:t>
      </w:r>
      <w:r w:rsidR="0097310B">
        <w:rPr>
          <w:rFonts w:ascii="Arial" w:hAnsi="Arial" w:cs="Arial"/>
          <w:sz w:val="24"/>
          <w:szCs w:val="24"/>
        </w:rPr>
        <w:t xml:space="preserve">preceding </w:t>
      </w:r>
      <w:r w:rsidRPr="00E80E62">
        <w:rPr>
          <w:rFonts w:ascii="Arial" w:hAnsi="Arial" w:cs="Arial"/>
          <w:sz w:val="24"/>
          <w:szCs w:val="24"/>
        </w:rPr>
        <w:t xml:space="preserve">three months and </w:t>
      </w:r>
      <w:r w:rsidR="0097310B">
        <w:rPr>
          <w:rFonts w:ascii="Arial" w:hAnsi="Arial" w:cs="Arial"/>
          <w:sz w:val="24"/>
          <w:szCs w:val="24"/>
        </w:rPr>
        <w:t xml:space="preserve">already has </w:t>
      </w:r>
      <w:r w:rsidRPr="00E80E62">
        <w:rPr>
          <w:rFonts w:ascii="Arial" w:hAnsi="Arial" w:cs="Arial"/>
          <w:sz w:val="24"/>
          <w:szCs w:val="24"/>
        </w:rPr>
        <w:t>to use any walking aid (unless this need is unrelated to HAM/TSP).</w:t>
      </w:r>
    </w:p>
    <w:p w14:paraId="20ADEAD5" w14:textId="77777777" w:rsidR="0097310B" w:rsidRDefault="0097310B" w:rsidP="0097310B">
      <w:pPr>
        <w:spacing w:after="0" w:line="240" w:lineRule="auto"/>
        <w:ind w:left="723"/>
        <w:rPr>
          <w:rFonts w:ascii="Arial" w:hAnsi="Arial" w:cs="Arial"/>
          <w:sz w:val="24"/>
          <w:szCs w:val="24"/>
          <w:u w:val="single"/>
        </w:rPr>
      </w:pPr>
    </w:p>
    <w:p w14:paraId="0987D740" w14:textId="0997D408" w:rsidR="00E80E62" w:rsidRPr="0097310B" w:rsidRDefault="0097310B" w:rsidP="0097310B">
      <w:pPr>
        <w:spacing w:after="0" w:line="240" w:lineRule="auto"/>
        <w:ind w:left="723"/>
        <w:rPr>
          <w:rFonts w:ascii="Arial" w:hAnsi="Arial" w:cs="Arial"/>
          <w:sz w:val="24"/>
          <w:szCs w:val="24"/>
        </w:rPr>
      </w:pPr>
      <w:r>
        <w:rPr>
          <w:rFonts w:ascii="Arial" w:hAnsi="Arial" w:cs="Arial"/>
          <w:sz w:val="24"/>
          <w:szCs w:val="24"/>
          <w:u w:val="single"/>
        </w:rPr>
        <w:t xml:space="preserve">B) </w:t>
      </w:r>
      <w:r>
        <w:rPr>
          <w:rFonts w:ascii="Arial" w:hAnsi="Arial" w:cs="Arial"/>
          <w:sz w:val="24"/>
          <w:szCs w:val="24"/>
        </w:rPr>
        <w:t>in the preceding two</w:t>
      </w:r>
      <w:r w:rsidR="00E80E62" w:rsidRPr="0097310B">
        <w:rPr>
          <w:rFonts w:ascii="Arial" w:hAnsi="Arial" w:cs="Arial"/>
          <w:sz w:val="24"/>
          <w:szCs w:val="24"/>
        </w:rPr>
        <w:t xml:space="preserve"> years</w:t>
      </w:r>
      <w:r w:rsidRPr="0097310B">
        <w:rPr>
          <w:rFonts w:ascii="Arial" w:hAnsi="Arial" w:cs="Arial"/>
          <w:sz w:val="24"/>
          <w:szCs w:val="24"/>
        </w:rPr>
        <w:t>:</w:t>
      </w:r>
    </w:p>
    <w:p w14:paraId="3B59553E" w14:textId="09A5D2AA" w:rsidR="00E80E62" w:rsidRPr="00E80E62" w:rsidRDefault="00E80E62" w:rsidP="00E80E62">
      <w:pPr>
        <w:pStyle w:val="ListParagraph"/>
        <w:numPr>
          <w:ilvl w:val="0"/>
          <w:numId w:val="11"/>
        </w:numPr>
        <w:spacing w:after="0" w:line="240" w:lineRule="auto"/>
        <w:rPr>
          <w:rFonts w:ascii="Arial" w:hAnsi="Arial" w:cs="Arial"/>
          <w:sz w:val="24"/>
          <w:szCs w:val="24"/>
        </w:rPr>
      </w:pPr>
      <w:r w:rsidRPr="00E80E62">
        <w:rPr>
          <w:rFonts w:ascii="Arial" w:hAnsi="Arial" w:cs="Arial"/>
          <w:sz w:val="24"/>
          <w:szCs w:val="24"/>
        </w:rPr>
        <w:lastRenderedPageBreak/>
        <w:t>Progression from walking unaided to wheelchair dependent or bed bound within two years of onset of symptoms</w:t>
      </w:r>
    </w:p>
    <w:p w14:paraId="6D27FEB1" w14:textId="77777777" w:rsidR="00E80E62" w:rsidRPr="00E80E62" w:rsidRDefault="00E80E62" w:rsidP="00E80E62">
      <w:pPr>
        <w:ind w:left="1440"/>
        <w:rPr>
          <w:rFonts w:ascii="Arial" w:hAnsi="Arial" w:cs="Arial"/>
          <w:sz w:val="24"/>
          <w:szCs w:val="24"/>
        </w:rPr>
      </w:pPr>
      <w:r w:rsidRPr="00E80E62">
        <w:rPr>
          <w:rFonts w:ascii="Arial" w:hAnsi="Arial" w:cs="Arial"/>
          <w:sz w:val="24"/>
          <w:szCs w:val="24"/>
        </w:rPr>
        <w:t xml:space="preserve">             </w:t>
      </w:r>
    </w:p>
    <w:p w14:paraId="3262BDF8" w14:textId="74915EC8" w:rsidR="00E80E62" w:rsidRPr="00E80E62" w:rsidRDefault="0097310B" w:rsidP="00E80E62">
      <w:pPr>
        <w:rPr>
          <w:rFonts w:ascii="Arial" w:hAnsi="Arial" w:cs="Arial"/>
          <w:sz w:val="24"/>
          <w:szCs w:val="24"/>
        </w:rPr>
      </w:pPr>
      <w:r>
        <w:rPr>
          <w:rFonts w:ascii="Arial" w:hAnsi="Arial" w:cs="Arial"/>
          <w:sz w:val="24"/>
          <w:szCs w:val="24"/>
          <w:u w:val="single"/>
        </w:rPr>
        <w:t>2</w:t>
      </w:r>
      <w:r w:rsidR="0032684C">
        <w:rPr>
          <w:rFonts w:ascii="Arial" w:hAnsi="Arial" w:cs="Arial"/>
          <w:sz w:val="24"/>
          <w:szCs w:val="24"/>
          <w:u w:val="single"/>
        </w:rPr>
        <w:t xml:space="preserve">.  </w:t>
      </w:r>
      <w:r w:rsidR="00811D82">
        <w:rPr>
          <w:rFonts w:ascii="Arial" w:hAnsi="Arial" w:cs="Arial"/>
          <w:sz w:val="24"/>
          <w:szCs w:val="24"/>
          <w:u w:val="single"/>
        </w:rPr>
        <w:t xml:space="preserve">Documented </w:t>
      </w:r>
      <w:r w:rsidR="00EC4048">
        <w:rPr>
          <w:rFonts w:ascii="Arial" w:hAnsi="Arial" w:cs="Arial"/>
          <w:sz w:val="24"/>
          <w:szCs w:val="24"/>
          <w:u w:val="single"/>
        </w:rPr>
        <w:t>c</w:t>
      </w:r>
      <w:r w:rsidR="00E80E62" w:rsidRPr="00846101">
        <w:rPr>
          <w:rFonts w:ascii="Arial" w:hAnsi="Arial" w:cs="Arial"/>
          <w:sz w:val="24"/>
          <w:szCs w:val="24"/>
          <w:u w:val="single"/>
        </w:rPr>
        <w:t>linical examination</w:t>
      </w:r>
      <w:r w:rsidR="00E80E62" w:rsidRPr="00E80E62">
        <w:rPr>
          <w:rFonts w:ascii="Arial" w:hAnsi="Arial" w:cs="Arial"/>
          <w:sz w:val="24"/>
          <w:szCs w:val="24"/>
        </w:rPr>
        <w:t xml:space="preserve"> during the following three months:</w:t>
      </w:r>
    </w:p>
    <w:p w14:paraId="111E9BB4" w14:textId="6AA50CBE" w:rsidR="00E80E62" w:rsidRPr="00E80E62" w:rsidRDefault="00811D82" w:rsidP="00E80E62">
      <w:pPr>
        <w:numPr>
          <w:ilvl w:val="0"/>
          <w:numId w:val="8"/>
        </w:numPr>
        <w:spacing w:after="0" w:line="240" w:lineRule="auto"/>
        <w:ind w:left="1134" w:firstLine="0"/>
        <w:rPr>
          <w:rFonts w:ascii="Arial" w:hAnsi="Arial" w:cs="Arial"/>
          <w:sz w:val="24"/>
          <w:szCs w:val="24"/>
        </w:rPr>
      </w:pPr>
      <w:r>
        <w:rPr>
          <w:rFonts w:ascii="Arial" w:hAnsi="Arial" w:cs="Arial"/>
          <w:sz w:val="24"/>
          <w:szCs w:val="24"/>
        </w:rPr>
        <w:t>A</w:t>
      </w:r>
      <w:r w:rsidR="00E80E62" w:rsidRPr="00E80E62">
        <w:rPr>
          <w:rFonts w:ascii="Arial" w:hAnsi="Arial" w:cs="Arial"/>
          <w:sz w:val="24"/>
          <w:szCs w:val="24"/>
        </w:rPr>
        <w:t>dditional walking aid needed</w:t>
      </w:r>
    </w:p>
    <w:p w14:paraId="5E47FC3D" w14:textId="1CFD3E29" w:rsidR="00E80E62" w:rsidRPr="00E80E62" w:rsidRDefault="00811D82" w:rsidP="00E80E62">
      <w:pPr>
        <w:numPr>
          <w:ilvl w:val="0"/>
          <w:numId w:val="8"/>
        </w:numPr>
        <w:spacing w:after="0" w:line="240" w:lineRule="auto"/>
        <w:ind w:left="1134" w:firstLine="0"/>
        <w:rPr>
          <w:rFonts w:ascii="Arial" w:hAnsi="Arial" w:cs="Arial"/>
          <w:sz w:val="24"/>
          <w:szCs w:val="24"/>
        </w:rPr>
      </w:pPr>
      <w:r>
        <w:rPr>
          <w:rFonts w:ascii="Arial" w:hAnsi="Arial" w:cs="Arial"/>
          <w:sz w:val="24"/>
          <w:szCs w:val="24"/>
        </w:rPr>
        <w:t>I</w:t>
      </w:r>
      <w:r w:rsidR="00E80E62" w:rsidRPr="00E80E62">
        <w:rPr>
          <w:rFonts w:ascii="Arial" w:hAnsi="Arial" w:cs="Arial"/>
          <w:sz w:val="24"/>
          <w:szCs w:val="24"/>
        </w:rPr>
        <w:t xml:space="preserve">ncrease in 10 meter timed walk (seconds) by </w:t>
      </w:r>
      <w:r w:rsidR="0097310B">
        <w:rPr>
          <w:rFonts w:ascii="Arial" w:hAnsi="Arial" w:cs="Arial"/>
          <w:sz w:val="24"/>
          <w:szCs w:val="24"/>
        </w:rPr>
        <w:t>≥</w:t>
      </w:r>
      <w:r w:rsidR="00E80E62" w:rsidRPr="00E80E62">
        <w:rPr>
          <w:rFonts w:ascii="Arial" w:hAnsi="Arial" w:cs="Arial"/>
          <w:sz w:val="24"/>
          <w:szCs w:val="24"/>
        </w:rPr>
        <w:t xml:space="preserve"> 30%  </w:t>
      </w:r>
    </w:p>
    <w:p w14:paraId="0AA4A4AD" w14:textId="32AD98CD" w:rsidR="00E80E62" w:rsidRPr="00E80E62" w:rsidRDefault="00811D82" w:rsidP="00E80E62">
      <w:pPr>
        <w:numPr>
          <w:ilvl w:val="0"/>
          <w:numId w:val="8"/>
        </w:numPr>
        <w:spacing w:after="0" w:line="240" w:lineRule="auto"/>
        <w:ind w:left="1134" w:firstLine="0"/>
        <w:rPr>
          <w:rFonts w:ascii="Arial" w:hAnsi="Arial" w:cs="Arial"/>
          <w:sz w:val="24"/>
          <w:szCs w:val="24"/>
        </w:rPr>
      </w:pPr>
      <w:r>
        <w:rPr>
          <w:rFonts w:ascii="Arial" w:hAnsi="Arial" w:cs="Arial"/>
          <w:sz w:val="24"/>
          <w:szCs w:val="24"/>
        </w:rPr>
        <w:t>D</w:t>
      </w:r>
      <w:r w:rsidR="00E80E62" w:rsidRPr="00E80E62">
        <w:rPr>
          <w:rFonts w:ascii="Arial" w:hAnsi="Arial" w:cs="Arial"/>
          <w:sz w:val="24"/>
          <w:szCs w:val="24"/>
        </w:rPr>
        <w:t xml:space="preserve">ecrease in 6 minute timed walk (meters) </w:t>
      </w:r>
      <w:r w:rsidR="0097310B">
        <w:rPr>
          <w:rFonts w:ascii="Arial" w:hAnsi="Arial" w:cs="Arial"/>
          <w:sz w:val="24"/>
          <w:szCs w:val="24"/>
        </w:rPr>
        <w:t xml:space="preserve">≥ </w:t>
      </w:r>
      <w:r w:rsidR="00E80E62" w:rsidRPr="00E80E62">
        <w:rPr>
          <w:rFonts w:ascii="Arial" w:hAnsi="Arial" w:cs="Arial"/>
          <w:sz w:val="24"/>
          <w:szCs w:val="24"/>
        </w:rPr>
        <w:t>30%</w:t>
      </w:r>
    </w:p>
    <w:p w14:paraId="694E45A1" w14:textId="059D0BCD" w:rsidR="00E80E62" w:rsidRPr="00E80E62" w:rsidRDefault="00811D82" w:rsidP="00E80E62">
      <w:pPr>
        <w:numPr>
          <w:ilvl w:val="0"/>
          <w:numId w:val="8"/>
        </w:numPr>
        <w:spacing w:after="0" w:line="240" w:lineRule="auto"/>
        <w:ind w:left="1134" w:firstLine="0"/>
        <w:rPr>
          <w:rFonts w:ascii="Arial" w:hAnsi="Arial" w:cs="Arial"/>
          <w:sz w:val="24"/>
          <w:szCs w:val="24"/>
        </w:rPr>
      </w:pPr>
      <w:r>
        <w:rPr>
          <w:rFonts w:ascii="Arial" w:hAnsi="Arial" w:cs="Arial"/>
          <w:sz w:val="24"/>
          <w:szCs w:val="24"/>
        </w:rPr>
        <w:t>I</w:t>
      </w:r>
      <w:r w:rsidR="00E80E62" w:rsidRPr="00E80E62">
        <w:rPr>
          <w:rFonts w:ascii="Arial" w:hAnsi="Arial" w:cs="Arial"/>
          <w:sz w:val="24"/>
          <w:szCs w:val="24"/>
        </w:rPr>
        <w:t>ncrease in timed up</w:t>
      </w:r>
      <w:r>
        <w:rPr>
          <w:rFonts w:ascii="Arial" w:hAnsi="Arial" w:cs="Arial"/>
          <w:sz w:val="24"/>
          <w:szCs w:val="24"/>
        </w:rPr>
        <w:t>-</w:t>
      </w:r>
      <w:r w:rsidR="00E80E62" w:rsidRPr="00E80E62">
        <w:rPr>
          <w:rFonts w:ascii="Arial" w:hAnsi="Arial" w:cs="Arial"/>
          <w:sz w:val="24"/>
          <w:szCs w:val="24"/>
        </w:rPr>
        <w:t>and</w:t>
      </w:r>
      <w:r>
        <w:rPr>
          <w:rFonts w:ascii="Arial" w:hAnsi="Arial" w:cs="Arial"/>
          <w:sz w:val="24"/>
          <w:szCs w:val="24"/>
        </w:rPr>
        <w:t>-</w:t>
      </w:r>
      <w:r w:rsidR="00E80E62" w:rsidRPr="00E80E62">
        <w:rPr>
          <w:rFonts w:ascii="Arial" w:hAnsi="Arial" w:cs="Arial"/>
          <w:sz w:val="24"/>
          <w:szCs w:val="24"/>
        </w:rPr>
        <w:t xml:space="preserve">go (seconds) </w:t>
      </w:r>
      <w:r w:rsidR="0097310B">
        <w:rPr>
          <w:rFonts w:ascii="Arial" w:hAnsi="Arial" w:cs="Arial"/>
          <w:sz w:val="24"/>
          <w:szCs w:val="24"/>
        </w:rPr>
        <w:t>≥ 30</w:t>
      </w:r>
      <w:r w:rsidR="00E80E62" w:rsidRPr="00E80E62">
        <w:rPr>
          <w:rFonts w:ascii="Arial" w:hAnsi="Arial" w:cs="Arial"/>
          <w:sz w:val="24"/>
          <w:szCs w:val="24"/>
        </w:rPr>
        <w:t>%</w:t>
      </w:r>
    </w:p>
    <w:p w14:paraId="7AD227F2" w14:textId="77777777" w:rsidR="00E80E62" w:rsidRPr="00E80E62" w:rsidRDefault="00E80E62" w:rsidP="00E80E62">
      <w:pPr>
        <w:rPr>
          <w:rFonts w:ascii="Arial" w:hAnsi="Arial" w:cs="Arial"/>
          <w:b/>
          <w:sz w:val="24"/>
          <w:szCs w:val="24"/>
        </w:rPr>
      </w:pPr>
    </w:p>
    <w:p w14:paraId="6B5375C8" w14:textId="77777777" w:rsidR="00E80E62" w:rsidRPr="00E80E62" w:rsidRDefault="00E80E62" w:rsidP="00E80E62">
      <w:pPr>
        <w:outlineLvl w:val="0"/>
        <w:rPr>
          <w:rFonts w:ascii="Arial" w:hAnsi="Arial" w:cs="Arial"/>
          <w:b/>
          <w:iCs/>
          <w:sz w:val="24"/>
          <w:szCs w:val="24"/>
        </w:rPr>
      </w:pPr>
      <w:r w:rsidRPr="00E80E62">
        <w:rPr>
          <w:rFonts w:ascii="Arial" w:hAnsi="Arial" w:cs="Arial"/>
          <w:b/>
          <w:iCs/>
          <w:sz w:val="24"/>
          <w:szCs w:val="24"/>
        </w:rPr>
        <w:t xml:space="preserve">Slow progression: </w:t>
      </w:r>
    </w:p>
    <w:p w14:paraId="14974099" w14:textId="51B8CA1A" w:rsidR="006F33EE" w:rsidRDefault="00E80E62" w:rsidP="00E80E62">
      <w:pPr>
        <w:rPr>
          <w:rFonts w:ascii="Arial" w:hAnsi="Arial" w:cs="Arial"/>
          <w:iCs/>
          <w:sz w:val="24"/>
          <w:szCs w:val="24"/>
        </w:rPr>
      </w:pPr>
      <w:r w:rsidRPr="00E80E62">
        <w:rPr>
          <w:rFonts w:ascii="Arial" w:hAnsi="Arial" w:cs="Arial"/>
          <w:iCs/>
          <w:sz w:val="24"/>
          <w:szCs w:val="24"/>
        </w:rPr>
        <w:t xml:space="preserve">Patients are </w:t>
      </w:r>
      <w:r>
        <w:rPr>
          <w:rFonts w:ascii="Arial" w:hAnsi="Arial" w:cs="Arial"/>
          <w:iCs/>
          <w:sz w:val="24"/>
          <w:szCs w:val="24"/>
        </w:rPr>
        <w:t xml:space="preserve">defined as </w:t>
      </w:r>
      <w:r w:rsidRPr="00E80E62">
        <w:rPr>
          <w:rFonts w:ascii="Arial" w:hAnsi="Arial" w:cs="Arial"/>
          <w:iCs/>
          <w:sz w:val="24"/>
          <w:szCs w:val="24"/>
        </w:rPr>
        <w:t xml:space="preserve">slow progressors if they meet </w:t>
      </w:r>
      <w:r w:rsidRPr="00E80E62">
        <w:rPr>
          <w:rFonts w:ascii="Arial" w:hAnsi="Arial" w:cs="Arial"/>
          <w:iCs/>
          <w:sz w:val="24"/>
          <w:szCs w:val="24"/>
          <w:u w:val="single"/>
        </w:rPr>
        <w:t>none</w:t>
      </w:r>
      <w:r w:rsidRPr="00E80E62">
        <w:rPr>
          <w:rFonts w:ascii="Arial" w:hAnsi="Arial" w:cs="Arial"/>
          <w:iCs/>
          <w:sz w:val="24"/>
          <w:szCs w:val="24"/>
        </w:rPr>
        <w:t xml:space="preserve"> of the rapid progression criteria but </w:t>
      </w:r>
      <w:r w:rsidRPr="00E80E62">
        <w:rPr>
          <w:rFonts w:ascii="Arial" w:hAnsi="Arial" w:cs="Arial"/>
          <w:iCs/>
          <w:sz w:val="24"/>
          <w:szCs w:val="24"/>
          <w:u w:val="single"/>
        </w:rPr>
        <w:t>one or more</w:t>
      </w:r>
      <w:r w:rsidRPr="00E80E62">
        <w:rPr>
          <w:rFonts w:ascii="Arial" w:hAnsi="Arial" w:cs="Arial"/>
          <w:iCs/>
          <w:sz w:val="24"/>
          <w:szCs w:val="24"/>
        </w:rPr>
        <w:t xml:space="preserve"> of the three</w:t>
      </w:r>
      <w:r w:rsidR="00EC4048">
        <w:rPr>
          <w:rFonts w:ascii="Arial" w:hAnsi="Arial" w:cs="Arial"/>
          <w:iCs/>
          <w:sz w:val="24"/>
          <w:szCs w:val="24"/>
        </w:rPr>
        <w:t xml:space="preserve"> </w:t>
      </w:r>
      <w:r w:rsidRPr="00E80E62">
        <w:rPr>
          <w:rFonts w:ascii="Arial" w:hAnsi="Arial" w:cs="Arial"/>
          <w:iCs/>
          <w:sz w:val="24"/>
          <w:szCs w:val="24"/>
        </w:rPr>
        <w:t xml:space="preserve">‘clinical examination’ criteria </w:t>
      </w:r>
      <w:r w:rsidR="006F33EE">
        <w:rPr>
          <w:rFonts w:ascii="Arial" w:hAnsi="Arial" w:cs="Arial"/>
          <w:iCs/>
          <w:sz w:val="24"/>
          <w:szCs w:val="24"/>
        </w:rPr>
        <w:t xml:space="preserve">for slow progression, </w:t>
      </w:r>
      <w:r w:rsidRPr="00E80E62">
        <w:rPr>
          <w:rFonts w:ascii="Arial" w:hAnsi="Arial" w:cs="Arial"/>
          <w:iCs/>
          <w:sz w:val="24"/>
          <w:szCs w:val="24"/>
        </w:rPr>
        <w:t>at any point during the assessment period:</w:t>
      </w:r>
    </w:p>
    <w:p w14:paraId="50EDDDEE" w14:textId="2ADCF5EA" w:rsidR="00557C74" w:rsidRPr="0092603E" w:rsidRDefault="0025077F" w:rsidP="00E80E62">
      <w:pPr>
        <w:rPr>
          <w:rFonts w:ascii="Arial" w:hAnsi="Arial" w:cs="Arial"/>
          <w:iCs/>
          <w:sz w:val="24"/>
          <w:szCs w:val="24"/>
          <w:lang w:eastAsia="ja-JP"/>
        </w:rPr>
      </w:pPr>
      <w:r>
        <w:rPr>
          <w:rFonts w:ascii="Arial" w:hAnsi="Arial" w:cs="Arial"/>
          <w:iCs/>
          <w:sz w:val="24"/>
          <w:szCs w:val="24"/>
          <w:lang w:eastAsia="ja-JP"/>
        </w:rPr>
        <w:t>Criteria of slow progression:</w:t>
      </w:r>
    </w:p>
    <w:p w14:paraId="073CC1C7" w14:textId="28955933" w:rsidR="00E80E62" w:rsidRPr="0092603E" w:rsidRDefault="0025077F" w:rsidP="00E80E62">
      <w:pPr>
        <w:rPr>
          <w:rFonts w:ascii="Arial" w:hAnsi="Arial" w:cs="Arial"/>
          <w:sz w:val="24"/>
          <w:szCs w:val="24"/>
        </w:rPr>
      </w:pPr>
      <w:r w:rsidRPr="00EC4048">
        <w:rPr>
          <w:rFonts w:ascii="Arial" w:hAnsi="Arial" w:cs="Arial"/>
          <w:sz w:val="24"/>
          <w:szCs w:val="24"/>
          <w:u w:val="single"/>
        </w:rPr>
        <w:t xml:space="preserve">Documented </w:t>
      </w:r>
      <w:r w:rsidR="00EC4048" w:rsidRPr="00EC4048">
        <w:rPr>
          <w:rFonts w:ascii="Arial" w:hAnsi="Arial" w:cs="Arial"/>
          <w:sz w:val="24"/>
          <w:szCs w:val="24"/>
          <w:u w:val="single"/>
        </w:rPr>
        <w:t>by c</w:t>
      </w:r>
      <w:r w:rsidR="00E80E62" w:rsidRPr="00EC4048">
        <w:rPr>
          <w:rFonts w:ascii="Arial" w:hAnsi="Arial" w:cs="Arial"/>
          <w:sz w:val="24"/>
          <w:szCs w:val="24"/>
          <w:u w:val="single"/>
        </w:rPr>
        <w:t>linical examination</w:t>
      </w:r>
      <w:r w:rsidR="00EC4048">
        <w:rPr>
          <w:rFonts w:ascii="Arial" w:hAnsi="Arial" w:cs="Arial"/>
          <w:sz w:val="24"/>
          <w:szCs w:val="24"/>
        </w:rPr>
        <w:t xml:space="preserve"> over a three month period</w:t>
      </w:r>
      <w:r w:rsidR="00E80E62" w:rsidRPr="0092603E">
        <w:rPr>
          <w:rFonts w:ascii="Arial" w:hAnsi="Arial" w:cs="Arial"/>
          <w:sz w:val="24"/>
          <w:szCs w:val="24"/>
        </w:rPr>
        <w:t>:</w:t>
      </w:r>
    </w:p>
    <w:p w14:paraId="40E2992E" w14:textId="2C5ADD1A" w:rsidR="00E80E62" w:rsidRPr="00E80E62" w:rsidRDefault="00EC4048" w:rsidP="00E80E62">
      <w:pPr>
        <w:numPr>
          <w:ilvl w:val="0"/>
          <w:numId w:val="8"/>
        </w:numPr>
        <w:spacing w:after="0" w:line="240" w:lineRule="auto"/>
        <w:ind w:left="1134" w:firstLine="0"/>
        <w:rPr>
          <w:rFonts w:ascii="Arial" w:hAnsi="Arial" w:cs="Arial"/>
          <w:sz w:val="24"/>
          <w:szCs w:val="24"/>
        </w:rPr>
      </w:pPr>
      <w:r>
        <w:rPr>
          <w:rFonts w:ascii="Arial" w:hAnsi="Arial" w:cs="Arial"/>
          <w:sz w:val="24"/>
          <w:szCs w:val="24"/>
        </w:rPr>
        <w:t>I</w:t>
      </w:r>
      <w:r w:rsidRPr="00E80E62">
        <w:rPr>
          <w:rFonts w:ascii="Arial" w:hAnsi="Arial" w:cs="Arial"/>
          <w:sz w:val="24"/>
          <w:szCs w:val="24"/>
        </w:rPr>
        <w:t xml:space="preserve">ncrease in 10 meter timed walk (seconds) </w:t>
      </w:r>
      <w:r w:rsidR="00E80E62" w:rsidRPr="00E80E62">
        <w:rPr>
          <w:rFonts w:ascii="Arial" w:hAnsi="Arial" w:cs="Arial"/>
          <w:sz w:val="24"/>
          <w:szCs w:val="24"/>
        </w:rPr>
        <w:t xml:space="preserve">by </w:t>
      </w:r>
      <w:r>
        <w:rPr>
          <w:rFonts w:ascii="Arial" w:hAnsi="Arial" w:cs="Arial"/>
          <w:sz w:val="24"/>
          <w:szCs w:val="24"/>
        </w:rPr>
        <w:t>≥</w:t>
      </w:r>
      <w:r w:rsidR="00E80E62" w:rsidRPr="00E80E62">
        <w:rPr>
          <w:rFonts w:ascii="Arial" w:hAnsi="Arial" w:cs="Arial"/>
          <w:sz w:val="24"/>
          <w:szCs w:val="24"/>
        </w:rPr>
        <w:t xml:space="preserve"> 10% </w:t>
      </w:r>
    </w:p>
    <w:p w14:paraId="501B41CB" w14:textId="356AD245" w:rsidR="00E80E62" w:rsidRPr="00E80E62" w:rsidRDefault="0025077F" w:rsidP="00E80E62">
      <w:pPr>
        <w:numPr>
          <w:ilvl w:val="0"/>
          <w:numId w:val="8"/>
        </w:numPr>
        <w:spacing w:after="0" w:line="240" w:lineRule="auto"/>
        <w:ind w:left="1134" w:firstLine="0"/>
        <w:rPr>
          <w:rFonts w:ascii="Arial" w:hAnsi="Arial" w:cs="Arial"/>
          <w:sz w:val="24"/>
          <w:szCs w:val="24"/>
        </w:rPr>
      </w:pPr>
      <w:r>
        <w:rPr>
          <w:rFonts w:ascii="Arial" w:hAnsi="Arial" w:cs="Arial"/>
          <w:sz w:val="24"/>
          <w:szCs w:val="24"/>
        </w:rPr>
        <w:t>D</w:t>
      </w:r>
      <w:r w:rsidR="00E80E62" w:rsidRPr="00E80E62">
        <w:rPr>
          <w:rFonts w:ascii="Arial" w:hAnsi="Arial" w:cs="Arial"/>
          <w:sz w:val="24"/>
          <w:szCs w:val="24"/>
        </w:rPr>
        <w:t xml:space="preserve">ecrease in 6 minute timed walk (meters) </w:t>
      </w:r>
      <w:r w:rsidR="00EC4048">
        <w:rPr>
          <w:rFonts w:ascii="Arial" w:hAnsi="Arial" w:cs="Arial"/>
          <w:sz w:val="24"/>
          <w:szCs w:val="24"/>
        </w:rPr>
        <w:t>≥</w:t>
      </w:r>
      <w:r w:rsidR="00E80E62" w:rsidRPr="00E80E62">
        <w:rPr>
          <w:rFonts w:ascii="Arial" w:hAnsi="Arial" w:cs="Arial"/>
          <w:sz w:val="24"/>
          <w:szCs w:val="24"/>
        </w:rPr>
        <w:t xml:space="preserve"> 10% </w:t>
      </w:r>
    </w:p>
    <w:p w14:paraId="40B7D88C" w14:textId="2FBE194A" w:rsidR="00E80E62" w:rsidRPr="00E80E62" w:rsidRDefault="0025077F" w:rsidP="00E80E62">
      <w:pPr>
        <w:numPr>
          <w:ilvl w:val="0"/>
          <w:numId w:val="8"/>
        </w:numPr>
        <w:spacing w:after="0" w:line="240" w:lineRule="auto"/>
        <w:ind w:left="1134" w:firstLine="0"/>
        <w:rPr>
          <w:rFonts w:ascii="Arial" w:hAnsi="Arial" w:cs="Arial"/>
          <w:b/>
          <w:iCs/>
          <w:sz w:val="24"/>
          <w:szCs w:val="24"/>
        </w:rPr>
      </w:pPr>
      <w:r>
        <w:rPr>
          <w:rFonts w:ascii="Arial" w:hAnsi="Arial" w:cs="Arial"/>
          <w:sz w:val="24"/>
          <w:szCs w:val="24"/>
        </w:rPr>
        <w:t>I</w:t>
      </w:r>
      <w:r w:rsidR="00E80E62" w:rsidRPr="00E80E62">
        <w:rPr>
          <w:rFonts w:ascii="Arial" w:hAnsi="Arial" w:cs="Arial"/>
          <w:sz w:val="24"/>
          <w:szCs w:val="24"/>
        </w:rPr>
        <w:t>ncrease in timed up</w:t>
      </w:r>
      <w:r>
        <w:rPr>
          <w:rFonts w:ascii="Arial" w:hAnsi="Arial" w:cs="Arial"/>
          <w:sz w:val="24"/>
          <w:szCs w:val="24"/>
        </w:rPr>
        <w:t>-</w:t>
      </w:r>
      <w:r w:rsidR="00E80E62" w:rsidRPr="00E80E62">
        <w:rPr>
          <w:rFonts w:ascii="Arial" w:hAnsi="Arial" w:cs="Arial"/>
          <w:sz w:val="24"/>
          <w:szCs w:val="24"/>
        </w:rPr>
        <w:t>and</w:t>
      </w:r>
      <w:r>
        <w:rPr>
          <w:rFonts w:ascii="Arial" w:hAnsi="Arial" w:cs="Arial"/>
          <w:sz w:val="24"/>
          <w:szCs w:val="24"/>
        </w:rPr>
        <w:t>-</w:t>
      </w:r>
      <w:r w:rsidR="00E80E62" w:rsidRPr="00E80E62">
        <w:rPr>
          <w:rFonts w:ascii="Arial" w:hAnsi="Arial" w:cs="Arial"/>
          <w:sz w:val="24"/>
          <w:szCs w:val="24"/>
        </w:rPr>
        <w:t xml:space="preserve">go (seconds) </w:t>
      </w:r>
      <w:r w:rsidR="00EC4048">
        <w:rPr>
          <w:rFonts w:ascii="Arial" w:hAnsi="Arial" w:cs="Arial"/>
          <w:sz w:val="24"/>
          <w:szCs w:val="24"/>
        </w:rPr>
        <w:t>≥</w:t>
      </w:r>
      <w:r w:rsidR="00E80E62" w:rsidRPr="00E80E62">
        <w:rPr>
          <w:rFonts w:ascii="Arial" w:hAnsi="Arial" w:cs="Arial"/>
          <w:sz w:val="24"/>
          <w:szCs w:val="24"/>
        </w:rPr>
        <w:t xml:space="preserve"> 10% </w:t>
      </w:r>
    </w:p>
    <w:p w14:paraId="67FB377E" w14:textId="77777777" w:rsidR="00E80E62" w:rsidRDefault="00E80E62" w:rsidP="00E80E62">
      <w:pPr>
        <w:rPr>
          <w:rFonts w:ascii="Arial" w:hAnsi="Arial" w:cs="Arial"/>
          <w:iCs/>
          <w:sz w:val="24"/>
          <w:szCs w:val="24"/>
        </w:rPr>
      </w:pPr>
    </w:p>
    <w:p w14:paraId="048BC595" w14:textId="1D0342FE" w:rsidR="00EC4048" w:rsidRPr="00E80E62" w:rsidRDefault="00EC4048" w:rsidP="00E80E62">
      <w:pPr>
        <w:rPr>
          <w:rFonts w:ascii="Arial" w:hAnsi="Arial" w:cs="Arial"/>
          <w:iCs/>
          <w:sz w:val="24"/>
          <w:szCs w:val="24"/>
        </w:rPr>
      </w:pPr>
      <w:r>
        <w:rPr>
          <w:rFonts w:ascii="Arial" w:hAnsi="Arial" w:cs="Arial"/>
          <w:iCs/>
          <w:sz w:val="24"/>
          <w:szCs w:val="24"/>
        </w:rPr>
        <w:t>[Outside a clinical trial clinicians may choose to estimate the rate of progression from the history but this can make interpretation of the clinical response more difficult.]</w:t>
      </w:r>
    </w:p>
    <w:p w14:paraId="2B8CC54D" w14:textId="656508C5" w:rsidR="00E80E62" w:rsidRPr="00E80E62" w:rsidRDefault="00D3143E" w:rsidP="00DA582B">
      <w:pPr>
        <w:outlineLvl w:val="0"/>
        <w:rPr>
          <w:rFonts w:ascii="Arial" w:hAnsi="Arial" w:cs="Arial"/>
          <w:sz w:val="24"/>
          <w:szCs w:val="24"/>
        </w:rPr>
      </w:pPr>
      <w:r>
        <w:rPr>
          <w:rFonts w:ascii="Arial" w:hAnsi="Arial" w:cs="Arial"/>
          <w:b/>
          <w:sz w:val="24"/>
          <w:szCs w:val="24"/>
        </w:rPr>
        <w:t>V</w:t>
      </w:r>
      <w:r w:rsidR="00E80E62">
        <w:rPr>
          <w:rFonts w:ascii="Arial" w:hAnsi="Arial" w:cs="Arial"/>
          <w:b/>
          <w:sz w:val="24"/>
          <w:szCs w:val="24"/>
        </w:rPr>
        <w:t>ery slow progression</w:t>
      </w:r>
      <w:r>
        <w:rPr>
          <w:rFonts w:ascii="Arial" w:hAnsi="Arial" w:cs="Arial"/>
          <w:b/>
          <w:sz w:val="24"/>
          <w:szCs w:val="24"/>
        </w:rPr>
        <w:t xml:space="preserve"> (or no progression</w:t>
      </w:r>
      <w:r w:rsidR="00E80E62">
        <w:rPr>
          <w:rFonts w:ascii="Arial" w:hAnsi="Arial" w:cs="Arial"/>
          <w:b/>
          <w:sz w:val="24"/>
          <w:szCs w:val="24"/>
        </w:rPr>
        <w:t>)</w:t>
      </w:r>
      <w:r w:rsidR="00E80E62" w:rsidRPr="00E80E62">
        <w:rPr>
          <w:rFonts w:ascii="Arial" w:hAnsi="Arial" w:cs="Arial"/>
          <w:b/>
          <w:sz w:val="24"/>
          <w:szCs w:val="24"/>
        </w:rPr>
        <w:t>:</w:t>
      </w:r>
      <w:r w:rsidR="00E80E62" w:rsidRPr="00E80E62">
        <w:rPr>
          <w:rFonts w:ascii="Arial" w:hAnsi="Arial" w:cs="Arial"/>
          <w:sz w:val="24"/>
          <w:szCs w:val="24"/>
        </w:rPr>
        <w:t xml:space="preserve"> </w:t>
      </w:r>
    </w:p>
    <w:p w14:paraId="37B00547" w14:textId="73B29676" w:rsidR="00F1108E" w:rsidRPr="00DA582B" w:rsidRDefault="00E80E62" w:rsidP="00F1108E">
      <w:pPr>
        <w:rPr>
          <w:rFonts w:ascii="Arial" w:hAnsi="Arial" w:cs="Arial"/>
        </w:rPr>
      </w:pPr>
      <w:r w:rsidRPr="00E80E62">
        <w:rPr>
          <w:rFonts w:ascii="Arial" w:hAnsi="Arial" w:cs="Arial"/>
          <w:sz w:val="24"/>
          <w:szCs w:val="24"/>
        </w:rPr>
        <w:t xml:space="preserve">Patients who do not meet any of the </w:t>
      </w:r>
      <w:r w:rsidR="00805E8E">
        <w:rPr>
          <w:rFonts w:ascii="Arial" w:hAnsi="Arial" w:cs="Arial"/>
          <w:sz w:val="24"/>
          <w:szCs w:val="24"/>
        </w:rPr>
        <w:t xml:space="preserve">above </w:t>
      </w:r>
      <w:r w:rsidRPr="00E80E62">
        <w:rPr>
          <w:rFonts w:ascii="Arial" w:hAnsi="Arial" w:cs="Arial"/>
          <w:sz w:val="24"/>
          <w:szCs w:val="24"/>
        </w:rPr>
        <w:t>‘clinical history’ or ‘</w:t>
      </w:r>
      <w:r w:rsidR="00805E8E">
        <w:rPr>
          <w:rFonts w:ascii="Arial" w:hAnsi="Arial" w:cs="Arial"/>
          <w:sz w:val="24"/>
          <w:szCs w:val="24"/>
        </w:rPr>
        <w:t xml:space="preserve">clinical </w:t>
      </w:r>
      <w:r w:rsidRPr="00E80E62">
        <w:rPr>
          <w:rFonts w:ascii="Arial" w:hAnsi="Arial" w:cs="Arial"/>
          <w:sz w:val="24"/>
          <w:szCs w:val="24"/>
        </w:rPr>
        <w:t>examination</w:t>
      </w:r>
      <w:r w:rsidR="00805E8E">
        <w:rPr>
          <w:rFonts w:ascii="Arial" w:hAnsi="Arial" w:cs="Arial"/>
          <w:sz w:val="24"/>
          <w:szCs w:val="24"/>
        </w:rPr>
        <w:t>'</w:t>
      </w:r>
      <w:r w:rsidRPr="00E80E62">
        <w:rPr>
          <w:rFonts w:ascii="Arial" w:hAnsi="Arial" w:cs="Arial"/>
          <w:sz w:val="24"/>
          <w:szCs w:val="24"/>
        </w:rPr>
        <w:t xml:space="preserve"> criteria </w:t>
      </w:r>
      <w:r w:rsidR="00805E8E">
        <w:rPr>
          <w:rFonts w:ascii="Arial" w:hAnsi="Arial" w:cs="Arial"/>
          <w:sz w:val="24"/>
          <w:szCs w:val="24"/>
        </w:rPr>
        <w:t>of</w:t>
      </w:r>
      <w:r w:rsidR="00805E8E" w:rsidRPr="00E80E62">
        <w:rPr>
          <w:rFonts w:ascii="Arial" w:hAnsi="Arial" w:cs="Arial"/>
          <w:sz w:val="24"/>
          <w:szCs w:val="24"/>
        </w:rPr>
        <w:t xml:space="preserve"> </w:t>
      </w:r>
      <w:r w:rsidRPr="00F1108E">
        <w:rPr>
          <w:rFonts w:ascii="Arial" w:hAnsi="Arial" w:cs="Arial"/>
          <w:sz w:val="24"/>
          <w:szCs w:val="24"/>
        </w:rPr>
        <w:t>deterioration defined under ‘Slow’ or ‘Rapid’ progression.</w:t>
      </w:r>
      <w:r w:rsidR="00F1108E" w:rsidRPr="00DA582B">
        <w:rPr>
          <w:rFonts w:ascii="Arial" w:hAnsi="Arial" w:cs="Arial"/>
        </w:rPr>
        <w:t xml:space="preserve"> </w:t>
      </w:r>
    </w:p>
    <w:p w14:paraId="4316F148" w14:textId="057CA0EA" w:rsidR="00F1108E" w:rsidRPr="00DA582B" w:rsidRDefault="00F1108E" w:rsidP="00E80E62">
      <w:pPr>
        <w:rPr>
          <w:rFonts w:ascii="Arial" w:hAnsi="Arial" w:cs="Arial"/>
          <w:sz w:val="24"/>
          <w:szCs w:val="24"/>
          <w:lang w:val="en-US"/>
        </w:rPr>
      </w:pPr>
      <w:r>
        <w:rPr>
          <w:rFonts w:ascii="Arial" w:hAnsi="Arial" w:cs="Arial"/>
          <w:sz w:val="24"/>
          <w:szCs w:val="24"/>
        </w:rPr>
        <w:t xml:space="preserve">Many patients show </w:t>
      </w:r>
      <w:r w:rsidR="00483E20">
        <w:rPr>
          <w:rFonts w:ascii="Arial" w:hAnsi="Arial" w:cs="Arial"/>
          <w:sz w:val="24"/>
          <w:szCs w:val="24"/>
        </w:rPr>
        <w:t>a</w:t>
      </w:r>
      <w:r>
        <w:rPr>
          <w:rFonts w:ascii="Arial" w:hAnsi="Arial" w:cs="Arial"/>
          <w:sz w:val="24"/>
          <w:szCs w:val="24"/>
        </w:rPr>
        <w:t xml:space="preserve"> very slow p</w:t>
      </w:r>
      <w:r w:rsidRPr="00F1108E">
        <w:rPr>
          <w:rFonts w:ascii="Arial" w:hAnsi="Arial" w:cs="Arial"/>
          <w:sz w:val="24"/>
          <w:szCs w:val="24"/>
        </w:rPr>
        <w:t xml:space="preserve">rogression </w:t>
      </w:r>
      <w:r>
        <w:rPr>
          <w:rFonts w:ascii="Arial" w:hAnsi="Arial" w:cs="Arial"/>
          <w:sz w:val="24"/>
          <w:szCs w:val="24"/>
        </w:rPr>
        <w:t xml:space="preserve">of motor disability. For example, </w:t>
      </w:r>
      <w:r w:rsidR="00483E20">
        <w:rPr>
          <w:rFonts w:ascii="Arial" w:hAnsi="Arial" w:cs="Arial"/>
          <w:sz w:val="24"/>
          <w:szCs w:val="24"/>
        </w:rPr>
        <w:t>a patient may lose the ability to run at</w:t>
      </w:r>
      <w:r>
        <w:rPr>
          <w:rFonts w:ascii="Arial" w:hAnsi="Arial" w:cs="Arial"/>
          <w:sz w:val="24"/>
          <w:szCs w:val="24"/>
        </w:rPr>
        <w:t xml:space="preserve"> </w:t>
      </w:r>
      <w:r w:rsidRPr="00F1108E">
        <w:rPr>
          <w:rFonts w:ascii="Arial" w:hAnsi="Arial" w:cs="Arial"/>
          <w:sz w:val="24"/>
          <w:szCs w:val="24"/>
        </w:rPr>
        <w:t xml:space="preserve">10 years </w:t>
      </w:r>
      <w:r>
        <w:rPr>
          <w:rFonts w:ascii="Arial" w:hAnsi="Arial" w:cs="Arial"/>
          <w:sz w:val="24"/>
          <w:szCs w:val="24"/>
        </w:rPr>
        <w:t xml:space="preserve">or more </w:t>
      </w:r>
      <w:r w:rsidRPr="00F1108E">
        <w:rPr>
          <w:rFonts w:ascii="Arial" w:hAnsi="Arial" w:cs="Arial"/>
          <w:sz w:val="24"/>
          <w:szCs w:val="24"/>
        </w:rPr>
        <w:t>after</w:t>
      </w:r>
      <w:r w:rsidRPr="00041A38">
        <w:rPr>
          <w:rFonts w:ascii="Arial" w:hAnsi="Arial" w:cs="Arial"/>
          <w:sz w:val="24"/>
          <w:szCs w:val="24"/>
          <w:lang w:eastAsia="ja-JP"/>
        </w:rPr>
        <w:t xml:space="preserve"> </w:t>
      </w:r>
      <w:r w:rsidRPr="00F1108E">
        <w:rPr>
          <w:rFonts w:ascii="Arial" w:hAnsi="Arial" w:cs="Arial"/>
          <w:sz w:val="24"/>
          <w:szCs w:val="24"/>
        </w:rPr>
        <w:t>the onset of motor symptoms</w:t>
      </w:r>
      <w:r w:rsidR="00483E20">
        <w:rPr>
          <w:rFonts w:ascii="Arial" w:hAnsi="Arial" w:cs="Arial"/>
          <w:sz w:val="24"/>
          <w:szCs w:val="24"/>
        </w:rPr>
        <w:t xml:space="preserve">, </w:t>
      </w:r>
      <w:r>
        <w:rPr>
          <w:rFonts w:ascii="Arial" w:hAnsi="Arial" w:cs="Arial"/>
          <w:sz w:val="24"/>
          <w:szCs w:val="24"/>
        </w:rPr>
        <w:t xml:space="preserve">but </w:t>
      </w:r>
      <w:r w:rsidR="00483E20">
        <w:rPr>
          <w:rFonts w:ascii="Arial" w:hAnsi="Arial" w:cs="Arial"/>
          <w:sz w:val="24"/>
          <w:szCs w:val="24"/>
        </w:rPr>
        <w:t xml:space="preserve">still </w:t>
      </w:r>
      <w:r>
        <w:rPr>
          <w:rFonts w:ascii="Arial" w:hAnsi="Arial" w:cs="Arial"/>
          <w:iCs/>
          <w:sz w:val="24"/>
          <w:szCs w:val="24"/>
        </w:rPr>
        <w:t>can</w:t>
      </w:r>
      <w:r w:rsidRPr="00E80E62">
        <w:rPr>
          <w:rFonts w:ascii="Arial" w:hAnsi="Arial" w:cs="Arial"/>
          <w:iCs/>
          <w:sz w:val="24"/>
          <w:szCs w:val="24"/>
        </w:rPr>
        <w:t xml:space="preserve"> climb up or downstairs</w:t>
      </w:r>
      <w:r>
        <w:rPr>
          <w:rFonts w:ascii="Arial" w:hAnsi="Arial" w:cs="Arial"/>
          <w:iCs/>
          <w:sz w:val="24"/>
          <w:szCs w:val="24"/>
        </w:rPr>
        <w:t xml:space="preserve"> without any support</w:t>
      </w:r>
      <w:r w:rsidR="0092603E">
        <w:rPr>
          <w:rFonts w:ascii="Arial" w:hAnsi="Arial" w:cs="Arial"/>
          <w:iCs/>
          <w:sz w:val="24"/>
          <w:szCs w:val="24"/>
        </w:rPr>
        <w:fldChar w:fldCharType="begin">
          <w:fldData xml:space="preserve">PEVuZE5vdGU+PENpdGU+PEF1dGhvcj5TYXRvPC9BdXRob3I+PFllYXI+MjAxODwvWWVhcj48UmVj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</w:fldData>
        </w:fldChar>
      </w:r>
      <w:r w:rsidR="00582C5F">
        <w:rPr>
          <w:rFonts w:ascii="Arial" w:hAnsi="Arial" w:cs="Arial"/>
          <w:iCs/>
          <w:sz w:val="24"/>
          <w:szCs w:val="24"/>
        </w:rPr>
        <w:instrText xml:space="preserve"> ADDIN EN.CITE </w:instrText>
      </w:r>
      <w:r w:rsidR="00582C5F">
        <w:rPr>
          <w:rFonts w:ascii="Arial" w:hAnsi="Arial" w:cs="Arial"/>
          <w:iCs/>
          <w:sz w:val="24"/>
          <w:szCs w:val="24"/>
        </w:rPr>
        <w:fldChar w:fldCharType="begin">
          <w:fldData xml:space="preserve">PEVuZE5vdGU+PENpdGU+PEF1dGhvcj5TYXRvPC9BdXRob3I+PFllYXI+MjAxODwvWWVhcj48UmVj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</w:fldData>
        </w:fldChar>
      </w:r>
      <w:r w:rsidR="00582C5F">
        <w:rPr>
          <w:rFonts w:ascii="Arial" w:hAnsi="Arial" w:cs="Arial"/>
          <w:iCs/>
          <w:sz w:val="24"/>
          <w:szCs w:val="24"/>
        </w:rPr>
        <w:instrText xml:space="preserve"> ADDIN EN.CITE.DATA </w:instrText>
      </w:r>
      <w:r w:rsidR="00582C5F">
        <w:rPr>
          <w:rFonts w:ascii="Arial" w:hAnsi="Arial" w:cs="Arial"/>
          <w:iCs/>
          <w:sz w:val="24"/>
          <w:szCs w:val="24"/>
        </w:rPr>
      </w:r>
      <w:r w:rsidR="00582C5F">
        <w:rPr>
          <w:rFonts w:ascii="Arial" w:hAnsi="Arial" w:cs="Arial"/>
          <w:iCs/>
          <w:sz w:val="24"/>
          <w:szCs w:val="24"/>
        </w:rPr>
        <w:fldChar w:fldCharType="end"/>
      </w:r>
      <w:r w:rsidR="0092603E">
        <w:rPr>
          <w:rFonts w:ascii="Arial" w:hAnsi="Arial" w:cs="Arial"/>
          <w:iCs/>
          <w:sz w:val="24"/>
          <w:szCs w:val="24"/>
        </w:rPr>
      </w:r>
      <w:r w:rsidR="0092603E">
        <w:rPr>
          <w:rFonts w:ascii="Arial" w:hAnsi="Arial" w:cs="Arial"/>
          <w:iCs/>
          <w:sz w:val="24"/>
          <w:szCs w:val="24"/>
        </w:rPr>
        <w:fldChar w:fldCharType="separate"/>
      </w:r>
      <w:r w:rsidR="00582C5F">
        <w:rPr>
          <w:rFonts w:ascii="Arial" w:hAnsi="Arial" w:cs="Arial"/>
          <w:iCs/>
          <w:noProof/>
          <w:sz w:val="24"/>
          <w:szCs w:val="24"/>
        </w:rPr>
        <w:t>(16)</w:t>
      </w:r>
      <w:r w:rsidR="0092603E">
        <w:rPr>
          <w:rFonts w:ascii="Arial" w:hAnsi="Arial" w:cs="Arial"/>
          <w:iCs/>
          <w:sz w:val="24"/>
          <w:szCs w:val="24"/>
        </w:rPr>
        <w:fldChar w:fldCharType="end"/>
      </w:r>
      <w:r>
        <w:rPr>
          <w:rFonts w:ascii="Arial" w:hAnsi="Arial" w:cs="Arial"/>
          <w:sz w:val="24"/>
          <w:szCs w:val="24"/>
        </w:rPr>
        <w:t>.</w:t>
      </w:r>
    </w:p>
    <w:p w14:paraId="5041EC25" w14:textId="54FADA58" w:rsidR="00721B0D" w:rsidRDefault="006001B8" w:rsidP="00721B0D">
      <w:pPr>
        <w:rPr>
          <w:rFonts w:ascii="Arial" w:hAnsi="Arial" w:cs="Arial"/>
          <w:sz w:val="24"/>
          <w:szCs w:val="24"/>
        </w:rPr>
      </w:pPr>
      <w:r w:rsidRPr="00E75141">
        <w:rPr>
          <w:rFonts w:ascii="Arial" w:hAnsi="Arial" w:cs="Arial"/>
          <w:b/>
          <w:sz w:val="24"/>
          <w:szCs w:val="24"/>
        </w:rPr>
        <w:t>Conclusion/Expert Opinion</w:t>
      </w:r>
      <w:r>
        <w:rPr>
          <w:rFonts w:ascii="Arial" w:hAnsi="Arial" w:cs="Arial"/>
          <w:b/>
          <w:sz w:val="24"/>
          <w:szCs w:val="24"/>
        </w:rPr>
        <w:t xml:space="preserve">. </w:t>
      </w:r>
      <w:r w:rsidRPr="006001B8">
        <w:rPr>
          <w:rFonts w:ascii="Arial" w:hAnsi="Arial" w:cs="Arial"/>
          <w:sz w:val="24"/>
          <w:szCs w:val="24"/>
        </w:rPr>
        <w:t>W</w:t>
      </w:r>
      <w:r w:rsidR="00846101">
        <w:rPr>
          <w:rFonts w:ascii="Arial" w:hAnsi="Arial" w:cs="Arial"/>
          <w:sz w:val="24"/>
          <w:szCs w:val="24"/>
        </w:rPr>
        <w:t>hil</w:t>
      </w:r>
      <w:r w:rsidR="000F1749">
        <w:rPr>
          <w:rFonts w:ascii="Arial" w:hAnsi="Arial" w:cs="Arial"/>
          <w:sz w:val="24"/>
          <w:szCs w:val="24"/>
        </w:rPr>
        <w:t xml:space="preserve">e these definitions </w:t>
      </w:r>
      <w:r w:rsidR="00846101">
        <w:rPr>
          <w:rFonts w:ascii="Arial" w:hAnsi="Arial" w:cs="Arial"/>
          <w:sz w:val="24"/>
          <w:szCs w:val="24"/>
        </w:rPr>
        <w:t>requir</w:t>
      </w:r>
      <w:r w:rsidR="000F1749">
        <w:rPr>
          <w:rFonts w:ascii="Arial" w:hAnsi="Arial" w:cs="Arial"/>
          <w:sz w:val="24"/>
          <w:szCs w:val="24"/>
        </w:rPr>
        <w:t>e</w:t>
      </w:r>
      <w:r w:rsidR="00846101">
        <w:rPr>
          <w:rFonts w:ascii="Arial" w:hAnsi="Arial" w:cs="Arial"/>
          <w:sz w:val="24"/>
          <w:szCs w:val="24"/>
        </w:rPr>
        <w:t xml:space="preserve"> international validation in multiple settings before becoming standardised in clinical trials</w:t>
      </w:r>
      <w:r w:rsidR="000F1749">
        <w:rPr>
          <w:rFonts w:ascii="Arial" w:hAnsi="Arial" w:cs="Arial"/>
          <w:sz w:val="24"/>
          <w:szCs w:val="24"/>
        </w:rPr>
        <w:t>, they are non-invasive and easily assessed</w:t>
      </w:r>
      <w:r w:rsidR="00846101">
        <w:rPr>
          <w:rFonts w:ascii="Arial" w:hAnsi="Arial" w:cs="Arial"/>
          <w:sz w:val="24"/>
          <w:szCs w:val="24"/>
        </w:rPr>
        <w:t>. The</w:t>
      </w:r>
      <w:r w:rsidR="000F1749">
        <w:rPr>
          <w:rFonts w:ascii="Arial" w:hAnsi="Arial" w:cs="Arial"/>
          <w:sz w:val="24"/>
          <w:szCs w:val="24"/>
        </w:rPr>
        <w:t xml:space="preserve"> definitions</w:t>
      </w:r>
      <w:r w:rsidR="00846101">
        <w:rPr>
          <w:rFonts w:ascii="Arial" w:hAnsi="Arial" w:cs="Arial"/>
          <w:sz w:val="24"/>
          <w:szCs w:val="24"/>
        </w:rPr>
        <w:t xml:space="preserve"> are presented here to help </w:t>
      </w:r>
      <w:r w:rsidR="000F1749">
        <w:rPr>
          <w:rFonts w:ascii="Arial" w:hAnsi="Arial" w:cs="Arial"/>
          <w:sz w:val="24"/>
          <w:szCs w:val="24"/>
        </w:rPr>
        <w:t xml:space="preserve">identify </w:t>
      </w:r>
      <w:r w:rsidR="00846101">
        <w:rPr>
          <w:rFonts w:ascii="Arial" w:hAnsi="Arial" w:cs="Arial"/>
          <w:sz w:val="24"/>
          <w:szCs w:val="24"/>
        </w:rPr>
        <w:t xml:space="preserve">which patients would benefit from the treatments outlined below whilst recognising that local variations are used. </w:t>
      </w:r>
      <w:r w:rsidR="00D3143E">
        <w:rPr>
          <w:rFonts w:ascii="Arial" w:hAnsi="Arial" w:cs="Arial"/>
          <w:sz w:val="24"/>
          <w:szCs w:val="24"/>
        </w:rPr>
        <w:t>More than one measure is useful as f</w:t>
      </w:r>
      <w:r w:rsidR="00DA582B">
        <w:rPr>
          <w:rFonts w:ascii="Arial" w:hAnsi="Arial" w:cs="Arial"/>
          <w:sz w:val="24"/>
          <w:szCs w:val="24"/>
        </w:rPr>
        <w:t>or example, i</w:t>
      </w:r>
      <w:r w:rsidR="00846101">
        <w:rPr>
          <w:rFonts w:ascii="Arial" w:hAnsi="Arial" w:cs="Arial"/>
          <w:sz w:val="24"/>
          <w:szCs w:val="24"/>
        </w:rPr>
        <w:t xml:space="preserve">n patients with HAM/TSP 10m timed walk has been shown </w:t>
      </w:r>
      <w:r w:rsidR="00DA582B">
        <w:rPr>
          <w:rFonts w:ascii="Arial" w:hAnsi="Arial" w:cs="Arial"/>
          <w:sz w:val="24"/>
          <w:szCs w:val="24"/>
        </w:rPr>
        <w:t xml:space="preserve">to </w:t>
      </w:r>
      <w:r w:rsidR="00F61DEC">
        <w:rPr>
          <w:rFonts w:ascii="Arial" w:hAnsi="Arial" w:cs="Arial"/>
          <w:sz w:val="24"/>
          <w:szCs w:val="24"/>
        </w:rPr>
        <w:t>detect change but underestimate fatigue, which is identified with the 6 minute timed walk</w:t>
      </w:r>
      <w:r w:rsidR="000F1749">
        <w:rPr>
          <w:rFonts w:ascii="Arial" w:hAnsi="Arial" w:cs="Arial"/>
          <w:sz w:val="24"/>
          <w:szCs w:val="24"/>
        </w:rPr>
        <w:t xml:space="preserve"> </w:t>
      </w:r>
      <w:r w:rsidR="00F61DEC">
        <w:rPr>
          <w:rFonts w:ascii="Arial" w:hAnsi="Arial" w:cs="Arial"/>
          <w:sz w:val="24"/>
          <w:szCs w:val="24"/>
        </w:rPr>
        <w:fldChar w:fldCharType="begin"/>
      </w:r>
      <w:r w:rsidR="00582C5F">
        <w:rPr>
          <w:rFonts w:ascii="Arial" w:hAnsi="Arial" w:cs="Arial"/>
          <w:sz w:val="24"/>
          <w:szCs w:val="24"/>
        </w:rPr>
        <w:instrText xml:space="preserve"> ADDIN EN.CITE &lt;EndNote&gt;&lt;Cite&gt;&lt;Author&gt;Adonis&lt;/Author&gt;&lt;Year&gt;2016&lt;/Year&gt;&lt;RecNum&gt;1582&lt;/RecNum&gt;&lt;DisplayText&gt;(17)&lt;/DisplayText&gt;&lt;record&gt;&lt;rec-number&gt;1582&lt;/rec-number&gt;&lt;foreign-keys&gt;&lt;key app="EN" db-id="fa022zperfxdxgetrx0vwxpp5s9de90esad0" timestamp="1493990692"&gt;1582&lt;/key&gt;&lt;/foreign-keys&gt;&lt;ref-type name="Journal Article"&gt;17&lt;/ref-type&gt;&lt;contributors&gt;&lt;authors&gt;&lt;author&gt;Adonis, A.&lt;/author&gt;&lt;author&gt;Taylor, G. P.&lt;/author&gt;&lt;/authors&gt;&lt;/contributors&gt;&lt;auth-address&gt;National Centre for Human Retrovirology, St Mary&amp;apos;s Hospital, Imperial College Healthcare NHS Trust, London, W2 1NY, United Kingdom.&amp;#xD;Section of Virology, Department of Medicine, Imperial College, London, W2 1PG, United Kingdom.&lt;/auth-address&gt;&lt;titles&gt;&lt;title&gt;Assessing Walking Ability in People with HTLV-1-Associated Myelopathy Using the 10 Meter Timed Walk and the 6 Minute Walk Test&lt;/title&gt;&lt;secondary-title&gt;PLoS One&lt;/secondary-title&gt;&lt;/titles&gt;&lt;periodical&gt;&lt;full-title&gt;PLoS ONE&lt;/full-title&gt;&lt;/periodical&gt;&lt;pages&gt;e0157132&lt;/pages&gt;&lt;volume&gt;11&lt;/volume&gt;&lt;number&gt;6&lt;/number&gt;&lt;dates&gt;&lt;year&gt;2016&lt;/year&gt;&lt;/dates&gt;&lt;isbn&gt;1932-6203 (Electronic)&amp;#xD;1932-6203 (Linking)&lt;/isbn&gt;&lt;accession-num&gt;27336911&lt;/accession-num&gt;&lt;urls&gt;&lt;related-urls&gt;&lt;url&gt;https://www.ncbi.nlm.nih.gov/pubmed/27336911&lt;/url&gt;&lt;/related-urls&gt;&lt;/urls&gt;&lt;custom2&gt;PMC4919004&lt;/custom2&gt;&lt;electronic-resource-num&gt;10.1371/journal.pone.0157132&lt;/electronic-resource-num&gt;&lt;/record&gt;&lt;/Cite&gt;&lt;/EndNote&gt;</w:instrText>
      </w:r>
      <w:r w:rsidR="00F61DEC">
        <w:rPr>
          <w:rFonts w:ascii="Arial" w:hAnsi="Arial" w:cs="Arial"/>
          <w:sz w:val="24"/>
          <w:szCs w:val="24"/>
        </w:rPr>
        <w:fldChar w:fldCharType="separate"/>
      </w:r>
      <w:r w:rsidR="00582C5F">
        <w:rPr>
          <w:rFonts w:ascii="Arial" w:hAnsi="Arial" w:cs="Arial"/>
          <w:noProof/>
          <w:sz w:val="24"/>
          <w:szCs w:val="24"/>
        </w:rPr>
        <w:t>(17)</w:t>
      </w:r>
      <w:r w:rsidR="00F61DEC">
        <w:rPr>
          <w:rFonts w:ascii="Arial" w:hAnsi="Arial" w:cs="Arial"/>
          <w:sz w:val="24"/>
          <w:szCs w:val="24"/>
        </w:rPr>
        <w:fldChar w:fldCharType="end"/>
      </w:r>
      <w:r w:rsidR="00F61DEC">
        <w:rPr>
          <w:rFonts w:ascii="Arial" w:hAnsi="Arial" w:cs="Arial"/>
          <w:sz w:val="24"/>
          <w:szCs w:val="24"/>
        </w:rPr>
        <w:t>.</w:t>
      </w:r>
    </w:p>
    <w:p w14:paraId="16113627" w14:textId="71BC13B0" w:rsidR="00990D01" w:rsidRPr="00721B0D" w:rsidRDefault="00990D01" w:rsidP="00721B0D">
      <w:pPr>
        <w:pStyle w:val="ListParagraph"/>
        <w:numPr>
          <w:ilvl w:val="0"/>
          <w:numId w:val="12"/>
        </w:numPr>
        <w:ind w:left="360"/>
        <w:rPr>
          <w:rFonts w:ascii="Arial" w:hAnsi="Arial" w:cs="Arial"/>
          <w:b/>
          <w:bCs/>
          <w:sz w:val="24"/>
          <w:szCs w:val="24"/>
        </w:rPr>
      </w:pPr>
      <w:r w:rsidRPr="00721B0D">
        <w:rPr>
          <w:rFonts w:ascii="Arial" w:hAnsi="Arial" w:cs="Arial"/>
          <w:b/>
          <w:bCs/>
          <w:sz w:val="24"/>
          <w:szCs w:val="24"/>
        </w:rPr>
        <w:t xml:space="preserve">All patients with HAM/TSP should be </w:t>
      </w:r>
      <w:r w:rsidRPr="00721B0D">
        <w:rPr>
          <w:rFonts w:ascii="Arial" w:hAnsi="Arial" w:cs="Arial"/>
          <w:b/>
          <w:bCs/>
          <w:i/>
          <w:iCs/>
          <w:sz w:val="24"/>
          <w:szCs w:val="24"/>
        </w:rPr>
        <w:t>considered for</w:t>
      </w:r>
      <w:r w:rsidRPr="00721B0D">
        <w:rPr>
          <w:rFonts w:ascii="Arial" w:hAnsi="Arial" w:cs="Arial"/>
          <w:b/>
          <w:bCs/>
          <w:sz w:val="24"/>
          <w:szCs w:val="24"/>
        </w:rPr>
        <w:t xml:space="preserve"> and</w:t>
      </w:r>
      <w:r w:rsidRPr="00721B0D">
        <w:rPr>
          <w:rFonts w:ascii="Arial" w:hAnsi="Arial" w:cs="Arial"/>
          <w:b/>
          <w:bCs/>
          <w:i/>
          <w:sz w:val="24"/>
          <w:szCs w:val="24"/>
        </w:rPr>
        <w:t xml:space="preserve"> offered </w:t>
      </w:r>
      <w:r w:rsidRPr="00721B0D">
        <w:rPr>
          <w:rFonts w:ascii="Arial" w:hAnsi="Arial" w:cs="Arial"/>
          <w:b/>
          <w:bCs/>
          <w:sz w:val="24"/>
          <w:szCs w:val="24"/>
        </w:rPr>
        <w:t>disease-modifying therapy within the context of a clinical study</w:t>
      </w:r>
      <w:r w:rsidR="009B1CB8">
        <w:rPr>
          <w:rFonts w:ascii="Arial" w:hAnsi="Arial" w:cs="Arial"/>
          <w:b/>
          <w:bCs/>
          <w:sz w:val="24"/>
          <w:szCs w:val="24"/>
        </w:rPr>
        <w:t>,</w:t>
      </w:r>
      <w:r w:rsidRPr="00721B0D">
        <w:rPr>
          <w:rFonts w:ascii="Arial" w:hAnsi="Arial" w:cs="Arial"/>
          <w:b/>
          <w:bCs/>
          <w:sz w:val="24"/>
          <w:szCs w:val="24"/>
        </w:rPr>
        <w:t xml:space="preserve"> regardless of severity and duration of disease.</w:t>
      </w:r>
    </w:p>
    <w:p w14:paraId="2D573AE1" w14:textId="795FEC71" w:rsidR="00990D01" w:rsidRPr="00E75141" w:rsidRDefault="00FF70C3" w:rsidP="00990D01">
      <w:pPr>
        <w:rPr>
          <w:rFonts w:ascii="Arial" w:hAnsi="Arial" w:cs="Arial"/>
          <w:sz w:val="24"/>
          <w:szCs w:val="24"/>
        </w:rPr>
      </w:pPr>
      <w:r>
        <w:rPr>
          <w:rFonts w:ascii="Arial" w:hAnsi="Arial" w:cs="Arial"/>
          <w:sz w:val="24"/>
          <w:szCs w:val="24"/>
        </w:rPr>
        <w:t xml:space="preserve">Currently clinical trials for patients with HAM/TSP are uncommon. However, </w:t>
      </w:r>
      <w:r w:rsidR="009B1CB8" w:rsidRPr="00E75141">
        <w:rPr>
          <w:rFonts w:ascii="Arial" w:hAnsi="Arial" w:cs="Arial"/>
          <w:sz w:val="24"/>
          <w:szCs w:val="24"/>
        </w:rPr>
        <w:t>there is an urgent need for higher quality evidence to support any recommendations</w:t>
      </w:r>
      <w:r w:rsidR="009B1CB8">
        <w:rPr>
          <w:rFonts w:ascii="Arial" w:hAnsi="Arial" w:cs="Arial"/>
          <w:sz w:val="24"/>
          <w:szCs w:val="24"/>
        </w:rPr>
        <w:t xml:space="preserve"> </w:t>
      </w:r>
      <w:r w:rsidR="009B1CB8">
        <w:rPr>
          <w:rFonts w:ascii="Arial" w:hAnsi="Arial" w:cs="Arial"/>
          <w:sz w:val="24"/>
          <w:szCs w:val="24"/>
        </w:rPr>
        <w:lastRenderedPageBreak/>
        <w:t xml:space="preserve">because, </w:t>
      </w:r>
      <w:r>
        <w:rPr>
          <w:rFonts w:ascii="Arial" w:hAnsi="Arial" w:cs="Arial"/>
          <w:sz w:val="24"/>
          <w:szCs w:val="24"/>
        </w:rPr>
        <w:t>a</w:t>
      </w:r>
      <w:r w:rsidR="00990D01" w:rsidRPr="00E75141">
        <w:rPr>
          <w:rFonts w:ascii="Arial" w:hAnsi="Arial" w:cs="Arial"/>
          <w:sz w:val="24"/>
          <w:szCs w:val="24"/>
        </w:rPr>
        <w:t xml:space="preserve">s </w:t>
      </w:r>
      <w:r w:rsidR="00D3143E">
        <w:rPr>
          <w:rFonts w:ascii="Arial" w:hAnsi="Arial" w:cs="Arial"/>
          <w:sz w:val="24"/>
          <w:szCs w:val="24"/>
        </w:rPr>
        <w:t>is</w:t>
      </w:r>
      <w:r w:rsidR="009B1CB8">
        <w:rPr>
          <w:rFonts w:ascii="Arial" w:hAnsi="Arial" w:cs="Arial"/>
          <w:sz w:val="24"/>
          <w:szCs w:val="24"/>
        </w:rPr>
        <w:t xml:space="preserve"> </w:t>
      </w:r>
      <w:r w:rsidR="00990D01" w:rsidRPr="00E75141">
        <w:rPr>
          <w:rFonts w:ascii="Arial" w:hAnsi="Arial" w:cs="Arial"/>
          <w:sz w:val="24"/>
          <w:szCs w:val="24"/>
        </w:rPr>
        <w:t>show</w:t>
      </w:r>
      <w:r w:rsidR="00D3143E">
        <w:rPr>
          <w:rFonts w:ascii="Arial" w:hAnsi="Arial" w:cs="Arial"/>
          <w:sz w:val="24"/>
          <w:szCs w:val="24"/>
        </w:rPr>
        <w:t>n</w:t>
      </w:r>
      <w:r w:rsidR="00990D01" w:rsidRPr="00E75141">
        <w:rPr>
          <w:rFonts w:ascii="Arial" w:hAnsi="Arial" w:cs="Arial"/>
          <w:sz w:val="24"/>
          <w:szCs w:val="24"/>
        </w:rPr>
        <w:t xml:space="preserve"> below</w:t>
      </w:r>
      <w:r w:rsidR="009B1CB8">
        <w:rPr>
          <w:rFonts w:ascii="Arial" w:hAnsi="Arial" w:cs="Arial"/>
          <w:sz w:val="24"/>
          <w:szCs w:val="24"/>
        </w:rPr>
        <w:t>,</w:t>
      </w:r>
      <w:r w:rsidR="00990D01" w:rsidRPr="00E75141">
        <w:rPr>
          <w:rFonts w:ascii="Arial" w:hAnsi="Arial" w:cs="Arial"/>
          <w:sz w:val="24"/>
          <w:szCs w:val="24"/>
        </w:rPr>
        <w:t xml:space="preserve"> the evidence base for guiding treatment for patients with HAM/TSP is extremely limited</w:t>
      </w:r>
      <w:r w:rsidR="009B1CB8">
        <w:rPr>
          <w:rFonts w:ascii="Arial" w:hAnsi="Arial" w:cs="Arial"/>
          <w:sz w:val="24"/>
          <w:szCs w:val="24"/>
        </w:rPr>
        <w:t>.</w:t>
      </w:r>
      <w:r w:rsidR="00990D01" w:rsidRPr="00E75141">
        <w:rPr>
          <w:rFonts w:ascii="Arial" w:hAnsi="Arial" w:cs="Arial"/>
          <w:sz w:val="24"/>
          <w:szCs w:val="24"/>
        </w:rPr>
        <w:t xml:space="preserve"> </w:t>
      </w:r>
      <w:r>
        <w:rPr>
          <w:rFonts w:ascii="Arial" w:hAnsi="Arial" w:cs="Arial"/>
          <w:sz w:val="24"/>
          <w:szCs w:val="24"/>
        </w:rPr>
        <w:t xml:space="preserve">Since the potential impact </w:t>
      </w:r>
      <w:r w:rsidR="003B08CC">
        <w:rPr>
          <w:rFonts w:ascii="Arial" w:hAnsi="Arial" w:cs="Arial"/>
          <w:sz w:val="24"/>
          <w:szCs w:val="24"/>
        </w:rPr>
        <w:t xml:space="preserve">on any patient </w:t>
      </w:r>
      <w:r>
        <w:rPr>
          <w:rFonts w:ascii="Arial" w:hAnsi="Arial" w:cs="Arial"/>
          <w:sz w:val="24"/>
          <w:szCs w:val="24"/>
        </w:rPr>
        <w:t xml:space="preserve">of </w:t>
      </w:r>
      <w:r w:rsidR="003B08CC">
        <w:rPr>
          <w:rFonts w:ascii="Arial" w:hAnsi="Arial" w:cs="Arial"/>
          <w:sz w:val="24"/>
          <w:szCs w:val="24"/>
        </w:rPr>
        <w:t xml:space="preserve">the </w:t>
      </w:r>
      <w:r>
        <w:rPr>
          <w:rFonts w:ascii="Arial" w:hAnsi="Arial" w:cs="Arial"/>
          <w:sz w:val="24"/>
          <w:szCs w:val="24"/>
        </w:rPr>
        <w:t>current (and future) therapies is uncertain</w:t>
      </w:r>
      <w:r w:rsidR="003B08CC">
        <w:rPr>
          <w:rFonts w:ascii="Arial" w:hAnsi="Arial" w:cs="Arial"/>
          <w:sz w:val="24"/>
          <w:szCs w:val="24"/>
        </w:rPr>
        <w:t>,</w:t>
      </w:r>
      <w:r>
        <w:rPr>
          <w:rFonts w:ascii="Arial" w:hAnsi="Arial" w:cs="Arial"/>
          <w:sz w:val="24"/>
          <w:szCs w:val="24"/>
        </w:rPr>
        <w:t xml:space="preserve"> </w:t>
      </w:r>
      <w:r w:rsidR="003B08CC">
        <w:rPr>
          <w:rFonts w:ascii="Arial" w:hAnsi="Arial" w:cs="Arial"/>
          <w:sz w:val="24"/>
          <w:szCs w:val="24"/>
        </w:rPr>
        <w:t xml:space="preserve">the </w:t>
      </w:r>
      <w:r>
        <w:rPr>
          <w:rFonts w:ascii="Arial" w:hAnsi="Arial" w:cs="Arial"/>
          <w:sz w:val="24"/>
          <w:szCs w:val="24"/>
        </w:rPr>
        <w:t xml:space="preserve">safety and efficacy </w:t>
      </w:r>
      <w:r w:rsidR="003B08CC">
        <w:rPr>
          <w:rFonts w:ascii="Arial" w:hAnsi="Arial" w:cs="Arial"/>
          <w:sz w:val="24"/>
          <w:szCs w:val="24"/>
        </w:rPr>
        <w:t xml:space="preserve">of any therapy </w:t>
      </w:r>
      <w:r>
        <w:rPr>
          <w:rFonts w:ascii="Arial" w:hAnsi="Arial" w:cs="Arial"/>
          <w:sz w:val="24"/>
          <w:szCs w:val="24"/>
        </w:rPr>
        <w:t>need to be tested across the spectrum of disease</w:t>
      </w:r>
      <w:r w:rsidR="003B08CC">
        <w:rPr>
          <w:rFonts w:ascii="Arial" w:hAnsi="Arial" w:cs="Arial"/>
          <w:sz w:val="24"/>
          <w:szCs w:val="24"/>
        </w:rPr>
        <w:t xml:space="preserve"> severity</w:t>
      </w:r>
      <w:r>
        <w:rPr>
          <w:rFonts w:ascii="Arial" w:hAnsi="Arial" w:cs="Arial"/>
          <w:sz w:val="24"/>
          <w:szCs w:val="24"/>
        </w:rPr>
        <w:t>.</w:t>
      </w:r>
    </w:p>
    <w:p w14:paraId="116CD49B" w14:textId="77777777" w:rsidR="006D5174" w:rsidRDefault="006D5174" w:rsidP="00990D01">
      <w:pPr>
        <w:rPr>
          <w:rFonts w:ascii="Arial" w:hAnsi="Arial" w:cs="Arial"/>
          <w:b/>
          <w:sz w:val="24"/>
          <w:szCs w:val="24"/>
        </w:rPr>
      </w:pPr>
    </w:p>
    <w:p w14:paraId="5A53F0B3" w14:textId="77777777" w:rsidR="00721B0D" w:rsidRDefault="00721B0D" w:rsidP="00721B0D">
      <w:pPr>
        <w:pStyle w:val="ListParagraph"/>
        <w:numPr>
          <w:ilvl w:val="0"/>
          <w:numId w:val="12"/>
        </w:numPr>
        <w:ind w:left="0"/>
        <w:rPr>
          <w:rFonts w:ascii="Arial" w:hAnsi="Arial" w:cs="Arial"/>
          <w:b/>
          <w:sz w:val="24"/>
          <w:szCs w:val="24"/>
        </w:rPr>
      </w:pPr>
      <w:r>
        <w:rPr>
          <w:rFonts w:ascii="Arial" w:hAnsi="Arial" w:cs="Arial"/>
          <w:b/>
          <w:sz w:val="24"/>
          <w:szCs w:val="24"/>
        </w:rPr>
        <w:t>Therapy for patients with slow progressing HAM</w:t>
      </w:r>
    </w:p>
    <w:p w14:paraId="3F09377A" w14:textId="77777777" w:rsidR="00D3143E" w:rsidRDefault="00D3143E" w:rsidP="00D3143E">
      <w:pPr>
        <w:pStyle w:val="ListParagraph"/>
        <w:ind w:left="0"/>
        <w:rPr>
          <w:rFonts w:ascii="Arial" w:hAnsi="Arial" w:cs="Arial"/>
          <w:b/>
          <w:sz w:val="24"/>
          <w:szCs w:val="24"/>
        </w:rPr>
      </w:pPr>
    </w:p>
    <w:p w14:paraId="6EBD9D8A" w14:textId="26E3CEA4" w:rsidR="006D5174" w:rsidRPr="00721B0D" w:rsidRDefault="00721B0D" w:rsidP="00721B0D">
      <w:pPr>
        <w:pStyle w:val="ListParagraph"/>
        <w:numPr>
          <w:ilvl w:val="1"/>
          <w:numId w:val="15"/>
        </w:numPr>
        <w:ind w:left="0"/>
        <w:rPr>
          <w:rFonts w:ascii="Arial" w:hAnsi="Arial" w:cs="Arial"/>
          <w:b/>
          <w:sz w:val="24"/>
          <w:szCs w:val="24"/>
        </w:rPr>
      </w:pPr>
      <w:r>
        <w:rPr>
          <w:rFonts w:ascii="Arial" w:hAnsi="Arial" w:cs="Arial"/>
          <w:b/>
          <w:sz w:val="24"/>
          <w:szCs w:val="24"/>
        </w:rPr>
        <w:t xml:space="preserve"> </w:t>
      </w:r>
      <w:r w:rsidR="006D5174" w:rsidRPr="00721B0D">
        <w:rPr>
          <w:rFonts w:ascii="Arial" w:hAnsi="Arial" w:cs="Arial"/>
          <w:b/>
          <w:sz w:val="24"/>
          <w:szCs w:val="24"/>
        </w:rPr>
        <w:t>Use of Corticosteroids</w:t>
      </w:r>
    </w:p>
    <w:p w14:paraId="4EB8E987" w14:textId="3BEE463C" w:rsidR="00721B0D" w:rsidRPr="00F61DEC" w:rsidRDefault="00EB2012" w:rsidP="00721B0D">
      <w:pPr>
        <w:pStyle w:val="ListParagraph"/>
        <w:ind w:left="0"/>
        <w:rPr>
          <w:rFonts w:ascii="Arial" w:hAnsi="Arial" w:cs="Arial"/>
          <w:sz w:val="24"/>
          <w:szCs w:val="24"/>
        </w:rPr>
      </w:pPr>
      <w:r>
        <w:rPr>
          <w:rFonts w:ascii="Arial" w:hAnsi="Arial" w:cs="Arial"/>
          <w:sz w:val="24"/>
          <w:szCs w:val="24"/>
        </w:rPr>
        <w:t xml:space="preserve">Before starting </w:t>
      </w:r>
      <w:r w:rsidR="00F61DEC" w:rsidRPr="00F61DEC">
        <w:rPr>
          <w:rFonts w:ascii="Arial" w:hAnsi="Arial" w:cs="Arial"/>
          <w:sz w:val="24"/>
          <w:szCs w:val="24"/>
        </w:rPr>
        <w:t>any immunosuppressive therapy</w:t>
      </w:r>
      <w:r>
        <w:rPr>
          <w:rFonts w:ascii="Arial" w:hAnsi="Arial" w:cs="Arial"/>
          <w:sz w:val="24"/>
          <w:szCs w:val="24"/>
        </w:rPr>
        <w:t>,</w:t>
      </w:r>
      <w:r w:rsidR="00F61DEC" w:rsidRPr="00F61DEC">
        <w:rPr>
          <w:rFonts w:ascii="Arial" w:hAnsi="Arial" w:cs="Arial"/>
          <w:sz w:val="24"/>
          <w:szCs w:val="24"/>
        </w:rPr>
        <w:t xml:space="preserve"> patients with HTLV-1 infection should be screened for HIV, hepatitis B and C, </w:t>
      </w:r>
      <w:r w:rsidR="00721B0D">
        <w:rPr>
          <w:rFonts w:ascii="Arial" w:hAnsi="Arial" w:cs="Arial"/>
          <w:sz w:val="24"/>
          <w:szCs w:val="24"/>
        </w:rPr>
        <w:t xml:space="preserve">syphilis, </w:t>
      </w:r>
      <w:r w:rsidR="003B60F7" w:rsidRPr="00721B0D">
        <w:rPr>
          <w:rFonts w:ascii="Arial" w:hAnsi="Arial" w:cs="Arial"/>
          <w:i/>
          <w:sz w:val="24"/>
          <w:szCs w:val="24"/>
        </w:rPr>
        <w:t>S</w:t>
      </w:r>
      <w:r w:rsidR="00F61DEC" w:rsidRPr="00721B0D">
        <w:rPr>
          <w:rFonts w:ascii="Arial" w:hAnsi="Arial" w:cs="Arial"/>
          <w:i/>
          <w:sz w:val="24"/>
          <w:szCs w:val="24"/>
        </w:rPr>
        <w:t>trongyloides stercoralis</w:t>
      </w:r>
      <w:r w:rsidR="00F61DEC" w:rsidRPr="00F61DEC">
        <w:rPr>
          <w:rFonts w:ascii="Arial" w:hAnsi="Arial" w:cs="Arial"/>
          <w:sz w:val="24"/>
          <w:szCs w:val="24"/>
        </w:rPr>
        <w:t xml:space="preserve"> </w:t>
      </w:r>
      <w:r w:rsidR="00F61DEC">
        <w:rPr>
          <w:rFonts w:ascii="Arial" w:hAnsi="Arial" w:cs="Arial"/>
          <w:sz w:val="24"/>
          <w:szCs w:val="24"/>
        </w:rPr>
        <w:t xml:space="preserve">(if exposure through residence past or current in an endemic region) </w:t>
      </w:r>
      <w:r w:rsidR="00F61DEC" w:rsidRPr="00F61DEC">
        <w:rPr>
          <w:rFonts w:ascii="Arial" w:hAnsi="Arial" w:cs="Arial"/>
          <w:sz w:val="24"/>
          <w:szCs w:val="24"/>
        </w:rPr>
        <w:t>a</w:t>
      </w:r>
      <w:r w:rsidR="00F61DEC">
        <w:rPr>
          <w:rFonts w:ascii="Arial" w:hAnsi="Arial" w:cs="Arial"/>
          <w:sz w:val="24"/>
          <w:szCs w:val="24"/>
        </w:rPr>
        <w:t>nd t</w:t>
      </w:r>
      <w:r w:rsidR="00F61DEC" w:rsidRPr="00F61DEC">
        <w:rPr>
          <w:rFonts w:ascii="Arial" w:hAnsi="Arial" w:cs="Arial"/>
          <w:sz w:val="24"/>
          <w:szCs w:val="24"/>
        </w:rPr>
        <w:t>uberculosis</w:t>
      </w:r>
      <w:r>
        <w:rPr>
          <w:rFonts w:ascii="Arial" w:hAnsi="Arial" w:cs="Arial"/>
          <w:sz w:val="24"/>
          <w:szCs w:val="24"/>
        </w:rPr>
        <w:t>,</w:t>
      </w:r>
      <w:r w:rsidR="00F61DEC">
        <w:rPr>
          <w:rFonts w:ascii="Arial" w:hAnsi="Arial" w:cs="Arial"/>
          <w:sz w:val="24"/>
          <w:szCs w:val="24"/>
        </w:rPr>
        <w:t xml:space="preserve"> and treated as appropriate.</w:t>
      </w:r>
      <w:r w:rsidR="00721B0D">
        <w:rPr>
          <w:rFonts w:ascii="Arial" w:hAnsi="Arial" w:cs="Arial"/>
          <w:sz w:val="24"/>
          <w:szCs w:val="24"/>
        </w:rPr>
        <w:t xml:space="preserve"> Other clinical contraindications to the use of corticosteroids in the short or long term must also be considered and Adult T-cell Leukaemia/lymphoma </w:t>
      </w:r>
      <w:r>
        <w:rPr>
          <w:rFonts w:ascii="Arial" w:hAnsi="Arial" w:cs="Arial"/>
          <w:sz w:val="24"/>
          <w:szCs w:val="24"/>
        </w:rPr>
        <w:t xml:space="preserve">must be </w:t>
      </w:r>
      <w:r w:rsidR="00721B0D">
        <w:rPr>
          <w:rFonts w:ascii="Arial" w:hAnsi="Arial" w:cs="Arial"/>
          <w:sz w:val="24"/>
          <w:szCs w:val="24"/>
        </w:rPr>
        <w:t>excluded.</w:t>
      </w:r>
    </w:p>
    <w:p w14:paraId="10BF1B3F" w14:textId="77777777" w:rsidR="00F61DEC" w:rsidRPr="006D5174" w:rsidRDefault="00F61DEC" w:rsidP="00F61DEC">
      <w:pPr>
        <w:pStyle w:val="ListParagraph"/>
        <w:rPr>
          <w:rFonts w:ascii="Arial" w:hAnsi="Arial" w:cs="Arial"/>
          <w:b/>
          <w:sz w:val="24"/>
          <w:szCs w:val="24"/>
        </w:rPr>
      </w:pPr>
    </w:p>
    <w:p w14:paraId="4793DAC7" w14:textId="6AABED08" w:rsidR="006D5174" w:rsidRDefault="006D5174" w:rsidP="00721B0D">
      <w:pPr>
        <w:pStyle w:val="ListParagraph"/>
        <w:numPr>
          <w:ilvl w:val="2"/>
          <w:numId w:val="15"/>
        </w:numPr>
        <w:ind w:left="720"/>
        <w:rPr>
          <w:rFonts w:ascii="Arial" w:hAnsi="Arial" w:cs="Arial"/>
          <w:b/>
          <w:bCs/>
          <w:sz w:val="24"/>
          <w:szCs w:val="24"/>
        </w:rPr>
      </w:pPr>
      <w:r w:rsidRPr="006D5174">
        <w:rPr>
          <w:rFonts w:ascii="Arial" w:hAnsi="Arial" w:cs="Arial"/>
          <w:b/>
          <w:bCs/>
          <w:sz w:val="24"/>
          <w:szCs w:val="24"/>
        </w:rPr>
        <w:t xml:space="preserve">Treatment with pulsed methyl prednisolone (1g daily for 3 – 5 days) should be </w:t>
      </w:r>
      <w:r w:rsidRPr="006D5174">
        <w:rPr>
          <w:rFonts w:ascii="Arial" w:hAnsi="Arial" w:cs="Arial"/>
          <w:b/>
          <w:bCs/>
          <w:sz w:val="24"/>
          <w:szCs w:val="24"/>
          <w:u w:val="single"/>
        </w:rPr>
        <w:t>considered</w:t>
      </w:r>
      <w:r w:rsidRPr="006D5174">
        <w:rPr>
          <w:rFonts w:ascii="Arial" w:hAnsi="Arial" w:cs="Arial"/>
          <w:b/>
          <w:bCs/>
          <w:sz w:val="24"/>
          <w:szCs w:val="24"/>
        </w:rPr>
        <w:t xml:space="preserve"> for patients with progressing disease either as a standalone treatment or as an induction therapy prior to initiating HAM DMT.</w:t>
      </w:r>
    </w:p>
    <w:p w14:paraId="312A7027" w14:textId="77777777" w:rsidR="00397C7C" w:rsidRDefault="00397C7C" w:rsidP="00397C7C">
      <w:pPr>
        <w:pStyle w:val="ListParagraph"/>
        <w:rPr>
          <w:rFonts w:ascii="Arial" w:hAnsi="Arial" w:cs="Arial"/>
          <w:b/>
          <w:bCs/>
          <w:sz w:val="24"/>
          <w:szCs w:val="24"/>
        </w:rPr>
      </w:pPr>
    </w:p>
    <w:p w14:paraId="140F5381" w14:textId="3ADD6101" w:rsidR="00B72D79" w:rsidRDefault="001C2134" w:rsidP="00397C7C">
      <w:pPr>
        <w:rPr>
          <w:rFonts w:ascii="Arial" w:hAnsi="Arial" w:cs="Arial"/>
          <w:bCs/>
          <w:iCs/>
          <w:sz w:val="24"/>
          <w:szCs w:val="24"/>
        </w:rPr>
      </w:pPr>
      <w:r>
        <w:rPr>
          <w:rFonts w:ascii="Arial" w:hAnsi="Arial" w:cs="Arial"/>
          <w:bCs/>
          <w:iCs/>
          <w:sz w:val="24"/>
          <w:szCs w:val="24"/>
        </w:rPr>
        <w:t>The</w:t>
      </w:r>
      <w:r w:rsidR="00397C7C" w:rsidRPr="00397C7C">
        <w:rPr>
          <w:rFonts w:ascii="Arial" w:hAnsi="Arial" w:cs="Arial"/>
          <w:bCs/>
          <w:iCs/>
          <w:sz w:val="24"/>
          <w:szCs w:val="24"/>
        </w:rPr>
        <w:t xml:space="preserve"> use of pulsed intravenous methyl prednisolone (500mg daily for 5 days) was </w:t>
      </w:r>
      <w:r>
        <w:rPr>
          <w:rFonts w:ascii="Arial" w:hAnsi="Arial" w:cs="Arial"/>
          <w:bCs/>
          <w:iCs/>
          <w:sz w:val="24"/>
          <w:szCs w:val="24"/>
        </w:rPr>
        <w:t xml:space="preserve">first </w:t>
      </w:r>
      <w:r w:rsidR="00397C7C" w:rsidRPr="00397C7C">
        <w:rPr>
          <w:rFonts w:ascii="Arial" w:hAnsi="Arial" w:cs="Arial"/>
          <w:bCs/>
          <w:iCs/>
          <w:sz w:val="24"/>
          <w:szCs w:val="24"/>
        </w:rPr>
        <w:t xml:space="preserve">reported in 1990 by Duncan and Rudge. Pain and paraesthesia improved in 4/7 patients, spasticity in 3/8 and lower limb weakness in 5/9. No impact on urinary symptoms or paraesthesia were observed. However, with one </w:t>
      </w:r>
      <w:r w:rsidR="001846F2">
        <w:rPr>
          <w:rFonts w:ascii="Arial" w:hAnsi="Arial" w:cs="Arial"/>
          <w:bCs/>
          <w:iCs/>
          <w:sz w:val="24"/>
          <w:szCs w:val="24"/>
        </w:rPr>
        <w:t>exception the benefit lasted no</w:t>
      </w:r>
      <w:r w:rsidR="00397C7C" w:rsidRPr="00397C7C">
        <w:rPr>
          <w:rFonts w:ascii="Arial" w:hAnsi="Arial" w:cs="Arial"/>
          <w:bCs/>
          <w:iCs/>
          <w:sz w:val="24"/>
          <w:szCs w:val="24"/>
        </w:rPr>
        <w:t xml:space="preserve"> more than six weeks and the utility of this treatment was considered limited</w:t>
      </w:r>
      <w:r w:rsidR="00397C7C" w:rsidRPr="00397C7C">
        <w:rPr>
          <w:rFonts w:ascii="Arial" w:hAnsi="Arial" w:cs="Arial"/>
          <w:bCs/>
          <w:iCs/>
          <w:sz w:val="24"/>
          <w:szCs w:val="24"/>
        </w:rPr>
        <w:fldChar w:fldCharType="begin"/>
      </w:r>
      <w:r w:rsidR="00582C5F">
        <w:rPr>
          <w:rFonts w:ascii="Arial" w:hAnsi="Arial" w:cs="Arial"/>
          <w:bCs/>
          <w:iCs/>
          <w:sz w:val="24"/>
          <w:szCs w:val="24"/>
        </w:rPr>
        <w:instrText xml:space="preserve"> ADDIN EN.CITE &lt;EndNote&gt;&lt;Cite&gt;&lt;Author&gt;Duncan&lt;/Author&gt;&lt;Year&gt;1990&lt;/Year&gt;&lt;RecNum&gt;1850&lt;/RecNum&gt;&lt;DisplayText&gt;(18)&lt;/DisplayText&gt;&lt;record&gt;&lt;rec-number&gt;1850&lt;/rec-number&gt;&lt;foreign-keys&gt;&lt;key app="EN" db-id="fa022zperfxdxgetrx0vwxpp5s9de90esad0" timestamp="1504008650"&gt;1850&lt;/key&gt;&lt;/foreign-keys&gt;&lt;ref-type name="Journal Article"&gt;17&lt;/ref-type&gt;&lt;contributors&gt;&lt;authors&gt;&lt;author&gt;Duncan, J.&lt;/author&gt;&lt;author&gt;Rudge, P.&lt;/author&gt;&lt;/authors&gt;&lt;/contributors&gt;&lt;titles&gt;&lt;title&gt;Methylprednisolone therapy in tropical spastic paraparesis&lt;/title&gt;&lt;secondary-title&gt;J Neurol Neurosurg Psychiatry&lt;/secondary-title&gt;&lt;/titles&gt;&lt;periodical&gt;&lt;full-title&gt;J Neurol Neurosurg Psychiatry&lt;/full-title&gt;&lt;/periodical&gt;&lt;pages&gt;173-4&lt;/pages&gt;&lt;volume&gt;53&lt;/volume&gt;&lt;number&gt;2&lt;/number&gt;&lt;keywords&gt;&lt;keyword&gt;Adult&lt;/keyword&gt;&lt;keyword&gt;Aged&lt;/keyword&gt;&lt;keyword&gt;Drug Administration Schedule&lt;/keyword&gt;&lt;keyword&gt;Female&lt;/keyword&gt;&lt;keyword&gt;Humans&lt;/keyword&gt;&lt;keyword&gt;Infusions, Intravenous&lt;/keyword&gt;&lt;keyword&gt;Male&lt;/keyword&gt;&lt;keyword&gt;Methylprednisolone/*administration &amp;amp; dosage&lt;/keyword&gt;&lt;keyword&gt;Middle Aged&lt;/keyword&gt;&lt;keyword&gt;Paraparesis, Tropical Spastic/*drug therapy&lt;/keyword&gt;&lt;/keywords&gt;&lt;dates&gt;&lt;year&gt;1990&lt;/year&gt;&lt;pub-dates&gt;&lt;date&gt;Feb&lt;/date&gt;&lt;/pub-dates&gt;&lt;/dates&gt;&lt;isbn&gt;0022-3050 (Print)&amp;#xD;0022-3050 (Linking)&lt;/isbn&gt;&lt;accession-num&gt;2313308&lt;/accession-num&gt;&lt;label&gt;620&lt;/label&gt;&lt;urls&gt;&lt;related-urls&gt;&lt;url&gt;&lt;style face="underline" font="default" size="100%"&gt;https://www.ncbi.nlm.nih.gov/pubmed/2313308&lt;/style&gt;&lt;/url&gt;&lt;/related-urls&gt;&lt;/urls&gt;&lt;custom2&gt;PMC487963&lt;/custom2&gt;&lt;/record&gt;&lt;/Cite&gt;&lt;/EndNote&gt;</w:instrText>
      </w:r>
      <w:r w:rsidR="00397C7C" w:rsidRPr="00397C7C">
        <w:rPr>
          <w:rFonts w:ascii="Arial" w:hAnsi="Arial" w:cs="Arial"/>
          <w:bCs/>
          <w:iCs/>
          <w:sz w:val="24"/>
          <w:szCs w:val="24"/>
        </w:rPr>
        <w:fldChar w:fldCharType="separate"/>
      </w:r>
      <w:r w:rsidR="00582C5F">
        <w:rPr>
          <w:rFonts w:ascii="Arial" w:hAnsi="Arial" w:cs="Arial"/>
          <w:bCs/>
          <w:iCs/>
          <w:noProof/>
          <w:sz w:val="24"/>
          <w:szCs w:val="24"/>
        </w:rPr>
        <w:t>(18)</w:t>
      </w:r>
      <w:r w:rsidR="00397C7C" w:rsidRPr="00397C7C">
        <w:rPr>
          <w:rFonts w:ascii="Arial" w:hAnsi="Arial" w:cs="Arial"/>
          <w:bCs/>
          <w:iCs/>
          <w:sz w:val="24"/>
          <w:szCs w:val="24"/>
        </w:rPr>
        <w:fldChar w:fldCharType="end"/>
      </w:r>
      <w:r w:rsidR="00397C7C" w:rsidRPr="00397C7C">
        <w:rPr>
          <w:rFonts w:ascii="Arial" w:hAnsi="Arial" w:cs="Arial"/>
          <w:bCs/>
          <w:iCs/>
          <w:sz w:val="24"/>
          <w:szCs w:val="24"/>
        </w:rPr>
        <w:t xml:space="preserve">. </w:t>
      </w:r>
      <w:r w:rsidR="001846F2">
        <w:rPr>
          <w:rFonts w:ascii="Arial" w:hAnsi="Arial" w:cs="Arial"/>
          <w:bCs/>
          <w:iCs/>
          <w:sz w:val="24"/>
          <w:szCs w:val="24"/>
        </w:rPr>
        <w:t xml:space="preserve">Araujo </w:t>
      </w:r>
      <w:r w:rsidR="001846F2" w:rsidRPr="00811F3F">
        <w:rPr>
          <w:rFonts w:ascii="Arial" w:hAnsi="Arial" w:cs="Arial"/>
          <w:bCs/>
          <w:i/>
          <w:iCs/>
          <w:sz w:val="24"/>
          <w:szCs w:val="24"/>
        </w:rPr>
        <w:t>et al</w:t>
      </w:r>
      <w:r w:rsidR="001846F2">
        <w:rPr>
          <w:rFonts w:ascii="Arial" w:hAnsi="Arial" w:cs="Arial"/>
          <w:bCs/>
          <w:iCs/>
          <w:sz w:val="24"/>
          <w:szCs w:val="24"/>
        </w:rPr>
        <w:t xml:space="preserve"> similarly treated 21 patients and observed improvement in only one, who had symptoms for only five months when first treated</w:t>
      </w:r>
      <w:r w:rsidR="00C55259">
        <w:rPr>
          <w:rFonts w:ascii="Arial" w:hAnsi="Arial" w:cs="Arial"/>
          <w:bCs/>
          <w:iCs/>
          <w:sz w:val="24"/>
          <w:szCs w:val="24"/>
        </w:rPr>
        <w:t xml:space="preserve">, </w:t>
      </w:r>
      <w:r w:rsidR="00D3143E">
        <w:rPr>
          <w:rFonts w:ascii="Arial" w:hAnsi="Arial" w:cs="Arial"/>
          <w:bCs/>
          <w:iCs/>
          <w:sz w:val="24"/>
          <w:szCs w:val="24"/>
        </w:rPr>
        <w:t xml:space="preserve">but had </w:t>
      </w:r>
      <w:r w:rsidR="00C55259">
        <w:rPr>
          <w:rFonts w:ascii="Arial" w:hAnsi="Arial" w:cs="Arial"/>
          <w:bCs/>
          <w:iCs/>
          <w:sz w:val="24"/>
          <w:szCs w:val="24"/>
        </w:rPr>
        <w:t>sustained benefit</w:t>
      </w:r>
      <w:r w:rsidR="001846F2">
        <w:rPr>
          <w:rFonts w:ascii="Arial" w:hAnsi="Arial" w:cs="Arial"/>
          <w:bCs/>
          <w:iCs/>
          <w:sz w:val="24"/>
          <w:szCs w:val="24"/>
        </w:rPr>
        <w:fldChar w:fldCharType="begin">
          <w:fldData xml:space="preserve">PEVuZE5vdGU+PENpdGU+PEF1dGhvcj5BcmF1am88L0F1dGhvcj48WWVhcj4xOTkzPC9ZZWFyPjxS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==
</w:fldData>
        </w:fldChar>
      </w:r>
      <w:r w:rsidR="00582C5F">
        <w:rPr>
          <w:rFonts w:ascii="Arial" w:hAnsi="Arial" w:cs="Arial"/>
          <w:bCs/>
          <w:iCs/>
          <w:sz w:val="24"/>
          <w:szCs w:val="24"/>
        </w:rPr>
        <w:instrText xml:space="preserve"> ADDIN EN.CITE </w:instrText>
      </w:r>
      <w:r w:rsidR="00582C5F">
        <w:rPr>
          <w:rFonts w:ascii="Arial" w:hAnsi="Arial" w:cs="Arial"/>
          <w:bCs/>
          <w:iCs/>
          <w:sz w:val="24"/>
          <w:szCs w:val="24"/>
        </w:rPr>
        <w:fldChar w:fldCharType="begin">
          <w:fldData xml:space="preserve">PEVuZE5vdGU+PENpdGU+PEF1dGhvcj5BcmF1am88L0F1dGhvcj48WWVhcj4xOTkzPC9ZZWFyPjxS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==
</w:fldData>
        </w:fldChar>
      </w:r>
      <w:r w:rsidR="00582C5F">
        <w:rPr>
          <w:rFonts w:ascii="Arial" w:hAnsi="Arial" w:cs="Arial"/>
          <w:bCs/>
          <w:iCs/>
          <w:sz w:val="24"/>
          <w:szCs w:val="24"/>
        </w:rPr>
        <w:instrText xml:space="preserve"> ADDIN EN.CITE.DATA </w:instrText>
      </w:r>
      <w:r w:rsidR="00582C5F">
        <w:rPr>
          <w:rFonts w:ascii="Arial" w:hAnsi="Arial" w:cs="Arial"/>
          <w:bCs/>
          <w:iCs/>
          <w:sz w:val="24"/>
          <w:szCs w:val="24"/>
        </w:rPr>
      </w:r>
      <w:r w:rsidR="00582C5F">
        <w:rPr>
          <w:rFonts w:ascii="Arial" w:hAnsi="Arial" w:cs="Arial"/>
          <w:bCs/>
          <w:iCs/>
          <w:sz w:val="24"/>
          <w:szCs w:val="24"/>
        </w:rPr>
        <w:fldChar w:fldCharType="end"/>
      </w:r>
      <w:r w:rsidR="001846F2">
        <w:rPr>
          <w:rFonts w:ascii="Arial" w:hAnsi="Arial" w:cs="Arial"/>
          <w:bCs/>
          <w:iCs/>
          <w:sz w:val="24"/>
          <w:szCs w:val="24"/>
        </w:rPr>
      </w:r>
      <w:r w:rsidR="001846F2">
        <w:rPr>
          <w:rFonts w:ascii="Arial" w:hAnsi="Arial" w:cs="Arial"/>
          <w:bCs/>
          <w:iCs/>
          <w:sz w:val="24"/>
          <w:szCs w:val="24"/>
        </w:rPr>
        <w:fldChar w:fldCharType="separate"/>
      </w:r>
      <w:r w:rsidR="00582C5F">
        <w:rPr>
          <w:rFonts w:ascii="Arial" w:hAnsi="Arial" w:cs="Arial"/>
          <w:bCs/>
          <w:iCs/>
          <w:noProof/>
          <w:sz w:val="24"/>
          <w:szCs w:val="24"/>
        </w:rPr>
        <w:t>(19)</w:t>
      </w:r>
      <w:r w:rsidR="001846F2">
        <w:rPr>
          <w:rFonts w:ascii="Arial" w:hAnsi="Arial" w:cs="Arial"/>
          <w:bCs/>
          <w:iCs/>
          <w:sz w:val="24"/>
          <w:szCs w:val="24"/>
        </w:rPr>
        <w:fldChar w:fldCharType="end"/>
      </w:r>
      <w:r w:rsidR="001846F2">
        <w:rPr>
          <w:rFonts w:ascii="Arial" w:hAnsi="Arial" w:cs="Arial"/>
          <w:bCs/>
          <w:iCs/>
          <w:sz w:val="24"/>
          <w:szCs w:val="24"/>
        </w:rPr>
        <w:t xml:space="preserve">. </w:t>
      </w:r>
      <w:r w:rsidR="0029345F">
        <w:rPr>
          <w:rFonts w:ascii="Arial" w:hAnsi="Arial" w:cs="Arial"/>
          <w:bCs/>
          <w:iCs/>
          <w:sz w:val="24"/>
          <w:szCs w:val="24"/>
        </w:rPr>
        <w:t xml:space="preserve">Nakagawa </w:t>
      </w:r>
      <w:r w:rsidR="0029345F" w:rsidRPr="00811F3F">
        <w:rPr>
          <w:rFonts w:ascii="Arial" w:hAnsi="Arial" w:cs="Arial"/>
          <w:bCs/>
          <w:i/>
          <w:iCs/>
          <w:sz w:val="24"/>
          <w:szCs w:val="24"/>
        </w:rPr>
        <w:t>et al</w:t>
      </w:r>
      <w:r w:rsidR="0029345F">
        <w:rPr>
          <w:rFonts w:ascii="Arial" w:hAnsi="Arial" w:cs="Arial"/>
          <w:bCs/>
          <w:iCs/>
          <w:sz w:val="24"/>
          <w:szCs w:val="24"/>
        </w:rPr>
        <w:t xml:space="preserve"> reported that </w:t>
      </w:r>
      <w:r w:rsidR="0029345F" w:rsidRPr="00397C7C">
        <w:rPr>
          <w:rFonts w:ascii="Arial" w:hAnsi="Arial" w:cs="Arial"/>
          <w:bCs/>
          <w:iCs/>
          <w:sz w:val="24"/>
          <w:szCs w:val="24"/>
        </w:rPr>
        <w:t xml:space="preserve">1g methyl prednisolone IV daily for 3 days </w:t>
      </w:r>
      <w:r w:rsidR="0029345F">
        <w:rPr>
          <w:rFonts w:ascii="Arial" w:hAnsi="Arial" w:cs="Arial"/>
          <w:bCs/>
          <w:iCs/>
          <w:sz w:val="24"/>
          <w:szCs w:val="24"/>
        </w:rPr>
        <w:t>was effective in 6 of 10 rapidly progressing HAM/TSP patients</w:t>
      </w:r>
      <w:r w:rsidR="00811F3F">
        <w:rPr>
          <w:rFonts w:ascii="Arial" w:hAnsi="Arial" w:cs="Arial"/>
          <w:bCs/>
          <w:iCs/>
          <w:sz w:val="24"/>
          <w:szCs w:val="24"/>
        </w:rPr>
        <w:fldChar w:fldCharType="begin"/>
      </w:r>
      <w:r w:rsidR="00582C5F">
        <w:rPr>
          <w:rFonts w:ascii="Arial" w:hAnsi="Arial" w:cs="Arial"/>
          <w:bCs/>
          <w:iCs/>
          <w:sz w:val="24"/>
          <w:szCs w:val="24"/>
        </w:rPr>
        <w:instrText xml:space="preserve"> ADDIN EN.CITE &lt;EndNote&gt;&lt;Cite&gt;&lt;Author&gt;Nakagawa&lt;/Author&gt;&lt;Year&gt;1996&lt;/Year&gt;&lt;RecNum&gt;360&lt;/RecNum&gt;&lt;DisplayText&gt;(20)&lt;/DisplayText&gt;&lt;record&gt;&lt;rec-number&gt;360&lt;/rec-number&gt;&lt;foreign-keys&gt;&lt;key app="EN" db-id="fa022zperfxdxgetrx0vwxpp5s9de90esad0" timestamp="1484933099"&gt;360&lt;/key&gt;&lt;/foreign-keys&gt;&lt;ref-type name="Journal Article"&gt;17&lt;/ref-type&gt;&lt;contributors&gt;&lt;authors&gt;&lt;author&gt;Nakagawa, M.&lt;/author&gt;&lt;author&gt;Nakahara, K.&lt;/author&gt;&lt;author&gt;Maruyama, Y.&lt;/author&gt;&lt;author&gt;Kawabata, M.&lt;/author&gt;&lt;author&gt;Higuchi, I.&lt;/author&gt;&lt;author&gt;Kubota, H.&lt;/author&gt;&lt;author&gt;Izumo, S.&lt;/author&gt;&lt;author&gt;Arimura, K.&lt;/author&gt;&lt;author&gt;Osame, M.&lt;/author&gt;&lt;/authors&gt;&lt;/contributors&gt;&lt;titles&gt;&lt;title&gt;Therapeutic trials in 200 patients with HTLV-I-associated myelopathy/tropical spastic paraparesis&lt;/title&gt;&lt;secondary-title&gt;J Neurovirol&lt;/secondary-title&gt;&lt;/titles&gt;&lt;periodical&gt;&lt;full-title&gt;J Neurovirol&lt;/full-title&gt;&lt;/periodical&gt;&lt;pages&gt;345-355&lt;/pages&gt;&lt;volume&gt;2&lt;/volume&gt;&lt;reprint-edition&gt;In File&lt;/reprint-edition&gt;&lt;keywords&gt;&lt;keyword&gt;Plasmapheresis&lt;/keyword&gt;&lt;keyword&gt;therapy&lt;/keyword&gt;&lt;keyword&gt;interferon&lt;/keyword&gt;&lt;keyword&gt;steroids&lt;/keyword&gt;&lt;keyword&gt;HAM&lt;/keyword&gt;&lt;/keywords&gt;&lt;dates&gt;&lt;year&gt;1996&lt;/year&gt;&lt;pub-dates&gt;&lt;date&gt;1996&lt;/date&gt;&lt;/pub-dates&gt;&lt;/dates&gt;&lt;label&gt;408&lt;/label&gt;&lt;urls&gt;&lt;/urls&gt;&lt;/record&gt;&lt;/Cite&gt;&lt;/EndNote&gt;</w:instrText>
      </w:r>
      <w:r w:rsidR="00811F3F">
        <w:rPr>
          <w:rFonts w:ascii="Arial" w:hAnsi="Arial" w:cs="Arial"/>
          <w:bCs/>
          <w:iCs/>
          <w:sz w:val="24"/>
          <w:szCs w:val="24"/>
        </w:rPr>
        <w:fldChar w:fldCharType="separate"/>
      </w:r>
      <w:r w:rsidR="00582C5F">
        <w:rPr>
          <w:rFonts w:ascii="Arial" w:hAnsi="Arial" w:cs="Arial"/>
          <w:bCs/>
          <w:iCs/>
          <w:noProof/>
          <w:sz w:val="24"/>
          <w:szCs w:val="24"/>
        </w:rPr>
        <w:t>(20)</w:t>
      </w:r>
      <w:r w:rsidR="00811F3F">
        <w:rPr>
          <w:rFonts w:ascii="Arial" w:hAnsi="Arial" w:cs="Arial"/>
          <w:bCs/>
          <w:iCs/>
          <w:sz w:val="24"/>
          <w:szCs w:val="24"/>
        </w:rPr>
        <w:fldChar w:fldCharType="end"/>
      </w:r>
      <w:r w:rsidR="0029345F">
        <w:rPr>
          <w:rFonts w:ascii="Arial" w:hAnsi="Arial" w:cs="Arial"/>
          <w:bCs/>
          <w:iCs/>
          <w:sz w:val="24"/>
          <w:szCs w:val="24"/>
        </w:rPr>
        <w:t xml:space="preserve">. </w:t>
      </w:r>
      <w:r w:rsidR="00397C7C" w:rsidRPr="00397C7C">
        <w:rPr>
          <w:rFonts w:ascii="Arial" w:hAnsi="Arial" w:cs="Arial"/>
          <w:bCs/>
          <w:iCs/>
          <w:sz w:val="24"/>
          <w:szCs w:val="24"/>
        </w:rPr>
        <w:t xml:space="preserve">More recently Croda </w:t>
      </w:r>
      <w:r w:rsidR="00397C7C" w:rsidRPr="00397C7C">
        <w:rPr>
          <w:rFonts w:ascii="Arial" w:hAnsi="Arial" w:cs="Arial"/>
          <w:bCs/>
          <w:i/>
          <w:iCs/>
          <w:sz w:val="24"/>
          <w:szCs w:val="24"/>
        </w:rPr>
        <w:t>et al</w:t>
      </w:r>
      <w:r w:rsidR="00397C7C" w:rsidRPr="00397C7C">
        <w:rPr>
          <w:rFonts w:ascii="Arial" w:hAnsi="Arial" w:cs="Arial"/>
          <w:bCs/>
          <w:iCs/>
          <w:sz w:val="24"/>
          <w:szCs w:val="24"/>
        </w:rPr>
        <w:t xml:space="preserve"> reported on repeated treatments with 1g methyl prednisolone IV daily for 3 days, every 3 – 4 months in 39 patients.  Concurrent anti-spasmodic treatment and physiotherapy was administered and the mean number of therapies was 3.4. No significant changes were seen at follow up compared with baseline in r</w:t>
      </w:r>
      <w:r w:rsidR="00852CB1">
        <w:rPr>
          <w:rFonts w:ascii="Arial" w:hAnsi="Arial" w:cs="Arial"/>
          <w:bCs/>
          <w:iCs/>
          <w:sz w:val="24"/>
          <w:szCs w:val="24"/>
        </w:rPr>
        <w:t xml:space="preserve">egard to two disability scales, the Disability Status Scale </w:t>
      </w:r>
      <w:r w:rsidR="00397C7C" w:rsidRPr="00397C7C">
        <w:rPr>
          <w:rFonts w:ascii="Arial" w:hAnsi="Arial" w:cs="Arial"/>
          <w:bCs/>
          <w:iCs/>
          <w:sz w:val="24"/>
          <w:szCs w:val="24"/>
        </w:rPr>
        <w:t xml:space="preserve">and </w:t>
      </w:r>
      <w:r w:rsidR="00852CB1">
        <w:rPr>
          <w:rFonts w:ascii="Arial" w:hAnsi="Arial" w:cs="Arial"/>
          <w:bCs/>
          <w:iCs/>
          <w:sz w:val="24"/>
          <w:szCs w:val="24"/>
        </w:rPr>
        <w:t xml:space="preserve">the </w:t>
      </w:r>
      <w:r w:rsidR="00896965">
        <w:rPr>
          <w:rFonts w:ascii="Arial" w:hAnsi="Arial" w:cs="Arial"/>
          <w:bCs/>
          <w:iCs/>
          <w:sz w:val="24"/>
          <w:szCs w:val="24"/>
        </w:rPr>
        <w:t>Osame Motor Disability Score (</w:t>
      </w:r>
      <w:r w:rsidR="00397C7C" w:rsidRPr="00397C7C">
        <w:rPr>
          <w:rFonts w:ascii="Arial" w:hAnsi="Arial" w:cs="Arial"/>
          <w:bCs/>
          <w:iCs/>
          <w:sz w:val="24"/>
          <w:szCs w:val="24"/>
        </w:rPr>
        <w:t>OMDS</w:t>
      </w:r>
      <w:r w:rsidR="00896965">
        <w:rPr>
          <w:rFonts w:ascii="Arial" w:hAnsi="Arial" w:cs="Arial"/>
          <w:bCs/>
          <w:iCs/>
          <w:sz w:val="24"/>
          <w:szCs w:val="24"/>
        </w:rPr>
        <w:t>)</w:t>
      </w:r>
      <w:r w:rsidR="00D03762">
        <w:rPr>
          <w:rFonts w:ascii="Arial" w:hAnsi="Arial" w:cs="Arial"/>
          <w:bCs/>
          <w:iCs/>
          <w:sz w:val="24"/>
          <w:szCs w:val="24"/>
        </w:rPr>
        <w:t>,</w:t>
      </w:r>
      <w:r w:rsidR="00397C7C" w:rsidRPr="00397C7C">
        <w:rPr>
          <w:rFonts w:ascii="Arial" w:hAnsi="Arial" w:cs="Arial"/>
          <w:bCs/>
          <w:iCs/>
          <w:sz w:val="24"/>
          <w:szCs w:val="24"/>
        </w:rPr>
        <w:t xml:space="preserve"> but a statistically significant improvement in Incapacity Status Scale was observed following the first two treatments. Numbers were too small after subsequent therapies to achieve statistical significance in ISS although broadly the change from baseline was similar. Responsiveness did not differ by severity of disability at baseline nor by the number of therapies administered. 58% of patients were already using a walking aid at baseline</w:t>
      </w:r>
      <w:r w:rsidR="00811F3F">
        <w:rPr>
          <w:rFonts w:ascii="Arial" w:hAnsi="Arial" w:cs="Arial"/>
          <w:bCs/>
          <w:iCs/>
          <w:sz w:val="24"/>
          <w:szCs w:val="24"/>
        </w:rPr>
        <w:fldChar w:fldCharType="begin">
          <w:fldData xml:space="preserve">PEVuZE5vdGU+PENpdGU+PEF1dGhvcj5Dcm9kYTwvQXV0aG9yPjxZZWFyPjIwMDg8L1llYXI+PFJl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</w:fldData>
        </w:fldChar>
      </w:r>
      <w:r w:rsidR="00582C5F">
        <w:rPr>
          <w:rFonts w:ascii="Arial" w:hAnsi="Arial" w:cs="Arial"/>
          <w:bCs/>
          <w:iCs/>
          <w:sz w:val="24"/>
          <w:szCs w:val="24"/>
        </w:rPr>
        <w:instrText xml:space="preserve"> ADDIN EN.CITE </w:instrText>
      </w:r>
      <w:r w:rsidR="00582C5F">
        <w:rPr>
          <w:rFonts w:ascii="Arial" w:hAnsi="Arial" w:cs="Arial"/>
          <w:bCs/>
          <w:iCs/>
          <w:sz w:val="24"/>
          <w:szCs w:val="24"/>
        </w:rPr>
        <w:fldChar w:fldCharType="begin">
          <w:fldData xml:space="preserve">PEVuZE5vdGU+PENpdGU+PEF1dGhvcj5Dcm9kYTwvQXV0aG9yPjxZZWFyPjIwMDg8L1llYXI+PFJl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</w:fldData>
        </w:fldChar>
      </w:r>
      <w:r w:rsidR="00582C5F">
        <w:rPr>
          <w:rFonts w:ascii="Arial" w:hAnsi="Arial" w:cs="Arial"/>
          <w:bCs/>
          <w:iCs/>
          <w:sz w:val="24"/>
          <w:szCs w:val="24"/>
        </w:rPr>
        <w:instrText xml:space="preserve"> ADDIN EN.CITE.DATA </w:instrText>
      </w:r>
      <w:r w:rsidR="00582C5F">
        <w:rPr>
          <w:rFonts w:ascii="Arial" w:hAnsi="Arial" w:cs="Arial"/>
          <w:bCs/>
          <w:iCs/>
          <w:sz w:val="24"/>
          <w:szCs w:val="24"/>
        </w:rPr>
      </w:r>
      <w:r w:rsidR="00582C5F">
        <w:rPr>
          <w:rFonts w:ascii="Arial" w:hAnsi="Arial" w:cs="Arial"/>
          <w:bCs/>
          <w:iCs/>
          <w:sz w:val="24"/>
          <w:szCs w:val="24"/>
        </w:rPr>
        <w:fldChar w:fldCharType="end"/>
      </w:r>
      <w:r w:rsidR="00811F3F">
        <w:rPr>
          <w:rFonts w:ascii="Arial" w:hAnsi="Arial" w:cs="Arial"/>
          <w:bCs/>
          <w:iCs/>
          <w:sz w:val="24"/>
          <w:szCs w:val="24"/>
        </w:rPr>
      </w:r>
      <w:r w:rsidR="00811F3F">
        <w:rPr>
          <w:rFonts w:ascii="Arial" w:hAnsi="Arial" w:cs="Arial"/>
          <w:bCs/>
          <w:iCs/>
          <w:sz w:val="24"/>
          <w:szCs w:val="24"/>
        </w:rPr>
        <w:fldChar w:fldCharType="separate"/>
      </w:r>
      <w:r w:rsidR="00582C5F">
        <w:rPr>
          <w:rFonts w:ascii="Arial" w:hAnsi="Arial" w:cs="Arial"/>
          <w:bCs/>
          <w:iCs/>
          <w:noProof/>
          <w:sz w:val="24"/>
          <w:szCs w:val="24"/>
        </w:rPr>
        <w:t>(21)</w:t>
      </w:r>
      <w:r w:rsidR="00811F3F">
        <w:rPr>
          <w:rFonts w:ascii="Arial" w:hAnsi="Arial" w:cs="Arial"/>
          <w:bCs/>
          <w:iCs/>
          <w:sz w:val="24"/>
          <w:szCs w:val="24"/>
        </w:rPr>
        <w:fldChar w:fldCharType="end"/>
      </w:r>
      <w:r w:rsidR="00397C7C" w:rsidRPr="00397C7C">
        <w:rPr>
          <w:rFonts w:ascii="Arial" w:hAnsi="Arial" w:cs="Arial"/>
          <w:bCs/>
          <w:iCs/>
          <w:sz w:val="24"/>
          <w:szCs w:val="24"/>
        </w:rPr>
        <w:t xml:space="preserve">. Buell </w:t>
      </w:r>
      <w:r w:rsidR="00397C7C" w:rsidRPr="00397C7C">
        <w:rPr>
          <w:rFonts w:ascii="Arial" w:hAnsi="Arial" w:cs="Arial"/>
          <w:bCs/>
          <w:i/>
          <w:iCs/>
          <w:sz w:val="24"/>
          <w:szCs w:val="24"/>
        </w:rPr>
        <w:t>et al</w:t>
      </w:r>
      <w:r w:rsidR="00397C7C" w:rsidRPr="00397C7C">
        <w:rPr>
          <w:rFonts w:ascii="Arial" w:hAnsi="Arial" w:cs="Arial"/>
          <w:bCs/>
          <w:iCs/>
          <w:sz w:val="24"/>
          <w:szCs w:val="24"/>
        </w:rPr>
        <w:t xml:space="preserve"> reported improvement in pain scores following a single three day course of pulsed methyl prednisolone (1g daily) which persisted out to 24 weeks, whereas improvements in </w:t>
      </w:r>
      <w:r w:rsidR="00D03762">
        <w:rPr>
          <w:rFonts w:ascii="Arial" w:hAnsi="Arial" w:cs="Arial"/>
          <w:bCs/>
          <w:iCs/>
          <w:sz w:val="24"/>
          <w:szCs w:val="24"/>
        </w:rPr>
        <w:t xml:space="preserve">the </w:t>
      </w:r>
      <w:r w:rsidR="00397C7C" w:rsidRPr="00397C7C">
        <w:rPr>
          <w:rFonts w:ascii="Arial" w:hAnsi="Arial" w:cs="Arial"/>
          <w:bCs/>
          <w:iCs/>
          <w:sz w:val="24"/>
          <w:szCs w:val="24"/>
        </w:rPr>
        <w:t>10m timed walk observed by the time of the 3</w:t>
      </w:r>
      <w:r w:rsidR="00397C7C" w:rsidRPr="00397C7C">
        <w:rPr>
          <w:rFonts w:ascii="Arial" w:hAnsi="Arial" w:cs="Arial"/>
          <w:bCs/>
          <w:iCs/>
          <w:sz w:val="24"/>
          <w:szCs w:val="24"/>
          <w:vertAlign w:val="superscript"/>
        </w:rPr>
        <w:t>rd</w:t>
      </w:r>
      <w:r w:rsidR="00397C7C" w:rsidRPr="00397C7C">
        <w:rPr>
          <w:rFonts w:ascii="Arial" w:hAnsi="Arial" w:cs="Arial"/>
          <w:bCs/>
          <w:iCs/>
          <w:sz w:val="24"/>
          <w:szCs w:val="24"/>
        </w:rPr>
        <w:t xml:space="preserve"> infusion were no longer detected at the 4 week review. However</w:t>
      </w:r>
      <w:r w:rsidR="00D03762">
        <w:rPr>
          <w:rFonts w:ascii="Arial" w:hAnsi="Arial" w:cs="Arial"/>
          <w:bCs/>
          <w:iCs/>
          <w:sz w:val="24"/>
          <w:szCs w:val="24"/>
        </w:rPr>
        <w:t>,</w:t>
      </w:r>
      <w:r w:rsidR="00397C7C" w:rsidRPr="00397C7C">
        <w:rPr>
          <w:rFonts w:ascii="Arial" w:hAnsi="Arial" w:cs="Arial"/>
          <w:bCs/>
          <w:iCs/>
          <w:sz w:val="24"/>
          <w:szCs w:val="24"/>
        </w:rPr>
        <w:t xml:space="preserve"> </w:t>
      </w:r>
      <w:r w:rsidR="00D03762">
        <w:rPr>
          <w:rFonts w:ascii="Arial" w:hAnsi="Arial" w:cs="Arial"/>
          <w:bCs/>
          <w:iCs/>
          <w:sz w:val="24"/>
          <w:szCs w:val="24"/>
        </w:rPr>
        <w:t xml:space="preserve">an </w:t>
      </w:r>
      <w:r w:rsidR="00397C7C" w:rsidRPr="00397C7C">
        <w:rPr>
          <w:rFonts w:ascii="Arial" w:hAnsi="Arial" w:cs="Arial"/>
          <w:bCs/>
          <w:iCs/>
          <w:sz w:val="24"/>
          <w:szCs w:val="24"/>
        </w:rPr>
        <w:t xml:space="preserve">improved 10m </w:t>
      </w:r>
      <w:r w:rsidR="00D03762">
        <w:rPr>
          <w:rFonts w:ascii="Arial" w:hAnsi="Arial" w:cs="Arial"/>
          <w:bCs/>
          <w:iCs/>
          <w:sz w:val="24"/>
          <w:szCs w:val="24"/>
        </w:rPr>
        <w:t>timed walk</w:t>
      </w:r>
      <w:r w:rsidR="00D03762" w:rsidRPr="00397C7C">
        <w:rPr>
          <w:rFonts w:ascii="Arial" w:hAnsi="Arial" w:cs="Arial"/>
          <w:bCs/>
          <w:iCs/>
          <w:sz w:val="24"/>
          <w:szCs w:val="24"/>
        </w:rPr>
        <w:t xml:space="preserve"> </w:t>
      </w:r>
      <w:r w:rsidR="00397C7C" w:rsidRPr="00397C7C">
        <w:rPr>
          <w:rFonts w:ascii="Arial" w:hAnsi="Arial" w:cs="Arial"/>
          <w:bCs/>
          <w:iCs/>
          <w:sz w:val="24"/>
          <w:szCs w:val="24"/>
        </w:rPr>
        <w:t xml:space="preserve">was seen in patients </w:t>
      </w:r>
      <w:r w:rsidR="00397C7C" w:rsidRPr="00397C7C">
        <w:rPr>
          <w:rFonts w:ascii="Arial" w:hAnsi="Arial" w:cs="Arial"/>
          <w:bCs/>
          <w:iCs/>
          <w:sz w:val="24"/>
          <w:szCs w:val="24"/>
        </w:rPr>
        <w:lastRenderedPageBreak/>
        <w:t xml:space="preserve">with less than 2 years of disease. </w:t>
      </w:r>
      <w:r w:rsidR="00811F3F">
        <w:rPr>
          <w:rFonts w:ascii="Arial" w:hAnsi="Arial" w:cs="Arial"/>
          <w:bCs/>
          <w:iCs/>
          <w:sz w:val="24"/>
          <w:szCs w:val="24"/>
        </w:rPr>
        <w:t>U</w:t>
      </w:r>
      <w:r w:rsidR="00397C7C" w:rsidRPr="00397C7C">
        <w:rPr>
          <w:rFonts w:ascii="Arial" w:hAnsi="Arial" w:cs="Arial"/>
          <w:bCs/>
          <w:iCs/>
          <w:sz w:val="24"/>
          <w:szCs w:val="24"/>
        </w:rPr>
        <w:t>rinary symptoms were unaltered</w:t>
      </w:r>
      <w:r w:rsidR="00811F3F">
        <w:rPr>
          <w:rFonts w:ascii="Arial" w:hAnsi="Arial" w:cs="Arial"/>
          <w:bCs/>
          <w:iCs/>
          <w:sz w:val="24"/>
          <w:szCs w:val="24"/>
        </w:rPr>
        <w:t>.</w:t>
      </w:r>
      <w:r w:rsidR="00397C7C" w:rsidRPr="00397C7C">
        <w:rPr>
          <w:rFonts w:ascii="Arial" w:hAnsi="Arial" w:cs="Arial"/>
          <w:bCs/>
          <w:iCs/>
          <w:sz w:val="24"/>
          <w:szCs w:val="24"/>
        </w:rPr>
        <w:t xml:space="preserve"> 24/25 patients completed the course</w:t>
      </w:r>
      <w:r w:rsidR="00D03762">
        <w:rPr>
          <w:rFonts w:ascii="Arial" w:hAnsi="Arial" w:cs="Arial"/>
          <w:bCs/>
          <w:iCs/>
          <w:sz w:val="24"/>
          <w:szCs w:val="24"/>
        </w:rPr>
        <w:t xml:space="preserve"> </w:t>
      </w:r>
      <w:r w:rsidR="00811F3F">
        <w:rPr>
          <w:rFonts w:ascii="Arial" w:hAnsi="Arial" w:cs="Arial"/>
          <w:bCs/>
          <w:iCs/>
          <w:sz w:val="24"/>
          <w:szCs w:val="24"/>
        </w:rPr>
        <w:fldChar w:fldCharType="begin">
          <w:fldData xml:space="preserve">PEVuZE5vdGU+PENpdGU+PEF1dGhvcj5CdWVsbDwvQXV0aG9yPjxZZWFyPjIwMTY8L1llYXI+PFJl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</w:fldData>
        </w:fldChar>
      </w:r>
      <w:r w:rsidR="00582C5F">
        <w:rPr>
          <w:rFonts w:ascii="Arial" w:hAnsi="Arial" w:cs="Arial"/>
          <w:bCs/>
          <w:iCs/>
          <w:sz w:val="24"/>
          <w:szCs w:val="24"/>
        </w:rPr>
        <w:instrText xml:space="preserve"> ADDIN EN.CITE </w:instrText>
      </w:r>
      <w:r w:rsidR="00582C5F">
        <w:rPr>
          <w:rFonts w:ascii="Arial" w:hAnsi="Arial" w:cs="Arial"/>
          <w:bCs/>
          <w:iCs/>
          <w:sz w:val="24"/>
          <w:szCs w:val="24"/>
        </w:rPr>
        <w:fldChar w:fldCharType="begin">
          <w:fldData xml:space="preserve">PEVuZE5vdGU+PENpdGU+PEF1dGhvcj5CdWVsbDwvQXV0aG9yPjxZZWFyPjIwMTY8L1llYXI+PFJl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</w:fldData>
        </w:fldChar>
      </w:r>
      <w:r w:rsidR="00582C5F">
        <w:rPr>
          <w:rFonts w:ascii="Arial" w:hAnsi="Arial" w:cs="Arial"/>
          <w:bCs/>
          <w:iCs/>
          <w:sz w:val="24"/>
          <w:szCs w:val="24"/>
        </w:rPr>
        <w:instrText xml:space="preserve"> ADDIN EN.CITE.DATA </w:instrText>
      </w:r>
      <w:r w:rsidR="00582C5F">
        <w:rPr>
          <w:rFonts w:ascii="Arial" w:hAnsi="Arial" w:cs="Arial"/>
          <w:bCs/>
          <w:iCs/>
          <w:sz w:val="24"/>
          <w:szCs w:val="24"/>
        </w:rPr>
      </w:r>
      <w:r w:rsidR="00582C5F">
        <w:rPr>
          <w:rFonts w:ascii="Arial" w:hAnsi="Arial" w:cs="Arial"/>
          <w:bCs/>
          <w:iCs/>
          <w:sz w:val="24"/>
          <w:szCs w:val="24"/>
        </w:rPr>
        <w:fldChar w:fldCharType="end"/>
      </w:r>
      <w:r w:rsidR="00811F3F">
        <w:rPr>
          <w:rFonts w:ascii="Arial" w:hAnsi="Arial" w:cs="Arial"/>
          <w:bCs/>
          <w:iCs/>
          <w:sz w:val="24"/>
          <w:szCs w:val="24"/>
        </w:rPr>
      </w:r>
      <w:r w:rsidR="00811F3F">
        <w:rPr>
          <w:rFonts w:ascii="Arial" w:hAnsi="Arial" w:cs="Arial"/>
          <w:bCs/>
          <w:iCs/>
          <w:sz w:val="24"/>
          <w:szCs w:val="24"/>
        </w:rPr>
        <w:fldChar w:fldCharType="separate"/>
      </w:r>
      <w:r w:rsidR="00582C5F">
        <w:rPr>
          <w:rFonts w:ascii="Arial" w:hAnsi="Arial" w:cs="Arial"/>
          <w:bCs/>
          <w:iCs/>
          <w:noProof/>
          <w:sz w:val="24"/>
          <w:szCs w:val="24"/>
        </w:rPr>
        <w:t>(22)</w:t>
      </w:r>
      <w:r w:rsidR="00811F3F">
        <w:rPr>
          <w:rFonts w:ascii="Arial" w:hAnsi="Arial" w:cs="Arial"/>
          <w:bCs/>
          <w:iCs/>
          <w:sz w:val="24"/>
          <w:szCs w:val="24"/>
        </w:rPr>
        <w:fldChar w:fldCharType="end"/>
      </w:r>
      <w:r w:rsidR="00397C7C" w:rsidRPr="00397C7C">
        <w:rPr>
          <w:rFonts w:ascii="Arial" w:hAnsi="Arial" w:cs="Arial"/>
          <w:bCs/>
          <w:iCs/>
          <w:sz w:val="24"/>
          <w:szCs w:val="24"/>
        </w:rPr>
        <w:t>.</w:t>
      </w:r>
    </w:p>
    <w:p w14:paraId="4FFCA586" w14:textId="2B034332" w:rsidR="00397C7C" w:rsidRPr="00397C7C" w:rsidRDefault="006001B8" w:rsidP="00397C7C">
      <w:pPr>
        <w:rPr>
          <w:rFonts w:ascii="Arial" w:hAnsi="Arial" w:cs="Arial"/>
          <w:bCs/>
          <w:iCs/>
          <w:sz w:val="24"/>
          <w:szCs w:val="24"/>
        </w:rPr>
      </w:pPr>
      <w:r w:rsidRPr="00E75141">
        <w:rPr>
          <w:rFonts w:ascii="Arial" w:hAnsi="Arial" w:cs="Arial"/>
          <w:b/>
          <w:sz w:val="24"/>
          <w:szCs w:val="24"/>
        </w:rPr>
        <w:t>Conclusion/Expert Opinio</w:t>
      </w:r>
      <w:r>
        <w:rPr>
          <w:rFonts w:ascii="Arial" w:hAnsi="Arial" w:cs="Arial"/>
          <w:b/>
          <w:sz w:val="24"/>
          <w:szCs w:val="24"/>
        </w:rPr>
        <w:t>n</w:t>
      </w:r>
      <w:r w:rsidR="00397C7C" w:rsidRPr="00397C7C">
        <w:rPr>
          <w:rFonts w:ascii="Arial" w:hAnsi="Arial" w:cs="Arial"/>
          <w:bCs/>
          <w:iCs/>
          <w:sz w:val="24"/>
          <w:szCs w:val="24"/>
          <w:u w:val="single"/>
        </w:rPr>
        <w:t>:</w:t>
      </w:r>
      <w:r w:rsidR="00397C7C" w:rsidRPr="00397C7C">
        <w:rPr>
          <w:rFonts w:ascii="Arial" w:hAnsi="Arial" w:cs="Arial"/>
          <w:bCs/>
          <w:iCs/>
          <w:sz w:val="24"/>
          <w:szCs w:val="24"/>
        </w:rPr>
        <w:t xml:space="preserve"> </w:t>
      </w:r>
      <w:r w:rsidR="001846F2">
        <w:rPr>
          <w:rFonts w:ascii="Arial" w:hAnsi="Arial" w:cs="Arial"/>
          <w:bCs/>
          <w:iCs/>
          <w:sz w:val="24"/>
          <w:szCs w:val="24"/>
        </w:rPr>
        <w:t>F</w:t>
      </w:r>
      <w:r w:rsidR="00811F3F">
        <w:rPr>
          <w:rFonts w:ascii="Arial" w:hAnsi="Arial" w:cs="Arial"/>
          <w:bCs/>
          <w:iCs/>
          <w:sz w:val="24"/>
          <w:szCs w:val="24"/>
        </w:rPr>
        <w:t>ive</w:t>
      </w:r>
      <w:r w:rsidR="00397C7C" w:rsidRPr="00397C7C">
        <w:rPr>
          <w:rFonts w:ascii="Arial" w:hAnsi="Arial" w:cs="Arial"/>
          <w:bCs/>
          <w:iCs/>
          <w:sz w:val="24"/>
          <w:szCs w:val="24"/>
        </w:rPr>
        <w:t xml:space="preserve"> studies of pulsed methyl prednisolone indicate that this is well tolerated</w:t>
      </w:r>
      <w:r w:rsidR="00A8654F">
        <w:rPr>
          <w:rFonts w:ascii="Arial" w:hAnsi="Arial" w:cs="Arial"/>
          <w:bCs/>
          <w:iCs/>
          <w:sz w:val="24"/>
          <w:szCs w:val="24"/>
        </w:rPr>
        <w:t>,</w:t>
      </w:r>
      <w:r w:rsidR="00397C7C" w:rsidRPr="00397C7C">
        <w:rPr>
          <w:rFonts w:ascii="Arial" w:hAnsi="Arial" w:cs="Arial"/>
          <w:bCs/>
          <w:iCs/>
          <w:sz w:val="24"/>
          <w:szCs w:val="24"/>
        </w:rPr>
        <w:t xml:space="preserve"> </w:t>
      </w:r>
      <w:r w:rsidR="00C55259">
        <w:rPr>
          <w:rFonts w:ascii="Arial" w:hAnsi="Arial" w:cs="Arial"/>
          <w:bCs/>
          <w:iCs/>
          <w:sz w:val="24"/>
          <w:szCs w:val="24"/>
        </w:rPr>
        <w:t xml:space="preserve">but </w:t>
      </w:r>
      <w:r w:rsidR="00A8654F">
        <w:rPr>
          <w:rFonts w:ascii="Arial" w:hAnsi="Arial" w:cs="Arial"/>
          <w:bCs/>
          <w:iCs/>
          <w:sz w:val="24"/>
          <w:szCs w:val="24"/>
        </w:rPr>
        <w:t xml:space="preserve">is </w:t>
      </w:r>
      <w:r w:rsidR="00397C7C" w:rsidRPr="00397C7C">
        <w:rPr>
          <w:rFonts w:ascii="Arial" w:hAnsi="Arial" w:cs="Arial"/>
          <w:bCs/>
          <w:iCs/>
          <w:sz w:val="24"/>
          <w:szCs w:val="24"/>
        </w:rPr>
        <w:t xml:space="preserve">associated with </w:t>
      </w:r>
      <w:r w:rsidR="00C55259">
        <w:rPr>
          <w:rFonts w:ascii="Arial" w:hAnsi="Arial" w:cs="Arial"/>
          <w:bCs/>
          <w:iCs/>
          <w:sz w:val="24"/>
          <w:szCs w:val="24"/>
        </w:rPr>
        <w:t xml:space="preserve">only </w:t>
      </w:r>
      <w:r w:rsidR="00397C7C" w:rsidRPr="00397C7C">
        <w:rPr>
          <w:rFonts w:ascii="Arial" w:hAnsi="Arial" w:cs="Arial"/>
          <w:bCs/>
          <w:iCs/>
          <w:sz w:val="24"/>
          <w:szCs w:val="24"/>
        </w:rPr>
        <w:t>transient clinical improvement</w:t>
      </w:r>
      <w:r w:rsidR="00A8654F">
        <w:rPr>
          <w:rFonts w:ascii="Arial" w:hAnsi="Arial" w:cs="Arial"/>
          <w:bCs/>
          <w:iCs/>
          <w:sz w:val="24"/>
          <w:szCs w:val="24"/>
        </w:rPr>
        <w:t>, mainly in movement or pain</w:t>
      </w:r>
      <w:r w:rsidR="00397C7C" w:rsidRPr="00397C7C">
        <w:rPr>
          <w:rFonts w:ascii="Arial" w:hAnsi="Arial" w:cs="Arial"/>
          <w:bCs/>
          <w:iCs/>
          <w:sz w:val="24"/>
          <w:szCs w:val="24"/>
        </w:rPr>
        <w:t>. The effects are seen within days</w:t>
      </w:r>
      <w:r w:rsidR="00A8654F">
        <w:rPr>
          <w:rFonts w:ascii="Arial" w:hAnsi="Arial" w:cs="Arial"/>
          <w:bCs/>
          <w:iCs/>
          <w:sz w:val="24"/>
          <w:szCs w:val="24"/>
        </w:rPr>
        <w:t>,</w:t>
      </w:r>
      <w:r w:rsidR="00397C7C" w:rsidRPr="00397C7C">
        <w:rPr>
          <w:rFonts w:ascii="Arial" w:hAnsi="Arial" w:cs="Arial"/>
          <w:bCs/>
          <w:iCs/>
          <w:sz w:val="24"/>
          <w:szCs w:val="24"/>
        </w:rPr>
        <w:t xml:space="preserve"> and </w:t>
      </w:r>
      <w:r w:rsidR="00A8654F" w:rsidRPr="00397C7C">
        <w:rPr>
          <w:rFonts w:ascii="Arial" w:hAnsi="Arial" w:cs="Arial"/>
          <w:bCs/>
          <w:iCs/>
          <w:sz w:val="24"/>
          <w:szCs w:val="24"/>
        </w:rPr>
        <w:t xml:space="preserve">persist for several months </w:t>
      </w:r>
      <w:r w:rsidR="00397C7C" w:rsidRPr="00397C7C">
        <w:rPr>
          <w:rFonts w:ascii="Arial" w:hAnsi="Arial" w:cs="Arial"/>
          <w:bCs/>
          <w:iCs/>
          <w:sz w:val="24"/>
          <w:szCs w:val="24"/>
        </w:rPr>
        <w:t xml:space="preserve">in </w:t>
      </w:r>
      <w:r w:rsidR="00A8654F">
        <w:rPr>
          <w:rFonts w:ascii="Arial" w:hAnsi="Arial" w:cs="Arial"/>
          <w:bCs/>
          <w:iCs/>
          <w:sz w:val="24"/>
          <w:szCs w:val="24"/>
        </w:rPr>
        <w:t xml:space="preserve">a </w:t>
      </w:r>
      <w:r w:rsidR="00397C7C" w:rsidRPr="00397C7C">
        <w:rPr>
          <w:rFonts w:ascii="Arial" w:hAnsi="Arial" w:cs="Arial"/>
          <w:bCs/>
          <w:iCs/>
          <w:sz w:val="24"/>
          <w:szCs w:val="24"/>
        </w:rPr>
        <w:t xml:space="preserve">proportion of patients. </w:t>
      </w:r>
      <w:r w:rsidR="0075249B">
        <w:rPr>
          <w:rFonts w:ascii="Arial" w:hAnsi="Arial" w:cs="Arial"/>
          <w:bCs/>
          <w:iCs/>
          <w:sz w:val="24"/>
          <w:szCs w:val="24"/>
        </w:rPr>
        <w:t>One study</w:t>
      </w:r>
      <w:r w:rsidR="00B72D79">
        <w:rPr>
          <w:rFonts w:ascii="Arial" w:hAnsi="Arial" w:cs="Arial"/>
          <w:bCs/>
          <w:iCs/>
          <w:sz w:val="24"/>
          <w:szCs w:val="24"/>
        </w:rPr>
        <w:t xml:space="preserve"> </w:t>
      </w:r>
      <w:r w:rsidR="00397C7C" w:rsidRPr="00397C7C">
        <w:rPr>
          <w:rFonts w:ascii="Arial" w:hAnsi="Arial" w:cs="Arial"/>
          <w:bCs/>
          <w:iCs/>
          <w:sz w:val="24"/>
          <w:szCs w:val="24"/>
        </w:rPr>
        <w:t>indicate</w:t>
      </w:r>
      <w:r w:rsidR="0075249B">
        <w:rPr>
          <w:rFonts w:ascii="Arial" w:hAnsi="Arial" w:cs="Arial"/>
          <w:bCs/>
          <w:iCs/>
          <w:sz w:val="24"/>
          <w:szCs w:val="24"/>
        </w:rPr>
        <w:t>d</w:t>
      </w:r>
      <w:r w:rsidR="00397C7C" w:rsidRPr="00397C7C">
        <w:rPr>
          <w:rFonts w:ascii="Arial" w:hAnsi="Arial" w:cs="Arial"/>
          <w:bCs/>
          <w:iCs/>
          <w:sz w:val="24"/>
          <w:szCs w:val="24"/>
        </w:rPr>
        <w:t xml:space="preserve"> that the benefits may be maintained by repeated courses</w:t>
      </w:r>
      <w:r w:rsidR="0075249B">
        <w:rPr>
          <w:rFonts w:ascii="Arial" w:hAnsi="Arial" w:cs="Arial"/>
          <w:bCs/>
          <w:iCs/>
          <w:sz w:val="24"/>
          <w:szCs w:val="24"/>
        </w:rPr>
        <w:t>,</w:t>
      </w:r>
      <w:r w:rsidR="00397C7C" w:rsidRPr="00397C7C">
        <w:rPr>
          <w:rFonts w:ascii="Arial" w:hAnsi="Arial" w:cs="Arial"/>
          <w:bCs/>
          <w:iCs/>
          <w:sz w:val="24"/>
          <w:szCs w:val="24"/>
        </w:rPr>
        <w:t xml:space="preserve"> but more data are required on </w:t>
      </w:r>
      <w:r w:rsidR="0075249B">
        <w:rPr>
          <w:rFonts w:ascii="Arial" w:hAnsi="Arial" w:cs="Arial"/>
          <w:bCs/>
          <w:iCs/>
          <w:sz w:val="24"/>
          <w:szCs w:val="24"/>
        </w:rPr>
        <w:t xml:space="preserve">treatment with </w:t>
      </w:r>
      <w:r w:rsidR="00397C7C" w:rsidRPr="00397C7C">
        <w:rPr>
          <w:rFonts w:ascii="Arial" w:hAnsi="Arial" w:cs="Arial"/>
          <w:bCs/>
          <w:iCs/>
          <w:sz w:val="24"/>
          <w:szCs w:val="24"/>
        </w:rPr>
        <w:t>more than two courses</w:t>
      </w:r>
      <w:r w:rsidR="0075249B">
        <w:rPr>
          <w:rFonts w:ascii="Arial" w:hAnsi="Arial" w:cs="Arial"/>
          <w:bCs/>
          <w:iCs/>
          <w:sz w:val="24"/>
          <w:szCs w:val="24"/>
        </w:rPr>
        <w:t xml:space="preserve"> </w:t>
      </w:r>
      <w:r w:rsidR="00397C7C" w:rsidRPr="00397C7C">
        <w:rPr>
          <w:rFonts w:ascii="Arial" w:hAnsi="Arial" w:cs="Arial"/>
          <w:bCs/>
          <w:iCs/>
          <w:sz w:val="24"/>
          <w:szCs w:val="24"/>
        </w:rPr>
        <w:fldChar w:fldCharType="begin">
          <w:fldData xml:space="preserve">PEVuZE5vdGU+PENpdGU+PEF1dGhvcj5Dcm9kYTwvQXV0aG9yPjxZZWFyPjIwMDg8L1llYXI+PFJl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</w:fldData>
        </w:fldChar>
      </w:r>
      <w:r w:rsidR="00582C5F">
        <w:rPr>
          <w:rFonts w:ascii="Arial" w:hAnsi="Arial" w:cs="Arial"/>
          <w:bCs/>
          <w:iCs/>
          <w:sz w:val="24"/>
          <w:szCs w:val="24"/>
        </w:rPr>
        <w:instrText xml:space="preserve"> ADDIN EN.CITE </w:instrText>
      </w:r>
      <w:r w:rsidR="00582C5F">
        <w:rPr>
          <w:rFonts w:ascii="Arial" w:hAnsi="Arial" w:cs="Arial"/>
          <w:bCs/>
          <w:iCs/>
          <w:sz w:val="24"/>
          <w:szCs w:val="24"/>
        </w:rPr>
        <w:fldChar w:fldCharType="begin">
          <w:fldData xml:space="preserve">PEVuZE5vdGU+PENpdGU+PEF1dGhvcj5Dcm9kYTwvQXV0aG9yPjxZZWFyPjIwMDg8L1llYXI+PFJl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</w:fldData>
        </w:fldChar>
      </w:r>
      <w:r w:rsidR="00582C5F">
        <w:rPr>
          <w:rFonts w:ascii="Arial" w:hAnsi="Arial" w:cs="Arial"/>
          <w:bCs/>
          <w:iCs/>
          <w:sz w:val="24"/>
          <w:szCs w:val="24"/>
        </w:rPr>
        <w:instrText xml:space="preserve"> ADDIN EN.CITE.DATA </w:instrText>
      </w:r>
      <w:r w:rsidR="00582C5F">
        <w:rPr>
          <w:rFonts w:ascii="Arial" w:hAnsi="Arial" w:cs="Arial"/>
          <w:bCs/>
          <w:iCs/>
          <w:sz w:val="24"/>
          <w:szCs w:val="24"/>
        </w:rPr>
      </w:r>
      <w:r w:rsidR="00582C5F">
        <w:rPr>
          <w:rFonts w:ascii="Arial" w:hAnsi="Arial" w:cs="Arial"/>
          <w:bCs/>
          <w:iCs/>
          <w:sz w:val="24"/>
          <w:szCs w:val="24"/>
        </w:rPr>
        <w:fldChar w:fldCharType="end"/>
      </w:r>
      <w:r w:rsidR="00397C7C" w:rsidRPr="00397C7C">
        <w:rPr>
          <w:rFonts w:ascii="Arial" w:hAnsi="Arial" w:cs="Arial"/>
          <w:bCs/>
          <w:iCs/>
          <w:sz w:val="24"/>
          <w:szCs w:val="24"/>
        </w:rPr>
      </w:r>
      <w:r w:rsidR="00397C7C" w:rsidRPr="00397C7C">
        <w:rPr>
          <w:rFonts w:ascii="Arial" w:hAnsi="Arial" w:cs="Arial"/>
          <w:bCs/>
          <w:iCs/>
          <w:sz w:val="24"/>
          <w:szCs w:val="24"/>
        </w:rPr>
        <w:fldChar w:fldCharType="separate"/>
      </w:r>
      <w:r w:rsidR="00582C5F">
        <w:rPr>
          <w:rFonts w:ascii="Arial" w:hAnsi="Arial" w:cs="Arial"/>
          <w:bCs/>
          <w:iCs/>
          <w:noProof/>
          <w:sz w:val="24"/>
          <w:szCs w:val="24"/>
        </w:rPr>
        <w:t>(21)</w:t>
      </w:r>
      <w:r w:rsidR="00397C7C" w:rsidRPr="00397C7C">
        <w:rPr>
          <w:rFonts w:ascii="Arial" w:hAnsi="Arial" w:cs="Arial"/>
          <w:bCs/>
          <w:iCs/>
          <w:sz w:val="24"/>
          <w:szCs w:val="24"/>
        </w:rPr>
        <w:fldChar w:fldCharType="end"/>
      </w:r>
      <w:r w:rsidR="00397C7C" w:rsidRPr="00397C7C">
        <w:rPr>
          <w:rFonts w:ascii="Arial" w:hAnsi="Arial" w:cs="Arial"/>
          <w:bCs/>
          <w:iCs/>
          <w:sz w:val="24"/>
          <w:szCs w:val="24"/>
        </w:rPr>
        <w:t xml:space="preserve">. </w:t>
      </w:r>
      <w:r w:rsidR="00C55259">
        <w:rPr>
          <w:rFonts w:ascii="Arial" w:hAnsi="Arial" w:cs="Arial"/>
          <w:bCs/>
          <w:iCs/>
          <w:sz w:val="24"/>
          <w:szCs w:val="24"/>
        </w:rPr>
        <w:t xml:space="preserve">Treatment in earlier disease tends to achieve better results. </w:t>
      </w:r>
      <w:r w:rsidR="00397C7C" w:rsidRPr="00397C7C">
        <w:rPr>
          <w:rFonts w:ascii="Arial" w:hAnsi="Arial" w:cs="Arial"/>
          <w:bCs/>
          <w:iCs/>
          <w:sz w:val="24"/>
          <w:szCs w:val="24"/>
        </w:rPr>
        <w:t>The expert panel considered that pulsed methyl prednisolone can be an effective approach to initiating disease</w:t>
      </w:r>
      <w:r w:rsidR="0075249B">
        <w:rPr>
          <w:rFonts w:ascii="Arial" w:hAnsi="Arial" w:cs="Arial"/>
          <w:bCs/>
          <w:iCs/>
          <w:sz w:val="24"/>
          <w:szCs w:val="24"/>
        </w:rPr>
        <w:t>-</w:t>
      </w:r>
      <w:r w:rsidR="00397C7C" w:rsidRPr="00397C7C">
        <w:rPr>
          <w:rFonts w:ascii="Arial" w:hAnsi="Arial" w:cs="Arial"/>
          <w:bCs/>
          <w:iCs/>
          <w:sz w:val="24"/>
          <w:szCs w:val="24"/>
        </w:rPr>
        <w:t>modifying therapy.</w:t>
      </w:r>
    </w:p>
    <w:p w14:paraId="387A71C5" w14:textId="77777777" w:rsidR="00397C7C" w:rsidRPr="006D5174" w:rsidRDefault="00397C7C" w:rsidP="00397C7C">
      <w:pPr>
        <w:pStyle w:val="ListParagraph"/>
        <w:rPr>
          <w:rFonts w:ascii="Arial" w:hAnsi="Arial" w:cs="Arial"/>
          <w:b/>
          <w:bCs/>
          <w:sz w:val="24"/>
          <w:szCs w:val="24"/>
        </w:rPr>
      </w:pPr>
    </w:p>
    <w:p w14:paraId="2BDCCF4F" w14:textId="77777777" w:rsidR="00811F3F" w:rsidRDefault="006D5174" w:rsidP="00811F3F">
      <w:pPr>
        <w:pStyle w:val="ListParagraph"/>
        <w:numPr>
          <w:ilvl w:val="2"/>
          <w:numId w:val="15"/>
        </w:numPr>
        <w:ind w:left="0"/>
        <w:rPr>
          <w:rFonts w:ascii="Arial" w:hAnsi="Arial" w:cs="Arial"/>
          <w:b/>
          <w:bCs/>
          <w:sz w:val="24"/>
          <w:szCs w:val="24"/>
        </w:rPr>
      </w:pPr>
      <w:r w:rsidRPr="006D5174">
        <w:rPr>
          <w:rFonts w:ascii="Arial" w:hAnsi="Arial" w:cs="Arial"/>
          <w:b/>
          <w:bCs/>
          <w:sz w:val="24"/>
          <w:szCs w:val="24"/>
        </w:rPr>
        <w:t xml:space="preserve">For patients with HAM who are ambulant and have evidence of </w:t>
      </w:r>
      <w:r w:rsidRPr="006D5174">
        <w:rPr>
          <w:rFonts w:ascii="Arial" w:hAnsi="Arial" w:cs="Arial"/>
          <w:b/>
          <w:bCs/>
          <w:i/>
          <w:iCs/>
          <w:sz w:val="24"/>
          <w:szCs w:val="24"/>
        </w:rPr>
        <w:t>active disease,</w:t>
      </w:r>
      <w:r w:rsidRPr="006D5174">
        <w:rPr>
          <w:rFonts w:ascii="Arial" w:hAnsi="Arial" w:cs="Arial"/>
          <w:b/>
          <w:bCs/>
          <w:sz w:val="24"/>
          <w:szCs w:val="24"/>
        </w:rPr>
        <w:t xml:space="preserve"> treatment with low dose (~5mg daily) prednisolone</w:t>
      </w:r>
      <w:r w:rsidRPr="006D5174">
        <w:rPr>
          <w:rStyle w:val="FootnoteReference"/>
          <w:rFonts w:ascii="Arial" w:hAnsi="Arial" w:cs="Arial"/>
          <w:b/>
          <w:bCs/>
          <w:sz w:val="24"/>
          <w:szCs w:val="24"/>
        </w:rPr>
        <w:footnoteReference w:id="3"/>
      </w:r>
      <w:r w:rsidRPr="006D5174">
        <w:rPr>
          <w:rFonts w:ascii="Arial" w:hAnsi="Arial" w:cs="Arial"/>
          <w:b/>
          <w:bCs/>
          <w:sz w:val="24"/>
          <w:szCs w:val="24"/>
        </w:rPr>
        <w:t xml:space="preserve"> </w:t>
      </w:r>
      <w:r>
        <w:rPr>
          <w:rFonts w:ascii="Arial" w:hAnsi="Arial" w:cs="Arial"/>
          <w:b/>
          <w:bCs/>
          <w:sz w:val="24"/>
          <w:szCs w:val="24"/>
        </w:rPr>
        <w:t xml:space="preserve">can </w:t>
      </w:r>
      <w:r w:rsidRPr="006D5174">
        <w:rPr>
          <w:rFonts w:ascii="Arial" w:hAnsi="Arial" w:cs="Arial"/>
          <w:b/>
          <w:bCs/>
          <w:sz w:val="24"/>
          <w:szCs w:val="24"/>
        </w:rPr>
        <w:t xml:space="preserve">be </w:t>
      </w:r>
      <w:r w:rsidRPr="006D5174">
        <w:rPr>
          <w:rFonts w:ascii="Arial" w:hAnsi="Arial" w:cs="Arial"/>
          <w:b/>
          <w:bCs/>
          <w:sz w:val="24"/>
          <w:szCs w:val="24"/>
          <w:u w:val="single"/>
        </w:rPr>
        <w:t>considered</w:t>
      </w:r>
      <w:r w:rsidRPr="006D5174">
        <w:rPr>
          <w:rFonts w:ascii="Arial" w:hAnsi="Arial" w:cs="Arial"/>
          <w:b/>
          <w:bCs/>
          <w:sz w:val="24"/>
          <w:szCs w:val="24"/>
        </w:rPr>
        <w:t xml:space="preserve"> unless they are rapid progressors.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14:paraId="012C10AD" w14:textId="77777777" w:rsidR="00811F3F" w:rsidRDefault="00811F3F" w:rsidP="00811F3F">
      <w:pPr>
        <w:pStyle w:val="ListParagraph"/>
        <w:ind w:left="0"/>
        <w:rPr>
          <w:rFonts w:ascii="Arial" w:hAnsi="Arial" w:cs="Arial"/>
          <w:b/>
          <w:bCs/>
          <w:sz w:val="24"/>
          <w:szCs w:val="24"/>
        </w:rPr>
      </w:pPr>
    </w:p>
    <w:p w14:paraId="4FEED25A" w14:textId="43F58C6A" w:rsidR="006D5174" w:rsidRDefault="006D5174" w:rsidP="00811F3F">
      <w:pPr>
        <w:pStyle w:val="ListParagraph"/>
        <w:ind w:left="0"/>
        <w:rPr>
          <w:rFonts w:ascii="Arial" w:hAnsi="Arial" w:cs="Arial"/>
          <w:b/>
          <w:bCs/>
          <w:sz w:val="24"/>
          <w:szCs w:val="24"/>
        </w:rPr>
      </w:pPr>
      <w:r w:rsidRPr="006D5174">
        <w:rPr>
          <w:rFonts w:ascii="Arial" w:hAnsi="Arial" w:cs="Arial"/>
          <w:b/>
          <w:bCs/>
          <w:sz w:val="24"/>
          <w:szCs w:val="24"/>
        </w:rPr>
        <w:t xml:space="preserve">Where this is tolerated, this </w:t>
      </w:r>
      <w:r w:rsidRPr="006D5174">
        <w:rPr>
          <w:rFonts w:ascii="Arial" w:hAnsi="Arial" w:cs="Arial"/>
          <w:b/>
          <w:bCs/>
          <w:sz w:val="24"/>
          <w:szCs w:val="24"/>
          <w:u w:val="single"/>
        </w:rPr>
        <w:t>can be</w:t>
      </w:r>
      <w:r w:rsidR="00397C7C">
        <w:rPr>
          <w:rFonts w:ascii="Arial" w:hAnsi="Arial" w:cs="Arial"/>
          <w:b/>
          <w:bCs/>
          <w:sz w:val="24"/>
          <w:szCs w:val="24"/>
        </w:rPr>
        <w:t xml:space="preserve"> given long-term (</w:t>
      </w:r>
      <w:r w:rsidR="00DB0191">
        <w:rPr>
          <w:rFonts w:ascii="Arial" w:hAnsi="Arial" w:cs="Arial"/>
          <w:b/>
          <w:bCs/>
          <w:sz w:val="24"/>
          <w:szCs w:val="24"/>
        </w:rPr>
        <w:t xml:space="preserve">up to </w:t>
      </w:r>
      <w:r w:rsidR="00397C7C">
        <w:rPr>
          <w:rFonts w:ascii="Arial" w:hAnsi="Arial" w:cs="Arial"/>
          <w:b/>
          <w:bCs/>
          <w:sz w:val="24"/>
          <w:szCs w:val="24"/>
        </w:rPr>
        <w:t>4</w:t>
      </w:r>
      <w:r w:rsidRPr="006D5174">
        <w:rPr>
          <w:rFonts w:ascii="Arial" w:hAnsi="Arial" w:cs="Arial"/>
          <w:b/>
          <w:bCs/>
          <w:sz w:val="24"/>
          <w:szCs w:val="24"/>
        </w:rPr>
        <w:t xml:space="preserve"> years) as maintenance therapy. </w:t>
      </w:r>
    </w:p>
    <w:p w14:paraId="22E9BEC5" w14:textId="77777777" w:rsidR="00397C7C" w:rsidRPr="006D5174" w:rsidRDefault="00397C7C" w:rsidP="00811F3F">
      <w:pPr>
        <w:pStyle w:val="ListParagraph"/>
        <w:ind w:left="0"/>
        <w:rPr>
          <w:rFonts w:ascii="Arial" w:hAnsi="Arial" w:cs="Arial"/>
          <w:b/>
          <w:bCs/>
          <w:sz w:val="24"/>
          <w:szCs w:val="24"/>
        </w:rPr>
      </w:pPr>
    </w:p>
    <w:p w14:paraId="73FC7F09" w14:textId="6A813EC9" w:rsidR="006D5174" w:rsidRPr="00811F3F" w:rsidRDefault="006D5174" w:rsidP="00811F3F">
      <w:pPr>
        <w:pStyle w:val="ListParagraph"/>
        <w:numPr>
          <w:ilvl w:val="2"/>
          <w:numId w:val="15"/>
        </w:numPr>
        <w:ind w:left="0"/>
        <w:rPr>
          <w:rFonts w:ascii="Arial" w:hAnsi="Arial" w:cs="Arial"/>
          <w:b/>
          <w:bCs/>
          <w:sz w:val="24"/>
          <w:szCs w:val="24"/>
        </w:rPr>
      </w:pPr>
      <w:r w:rsidRPr="00811F3F">
        <w:rPr>
          <w:rFonts w:ascii="Arial" w:hAnsi="Arial" w:cs="Arial"/>
          <w:b/>
          <w:bCs/>
          <w:sz w:val="24"/>
          <w:szCs w:val="24"/>
        </w:rPr>
        <w:t>Higher doses of prednisolone (&lt;60mg daily) are sometimes indicated with titration of the dose according to the clinical response.</w:t>
      </w:r>
    </w:p>
    <w:p w14:paraId="0CB85797" w14:textId="580682A2" w:rsidR="00990D01" w:rsidRPr="00E75141" w:rsidRDefault="00990D01" w:rsidP="00990D01">
      <w:pPr>
        <w:rPr>
          <w:rFonts w:ascii="Arial" w:hAnsi="Arial" w:cs="Arial"/>
          <w:sz w:val="24"/>
          <w:szCs w:val="24"/>
        </w:rPr>
      </w:pPr>
      <w:r w:rsidRPr="00E75141">
        <w:rPr>
          <w:rFonts w:ascii="Arial" w:hAnsi="Arial" w:cs="Arial"/>
          <w:sz w:val="24"/>
          <w:szCs w:val="24"/>
        </w:rPr>
        <w:t xml:space="preserve">In an area of </w:t>
      </w:r>
      <w:r w:rsidR="00811F3F">
        <w:rPr>
          <w:rFonts w:ascii="Arial" w:hAnsi="Arial" w:cs="Arial"/>
          <w:sz w:val="24"/>
          <w:szCs w:val="24"/>
        </w:rPr>
        <w:t>clinical practice</w:t>
      </w:r>
      <w:r w:rsidRPr="00E75141">
        <w:rPr>
          <w:rFonts w:ascii="Arial" w:hAnsi="Arial" w:cs="Arial"/>
          <w:sz w:val="24"/>
          <w:szCs w:val="24"/>
        </w:rPr>
        <w:t xml:space="preserve"> generally lacking good quality evidence of efficacy the best current evidence relates to the use of corticosteroids. Five studies have addressed this, all are observational and four are retrospective analyses. </w:t>
      </w:r>
    </w:p>
    <w:p w14:paraId="1704F5ED" w14:textId="53C3E9B5" w:rsidR="00990D01" w:rsidRPr="00E75141" w:rsidRDefault="00990D01" w:rsidP="00990D01">
      <w:pPr>
        <w:rPr>
          <w:rFonts w:ascii="Arial" w:hAnsi="Arial" w:cs="Arial"/>
          <w:sz w:val="24"/>
          <w:szCs w:val="24"/>
        </w:rPr>
      </w:pPr>
      <w:r w:rsidRPr="00E75141">
        <w:rPr>
          <w:rFonts w:ascii="Arial" w:hAnsi="Arial" w:cs="Arial"/>
          <w:sz w:val="24"/>
          <w:szCs w:val="24"/>
        </w:rPr>
        <w:t xml:space="preserve">In 1990 Osame et al reported </w:t>
      </w:r>
      <w:r w:rsidR="001F4991">
        <w:rPr>
          <w:rFonts w:ascii="Arial" w:hAnsi="Arial" w:cs="Arial"/>
          <w:sz w:val="24"/>
          <w:szCs w:val="24"/>
        </w:rPr>
        <w:t>the results of treating</w:t>
      </w:r>
      <w:r w:rsidR="001F4991" w:rsidRPr="00E75141">
        <w:rPr>
          <w:rFonts w:ascii="Arial" w:hAnsi="Arial" w:cs="Arial"/>
          <w:sz w:val="24"/>
          <w:szCs w:val="24"/>
        </w:rPr>
        <w:t xml:space="preserve"> </w:t>
      </w:r>
      <w:r w:rsidRPr="00E75141">
        <w:rPr>
          <w:rFonts w:ascii="Arial" w:hAnsi="Arial" w:cs="Arial"/>
          <w:sz w:val="24"/>
          <w:szCs w:val="24"/>
        </w:rPr>
        <w:t xml:space="preserve">65 </w:t>
      </w:r>
      <w:r w:rsidR="001F4991">
        <w:rPr>
          <w:rFonts w:ascii="Arial" w:hAnsi="Arial" w:cs="Arial"/>
          <w:sz w:val="24"/>
          <w:szCs w:val="24"/>
        </w:rPr>
        <w:t xml:space="preserve">patients with </w:t>
      </w:r>
      <w:r w:rsidRPr="00E75141">
        <w:rPr>
          <w:rFonts w:ascii="Arial" w:hAnsi="Arial" w:cs="Arial"/>
          <w:sz w:val="24"/>
          <w:szCs w:val="24"/>
        </w:rPr>
        <w:t>oral prednisolone: mean age</w:t>
      </w:r>
      <w:r w:rsidR="001F4991">
        <w:rPr>
          <w:rFonts w:ascii="Arial" w:hAnsi="Arial" w:cs="Arial"/>
          <w:sz w:val="24"/>
          <w:szCs w:val="24"/>
        </w:rPr>
        <w:t xml:space="preserve"> was</w:t>
      </w:r>
      <w:r w:rsidRPr="00E75141">
        <w:rPr>
          <w:rFonts w:ascii="Arial" w:hAnsi="Arial" w:cs="Arial"/>
          <w:sz w:val="24"/>
          <w:szCs w:val="24"/>
        </w:rPr>
        <w:t xml:space="preserve"> 5</w:t>
      </w:r>
      <w:r w:rsidR="001F4991">
        <w:rPr>
          <w:rFonts w:ascii="Arial" w:hAnsi="Arial" w:cs="Arial"/>
          <w:sz w:val="24"/>
          <w:szCs w:val="24"/>
        </w:rPr>
        <w:t>2</w:t>
      </w:r>
      <w:r w:rsidRPr="00E75141">
        <w:rPr>
          <w:rFonts w:ascii="Arial" w:hAnsi="Arial" w:cs="Arial"/>
          <w:sz w:val="24"/>
          <w:szCs w:val="24"/>
        </w:rPr>
        <w:t xml:space="preserve"> years, duration of HAM 4 months to 48 years (median not stated), dose was initially 60-80 mg daily on alternate days for 2 months, tapered to 10mg alternate days over 6 months, then maintained on 5</w:t>
      </w:r>
      <w:r w:rsidR="001F4991">
        <w:rPr>
          <w:rFonts w:ascii="Arial" w:hAnsi="Arial" w:cs="Arial"/>
          <w:sz w:val="24"/>
          <w:szCs w:val="24"/>
        </w:rPr>
        <w:t xml:space="preserve"> </w:t>
      </w:r>
      <w:r w:rsidRPr="00E75141">
        <w:rPr>
          <w:rFonts w:ascii="Arial" w:hAnsi="Arial" w:cs="Arial"/>
          <w:sz w:val="24"/>
          <w:szCs w:val="24"/>
        </w:rPr>
        <w:t>mg alternate days for 3 months and then stopped; 50/65 were ambulant at baseline; Improvement in mobility was documented in 59 (91%) of these patients</w:t>
      </w:r>
      <w:r w:rsidR="00B72D79">
        <w:rPr>
          <w:rFonts w:ascii="Arial" w:hAnsi="Arial" w:cs="Arial"/>
          <w:sz w:val="24"/>
          <w:szCs w:val="24"/>
        </w:rPr>
        <w:t>. This included</w:t>
      </w:r>
      <w:r w:rsidRPr="00E75141">
        <w:rPr>
          <w:rFonts w:ascii="Arial" w:hAnsi="Arial" w:cs="Arial"/>
          <w:sz w:val="24"/>
          <w:szCs w:val="24"/>
        </w:rPr>
        <w:t xml:space="preserve"> improvement in a 10m </w:t>
      </w:r>
      <w:r w:rsidR="00B72D79">
        <w:rPr>
          <w:rFonts w:ascii="Arial" w:hAnsi="Arial" w:cs="Arial"/>
          <w:sz w:val="24"/>
          <w:szCs w:val="24"/>
        </w:rPr>
        <w:t xml:space="preserve">timed </w:t>
      </w:r>
      <w:r w:rsidRPr="00E75141">
        <w:rPr>
          <w:rFonts w:ascii="Arial" w:hAnsi="Arial" w:cs="Arial"/>
          <w:sz w:val="24"/>
          <w:szCs w:val="24"/>
        </w:rPr>
        <w:t xml:space="preserve">walk </w:t>
      </w:r>
      <w:r w:rsidR="00B72D79">
        <w:rPr>
          <w:rFonts w:ascii="Arial" w:hAnsi="Arial" w:cs="Arial"/>
          <w:sz w:val="24"/>
          <w:szCs w:val="24"/>
        </w:rPr>
        <w:t xml:space="preserve">observed </w:t>
      </w:r>
      <w:r w:rsidRPr="00E75141">
        <w:rPr>
          <w:rFonts w:ascii="Arial" w:hAnsi="Arial" w:cs="Arial"/>
          <w:sz w:val="24"/>
          <w:szCs w:val="24"/>
        </w:rPr>
        <w:t xml:space="preserve">within a disability grade (Fair response, 33.8%) to an improvement of at least 2 grades of the Osame Motor Disability Score (Excellent response, 20%). Treatment responses </w:t>
      </w:r>
      <w:r w:rsidR="001C2134">
        <w:rPr>
          <w:rFonts w:ascii="Arial" w:hAnsi="Arial" w:cs="Arial"/>
          <w:sz w:val="24"/>
          <w:szCs w:val="24"/>
        </w:rPr>
        <w:t xml:space="preserve">had </w:t>
      </w:r>
      <w:r w:rsidRPr="00E75141">
        <w:rPr>
          <w:rFonts w:ascii="Arial" w:hAnsi="Arial" w:cs="Arial"/>
          <w:sz w:val="24"/>
          <w:szCs w:val="24"/>
        </w:rPr>
        <w:t xml:space="preserve">maximal effect at 1-3 months and </w:t>
      </w:r>
      <w:r w:rsidR="001C2134">
        <w:rPr>
          <w:rFonts w:ascii="Arial" w:hAnsi="Arial" w:cs="Arial"/>
          <w:sz w:val="24"/>
          <w:szCs w:val="24"/>
        </w:rPr>
        <w:t>were l</w:t>
      </w:r>
      <w:r w:rsidRPr="00E75141">
        <w:rPr>
          <w:rFonts w:ascii="Arial" w:hAnsi="Arial" w:cs="Arial"/>
          <w:sz w:val="24"/>
          <w:szCs w:val="24"/>
        </w:rPr>
        <w:t xml:space="preserve">ess with greater severity of disease. Following treatment discontinuation </w:t>
      </w:r>
      <w:r w:rsidR="001F4991">
        <w:rPr>
          <w:rFonts w:ascii="Arial" w:hAnsi="Arial" w:cs="Arial"/>
          <w:sz w:val="24"/>
          <w:szCs w:val="24"/>
        </w:rPr>
        <w:t xml:space="preserve">the </w:t>
      </w:r>
      <w:r w:rsidRPr="00E75141">
        <w:rPr>
          <w:rFonts w:ascii="Arial" w:hAnsi="Arial" w:cs="Arial"/>
          <w:sz w:val="24"/>
          <w:szCs w:val="24"/>
        </w:rPr>
        <w:t>symptoms worsened again but did not reach the pre-treatment baseline by the end of the 1 – 6 months follow up. In addition to the improvement in motor function</w:t>
      </w:r>
      <w:r w:rsidR="006E7F33">
        <w:rPr>
          <w:rFonts w:ascii="Arial" w:hAnsi="Arial" w:cs="Arial"/>
          <w:sz w:val="24"/>
          <w:szCs w:val="24"/>
        </w:rPr>
        <w:t>,</w:t>
      </w:r>
      <w:r w:rsidRPr="00E75141">
        <w:rPr>
          <w:rFonts w:ascii="Arial" w:hAnsi="Arial" w:cs="Arial"/>
          <w:sz w:val="24"/>
          <w:szCs w:val="24"/>
        </w:rPr>
        <w:t xml:space="preserve"> 51% of patients with bladder dysfunction </w:t>
      </w:r>
      <w:r w:rsidR="006E7F33">
        <w:rPr>
          <w:rFonts w:ascii="Arial" w:hAnsi="Arial" w:cs="Arial"/>
          <w:sz w:val="24"/>
          <w:szCs w:val="24"/>
        </w:rPr>
        <w:t>reported improvement,</w:t>
      </w:r>
      <w:r w:rsidRPr="00E75141">
        <w:rPr>
          <w:rFonts w:ascii="Arial" w:hAnsi="Arial" w:cs="Arial"/>
          <w:sz w:val="24"/>
          <w:szCs w:val="24"/>
        </w:rPr>
        <w:t xml:space="preserve"> as did 51% of patients with impaired vibration sense. </w:t>
      </w:r>
      <w:r w:rsidR="001F4991">
        <w:rPr>
          <w:rFonts w:ascii="Arial" w:hAnsi="Arial" w:cs="Arial"/>
          <w:sz w:val="24"/>
          <w:szCs w:val="24"/>
        </w:rPr>
        <w:t>Hand tremor</w:t>
      </w:r>
      <w:r w:rsidR="00896965">
        <w:rPr>
          <w:rFonts w:ascii="Arial" w:hAnsi="Arial" w:cs="Arial"/>
          <w:sz w:val="24"/>
          <w:szCs w:val="24"/>
        </w:rPr>
        <w:t xml:space="preserve"> </w:t>
      </w:r>
      <w:r w:rsidR="00B72D79">
        <w:rPr>
          <w:rFonts w:ascii="Arial" w:hAnsi="Arial" w:cs="Arial"/>
          <w:sz w:val="24"/>
          <w:szCs w:val="24"/>
        </w:rPr>
        <w:t xml:space="preserve">improved in 52% of the </w:t>
      </w:r>
      <w:r w:rsidRPr="00E75141">
        <w:rPr>
          <w:rFonts w:ascii="Arial" w:hAnsi="Arial" w:cs="Arial"/>
          <w:sz w:val="24"/>
          <w:szCs w:val="24"/>
        </w:rPr>
        <w:t>25% of patients</w:t>
      </w:r>
      <w:r w:rsidR="001F4991">
        <w:rPr>
          <w:rFonts w:ascii="Arial" w:hAnsi="Arial" w:cs="Arial"/>
          <w:sz w:val="24"/>
          <w:szCs w:val="24"/>
        </w:rPr>
        <w:t xml:space="preserve"> in whom it </w:t>
      </w:r>
      <w:r w:rsidR="00B72D79">
        <w:rPr>
          <w:rFonts w:ascii="Arial" w:hAnsi="Arial" w:cs="Arial"/>
          <w:sz w:val="24"/>
          <w:szCs w:val="24"/>
        </w:rPr>
        <w:t>was present</w:t>
      </w:r>
      <w:r w:rsidRPr="00E75141">
        <w:rPr>
          <w:rFonts w:ascii="Arial" w:hAnsi="Arial" w:cs="Arial"/>
          <w:sz w:val="24"/>
          <w:szCs w:val="24"/>
        </w:rPr>
        <w:t xml:space="preserve">. </w:t>
      </w:r>
      <w:r w:rsidR="001F4991">
        <w:rPr>
          <w:rFonts w:ascii="Arial" w:hAnsi="Arial" w:cs="Arial"/>
          <w:sz w:val="24"/>
          <w:szCs w:val="24"/>
        </w:rPr>
        <w:t xml:space="preserve">Twenty percent </w:t>
      </w:r>
      <w:r w:rsidRPr="00E75141">
        <w:rPr>
          <w:rFonts w:ascii="Arial" w:hAnsi="Arial" w:cs="Arial"/>
          <w:sz w:val="24"/>
          <w:szCs w:val="24"/>
        </w:rPr>
        <w:t>of patients experienced significant treatment side effects including Cushingoid appearance, steroid myopathy, paravertebral abscess, osteoporosis and compression fractures. In 9% no clinical improvement was noted</w:t>
      </w:r>
      <w:r w:rsidR="001F4991">
        <w:rPr>
          <w:rFonts w:ascii="Arial" w:hAnsi="Arial" w:cs="Arial"/>
          <w:sz w:val="24"/>
          <w:szCs w:val="24"/>
        </w:rPr>
        <w:t xml:space="preserve"> </w:t>
      </w:r>
      <w:r w:rsidRPr="00E75141">
        <w:rPr>
          <w:rFonts w:ascii="Arial" w:hAnsi="Arial" w:cs="Arial"/>
          <w:sz w:val="24"/>
          <w:szCs w:val="24"/>
        </w:rPr>
        <w:fldChar w:fldCharType="begin"/>
      </w:r>
      <w:r w:rsidR="00582C5F">
        <w:rPr>
          <w:rFonts w:ascii="Arial" w:hAnsi="Arial" w:cs="Arial"/>
          <w:sz w:val="24"/>
          <w:szCs w:val="24"/>
        </w:rPr>
        <w:instrText xml:space="preserve"> ADDIN EN.CITE &lt;EndNote&gt;&lt;Cite&gt;&lt;Author&gt;Osame&lt;/Author&gt;&lt;Year&gt;1990&lt;/Year&gt;&lt;RecNum&gt;361&lt;/RecNum&gt;&lt;DisplayText&gt;(23)&lt;/DisplayText&gt;&lt;record&gt;&lt;rec-number&gt;361&lt;/rec-number&gt;&lt;foreign-keys&gt;&lt;key app="EN" db-id="fa022zperfxdxgetrx0vwxpp5s9de90esad0" timestamp="1484933099"&gt;361&lt;/key&gt;&lt;/foreign-keys&gt;&lt;ref-type name="Journal Article"&gt;17&lt;/ref-type&gt;&lt;contributors&gt;&lt;authors&gt;&lt;author&gt;Osame, M.&lt;/author&gt;&lt;author&gt;Igata, A.&lt;/author&gt;&lt;author&gt;Matsumoto, M.&lt;/author&gt;&lt;author&gt;Kohka, M.&lt;/author&gt;&lt;author&gt;Usuku, K.&lt;/author&gt;&lt;author&gt;Izumo, S.&lt;/author&gt;&lt;/authors&gt;&lt;/contributors&gt;&lt;titles&gt;&lt;title&gt;HTLV-I-associated myelopathy (HAM): Treatment trials, retrospective survey and clinical and laboratory findings&lt;/title&gt;&lt;secondary-title&gt;Hematology Reviews&lt;/secondary-title&gt;&lt;/titles&gt;&lt;periodical&gt;&lt;full-title&gt;Hematology Reviews&lt;/full-title&gt;&lt;/periodical&gt;&lt;pages&gt;271-284&lt;/pages&gt;&lt;volume&gt;3&lt;/volume&gt;&lt;reprint-edition&gt;In File&lt;/reprint-edition&gt;&lt;keywords&gt;&lt;keyword&gt;Myelopathy&lt;/keyword&gt;&lt;keyword&gt;HAM&lt;/keyword&gt;&lt;keyword&gt;Treatment&lt;/keyword&gt;&lt;keyword&gt;therapy&lt;/keyword&gt;&lt;keyword&gt;steroids&lt;/keyword&gt;&lt;/keywords&gt;&lt;dates&gt;&lt;year&gt;1990&lt;/year&gt;&lt;pub-dates&gt;&lt;date&gt;1990&lt;/date&gt;&lt;/pub-dates&gt;&lt;/dates&gt;&lt;label&gt;409&lt;/label&gt;&lt;urls&gt;&lt;/urls&gt;&lt;/record&gt;&lt;/Cite&gt;&lt;/EndNote&gt;</w:instrText>
      </w:r>
      <w:r w:rsidRPr="00E75141">
        <w:rPr>
          <w:rFonts w:ascii="Arial" w:hAnsi="Arial" w:cs="Arial"/>
          <w:sz w:val="24"/>
          <w:szCs w:val="24"/>
        </w:rPr>
        <w:fldChar w:fldCharType="separate"/>
      </w:r>
      <w:r w:rsidR="00582C5F">
        <w:rPr>
          <w:rFonts w:ascii="Arial" w:hAnsi="Arial" w:cs="Arial"/>
          <w:noProof/>
          <w:sz w:val="24"/>
          <w:szCs w:val="24"/>
        </w:rPr>
        <w:t>(23)</w:t>
      </w:r>
      <w:r w:rsidRPr="00E75141">
        <w:rPr>
          <w:rFonts w:ascii="Arial" w:hAnsi="Arial" w:cs="Arial"/>
          <w:sz w:val="24"/>
          <w:szCs w:val="24"/>
        </w:rPr>
        <w:fldChar w:fldCharType="end"/>
      </w:r>
      <w:r w:rsidRPr="00E75141">
        <w:rPr>
          <w:rFonts w:ascii="Arial" w:hAnsi="Arial" w:cs="Arial"/>
          <w:sz w:val="24"/>
          <w:szCs w:val="24"/>
        </w:rPr>
        <w:t xml:space="preserve">. </w:t>
      </w:r>
    </w:p>
    <w:p w14:paraId="345B562C" w14:textId="06DE1102" w:rsidR="00990D01" w:rsidRPr="00E75141" w:rsidRDefault="00990D01" w:rsidP="00990D01">
      <w:pPr>
        <w:rPr>
          <w:rFonts w:ascii="Arial" w:hAnsi="Arial" w:cs="Arial"/>
          <w:sz w:val="24"/>
          <w:szCs w:val="24"/>
        </w:rPr>
      </w:pPr>
      <w:r w:rsidRPr="00E75141">
        <w:rPr>
          <w:rFonts w:ascii="Arial" w:hAnsi="Arial" w:cs="Arial"/>
          <w:sz w:val="24"/>
          <w:szCs w:val="24"/>
        </w:rPr>
        <w:lastRenderedPageBreak/>
        <w:t xml:space="preserve">Kira et al </w:t>
      </w:r>
      <w:r w:rsidR="005F5E21">
        <w:rPr>
          <w:rFonts w:ascii="Arial" w:hAnsi="Arial" w:cs="Arial"/>
          <w:sz w:val="24"/>
          <w:szCs w:val="24"/>
        </w:rPr>
        <w:t xml:space="preserve">(1991) </w:t>
      </w:r>
      <w:r w:rsidRPr="00E75141">
        <w:rPr>
          <w:rFonts w:ascii="Arial" w:hAnsi="Arial" w:cs="Arial"/>
          <w:sz w:val="24"/>
          <w:szCs w:val="24"/>
        </w:rPr>
        <w:t>reported on 16 patients with HAM</w:t>
      </w:r>
      <w:r w:rsidR="005F5E21">
        <w:rPr>
          <w:rFonts w:ascii="Arial" w:hAnsi="Arial" w:cs="Arial"/>
          <w:sz w:val="24"/>
          <w:szCs w:val="24"/>
        </w:rPr>
        <w:t>,</w:t>
      </w:r>
      <w:r w:rsidRPr="00E75141">
        <w:rPr>
          <w:rFonts w:ascii="Arial" w:hAnsi="Arial" w:cs="Arial"/>
          <w:sz w:val="24"/>
          <w:szCs w:val="24"/>
        </w:rPr>
        <w:t xml:space="preserve"> treated with 40-60mg prednisolone daily for 1 – 4 months following which prednisolone was tapered and </w:t>
      </w:r>
      <w:r w:rsidR="005F5E21">
        <w:rPr>
          <w:rFonts w:ascii="Arial" w:hAnsi="Arial" w:cs="Arial"/>
          <w:sz w:val="24"/>
          <w:szCs w:val="24"/>
        </w:rPr>
        <w:t xml:space="preserve">then </w:t>
      </w:r>
      <w:r w:rsidRPr="00E75141">
        <w:rPr>
          <w:rFonts w:ascii="Arial" w:hAnsi="Arial" w:cs="Arial"/>
          <w:sz w:val="24"/>
          <w:szCs w:val="24"/>
        </w:rPr>
        <w:t xml:space="preserve">stopped. The mean age and </w:t>
      </w:r>
      <w:r w:rsidR="00370736">
        <w:rPr>
          <w:rFonts w:ascii="Arial" w:hAnsi="Arial" w:cs="Arial"/>
          <w:sz w:val="24"/>
          <w:szCs w:val="24"/>
        </w:rPr>
        <w:t xml:space="preserve">disease </w:t>
      </w:r>
      <w:r w:rsidRPr="00E75141">
        <w:rPr>
          <w:rFonts w:ascii="Arial" w:hAnsi="Arial" w:cs="Arial"/>
          <w:sz w:val="24"/>
          <w:szCs w:val="24"/>
        </w:rPr>
        <w:t xml:space="preserve">duration of these 16 patients was not reported but </w:t>
      </w:r>
      <w:r w:rsidR="00370736">
        <w:rPr>
          <w:rFonts w:ascii="Arial" w:hAnsi="Arial" w:cs="Arial"/>
          <w:sz w:val="24"/>
          <w:szCs w:val="24"/>
        </w:rPr>
        <w:t xml:space="preserve">in </w:t>
      </w:r>
      <w:r w:rsidR="00370736" w:rsidRPr="00E75141">
        <w:rPr>
          <w:rFonts w:ascii="Arial" w:hAnsi="Arial" w:cs="Arial"/>
          <w:sz w:val="24"/>
          <w:szCs w:val="24"/>
        </w:rPr>
        <w:t>the larger group of patients with HAM in the MRI study</w:t>
      </w:r>
      <w:r w:rsidR="00370736">
        <w:rPr>
          <w:rFonts w:ascii="Arial" w:hAnsi="Arial" w:cs="Arial"/>
          <w:sz w:val="24"/>
          <w:szCs w:val="24"/>
        </w:rPr>
        <w:t>,</w:t>
      </w:r>
      <w:r w:rsidR="00370736" w:rsidRPr="00E75141">
        <w:rPr>
          <w:rFonts w:ascii="Arial" w:hAnsi="Arial" w:cs="Arial"/>
          <w:sz w:val="24"/>
          <w:szCs w:val="24"/>
        </w:rPr>
        <w:t xml:space="preserve"> </w:t>
      </w:r>
      <w:r w:rsidRPr="00E75141">
        <w:rPr>
          <w:rFonts w:ascii="Arial" w:hAnsi="Arial" w:cs="Arial"/>
          <w:sz w:val="24"/>
          <w:szCs w:val="24"/>
        </w:rPr>
        <w:t xml:space="preserve">the mean age </w:t>
      </w:r>
      <w:r w:rsidR="00370736">
        <w:rPr>
          <w:rFonts w:ascii="Arial" w:hAnsi="Arial" w:cs="Arial"/>
          <w:sz w:val="24"/>
          <w:szCs w:val="24"/>
        </w:rPr>
        <w:t xml:space="preserve">was 50 </w:t>
      </w:r>
      <w:r w:rsidR="00635B0B">
        <w:rPr>
          <w:rFonts w:ascii="Arial" w:hAnsi="Arial" w:cs="Arial"/>
          <w:sz w:val="24"/>
          <w:szCs w:val="24"/>
        </w:rPr>
        <w:t xml:space="preserve">years </w:t>
      </w:r>
      <w:r w:rsidRPr="00E75141">
        <w:rPr>
          <w:rFonts w:ascii="Arial" w:hAnsi="Arial" w:cs="Arial"/>
          <w:sz w:val="24"/>
          <w:szCs w:val="24"/>
        </w:rPr>
        <w:t xml:space="preserve">and </w:t>
      </w:r>
      <w:r w:rsidR="00370736">
        <w:rPr>
          <w:rFonts w:ascii="Arial" w:hAnsi="Arial" w:cs="Arial"/>
          <w:sz w:val="24"/>
          <w:szCs w:val="24"/>
        </w:rPr>
        <w:t xml:space="preserve">the </w:t>
      </w:r>
      <w:r w:rsidRPr="00E75141">
        <w:rPr>
          <w:rFonts w:ascii="Arial" w:hAnsi="Arial" w:cs="Arial"/>
          <w:sz w:val="24"/>
          <w:szCs w:val="24"/>
        </w:rPr>
        <w:t xml:space="preserve">duration of disease </w:t>
      </w:r>
      <w:r w:rsidR="00635B0B">
        <w:rPr>
          <w:rFonts w:ascii="Arial" w:hAnsi="Arial" w:cs="Arial"/>
          <w:sz w:val="24"/>
          <w:szCs w:val="24"/>
        </w:rPr>
        <w:t xml:space="preserve">was </w:t>
      </w:r>
      <w:r w:rsidRPr="00E75141">
        <w:rPr>
          <w:rFonts w:ascii="Arial" w:hAnsi="Arial" w:cs="Arial"/>
          <w:sz w:val="24"/>
          <w:szCs w:val="24"/>
        </w:rPr>
        <w:t xml:space="preserve">12 years. During the first 3-12 weeks of prednisolone </w:t>
      </w:r>
      <w:r w:rsidR="00635B0B">
        <w:rPr>
          <w:rFonts w:ascii="Arial" w:hAnsi="Arial" w:cs="Arial"/>
          <w:sz w:val="24"/>
          <w:szCs w:val="24"/>
        </w:rPr>
        <w:t xml:space="preserve">treatment, </w:t>
      </w:r>
      <w:r w:rsidR="001C2134">
        <w:rPr>
          <w:rFonts w:ascii="Arial" w:hAnsi="Arial" w:cs="Arial"/>
          <w:sz w:val="24"/>
          <w:szCs w:val="24"/>
        </w:rPr>
        <w:t xml:space="preserve">the </w:t>
      </w:r>
      <w:r w:rsidRPr="00E75141">
        <w:rPr>
          <w:rFonts w:ascii="Arial" w:hAnsi="Arial" w:cs="Arial"/>
          <w:sz w:val="24"/>
          <w:szCs w:val="24"/>
        </w:rPr>
        <w:t>outcome measurements ~70% of patients subjectively improved albeit with no change in Kurtzke disability score nor in brain MRI. The authors summarise</w:t>
      </w:r>
      <w:r w:rsidR="00635B0B">
        <w:rPr>
          <w:rFonts w:ascii="Arial" w:hAnsi="Arial" w:cs="Arial"/>
          <w:sz w:val="24"/>
          <w:szCs w:val="24"/>
        </w:rPr>
        <w:t>d</w:t>
      </w:r>
      <w:r w:rsidRPr="00E75141">
        <w:rPr>
          <w:rFonts w:ascii="Arial" w:hAnsi="Arial" w:cs="Arial"/>
          <w:sz w:val="24"/>
          <w:szCs w:val="24"/>
        </w:rPr>
        <w:t xml:space="preserve"> that there was </w:t>
      </w:r>
      <w:r w:rsidR="00896965">
        <w:rPr>
          <w:rFonts w:ascii="Arial" w:hAnsi="Arial" w:cs="Arial"/>
          <w:sz w:val="24"/>
          <w:szCs w:val="24"/>
        </w:rPr>
        <w:t xml:space="preserve">a </w:t>
      </w:r>
      <w:r w:rsidRPr="00E75141">
        <w:rPr>
          <w:rFonts w:ascii="Arial" w:hAnsi="Arial" w:cs="Arial"/>
          <w:sz w:val="24"/>
          <w:szCs w:val="24"/>
        </w:rPr>
        <w:t xml:space="preserve">modest improvement in spastic gait and sphincter disturbance during high dose corticosteroid therapy which was not maintained once the steroids had been tapered. After 20 – 33 months of follow up 15/16 patients reported deterioration and in the group as a whole there was either no change </w:t>
      </w:r>
      <w:r w:rsidR="001C2134">
        <w:rPr>
          <w:rFonts w:ascii="Arial" w:hAnsi="Arial" w:cs="Arial"/>
          <w:sz w:val="24"/>
          <w:szCs w:val="24"/>
        </w:rPr>
        <w:t>or</w:t>
      </w:r>
      <w:r w:rsidRPr="00E75141">
        <w:rPr>
          <w:rFonts w:ascii="Arial" w:hAnsi="Arial" w:cs="Arial"/>
          <w:sz w:val="24"/>
          <w:szCs w:val="24"/>
        </w:rPr>
        <w:t xml:space="preserve"> a deterioration </w:t>
      </w:r>
      <w:r w:rsidR="006E7F33">
        <w:rPr>
          <w:rFonts w:ascii="Arial" w:hAnsi="Arial" w:cs="Arial"/>
          <w:sz w:val="24"/>
          <w:szCs w:val="24"/>
        </w:rPr>
        <w:t xml:space="preserve">observed </w:t>
      </w:r>
      <w:r w:rsidRPr="00E75141">
        <w:rPr>
          <w:rFonts w:ascii="Arial" w:hAnsi="Arial" w:cs="Arial"/>
          <w:sz w:val="24"/>
          <w:szCs w:val="24"/>
        </w:rPr>
        <w:t xml:space="preserve">in both Kurtzke scale and brain MRI. The severity of brain MRI changes </w:t>
      </w:r>
      <w:r w:rsidR="006E7F33">
        <w:rPr>
          <w:rFonts w:ascii="Arial" w:hAnsi="Arial" w:cs="Arial"/>
          <w:sz w:val="24"/>
          <w:szCs w:val="24"/>
        </w:rPr>
        <w:t xml:space="preserve">at baseline </w:t>
      </w:r>
      <w:r w:rsidRPr="00E75141">
        <w:rPr>
          <w:rFonts w:ascii="Arial" w:hAnsi="Arial" w:cs="Arial"/>
          <w:sz w:val="24"/>
          <w:szCs w:val="24"/>
        </w:rPr>
        <w:t>correlated with duration of disease</w:t>
      </w:r>
      <w:r w:rsidR="006E7F33">
        <w:rPr>
          <w:rFonts w:ascii="Arial" w:hAnsi="Arial" w:cs="Arial"/>
          <w:sz w:val="24"/>
          <w:szCs w:val="24"/>
        </w:rPr>
        <w:t xml:space="preserve">. </w:t>
      </w:r>
      <w:r w:rsidRPr="00E75141">
        <w:rPr>
          <w:rFonts w:ascii="Arial" w:hAnsi="Arial" w:cs="Arial"/>
          <w:sz w:val="24"/>
          <w:szCs w:val="24"/>
        </w:rPr>
        <w:t xml:space="preserve">Kira et al concluded that deep white matter changes </w:t>
      </w:r>
      <w:r w:rsidR="00896965">
        <w:rPr>
          <w:rFonts w:ascii="Arial" w:hAnsi="Arial" w:cs="Arial"/>
          <w:sz w:val="24"/>
          <w:szCs w:val="24"/>
        </w:rPr>
        <w:t xml:space="preserve">observed on MR </w:t>
      </w:r>
      <w:r w:rsidRPr="00E75141">
        <w:rPr>
          <w:rFonts w:ascii="Arial" w:hAnsi="Arial" w:cs="Arial"/>
          <w:sz w:val="24"/>
          <w:szCs w:val="24"/>
        </w:rPr>
        <w:t>were related to the duration and severity of HAM and progressed despite 1-4 months therapy with high dose prednisolone</w:t>
      </w:r>
      <w:r w:rsidRPr="00E75141">
        <w:rPr>
          <w:rFonts w:ascii="Arial" w:hAnsi="Arial" w:cs="Arial"/>
          <w:sz w:val="24"/>
          <w:szCs w:val="24"/>
        </w:rPr>
        <w:fldChar w:fldCharType="begin"/>
      </w:r>
      <w:r w:rsidR="00582C5F">
        <w:rPr>
          <w:rFonts w:ascii="Arial" w:hAnsi="Arial" w:cs="Arial"/>
          <w:sz w:val="24"/>
          <w:szCs w:val="24"/>
        </w:rPr>
        <w:instrText xml:space="preserve"> ADDIN EN.CITE &lt;EndNote&gt;&lt;Cite&gt;&lt;Author&gt;Kira&lt;/Author&gt;&lt;Year&gt;1991&lt;/Year&gt;&lt;RecNum&gt;353&lt;/RecNum&gt;&lt;DisplayText&gt;(24)&lt;/DisplayText&gt;&lt;record&gt;&lt;rec-number&gt;353&lt;/rec-number&gt;&lt;foreign-keys&gt;&lt;key app="EN" db-id="fa022zperfxdxgetrx0vwxpp5s9de90esad0" timestamp="1484933099"&gt;353&lt;/key&gt;&lt;/foreign-keys&gt;&lt;ref-type name="Journal Article"&gt;17&lt;/ref-type&gt;&lt;contributors&gt;&lt;authors&gt;&lt;author&gt;Kira, J.&lt;/author&gt;&lt;author&gt;Fujihara, K.&lt;/author&gt;&lt;author&gt;Itoyama, Y.&lt;/author&gt;&lt;author&gt;Goto, I.&lt;/author&gt;&lt;author&gt;Hasuo, K.&lt;/author&gt;&lt;/authors&gt;&lt;/contributors&gt;&lt;titles&gt;&lt;title&gt;Leukoencephalopathy in HTLV-I-associated myelopathy/tropical spastic paraparesis: MRI analysis and a two year follow-up study after corticosteroid therapy&lt;/title&gt;&lt;secondary-title&gt;J Neurol Sci&lt;/secondary-title&gt;&lt;/titles&gt;&lt;periodical&gt;&lt;full-title&gt;J Neurol Sci&lt;/full-title&gt;&lt;/periodical&gt;&lt;pages&gt;41-49&lt;/pages&gt;&lt;volume&gt;106&lt;/volume&gt;&lt;number&gt;1&lt;/number&gt;&lt;reprint-edition&gt;In File&lt;/reprint-edition&gt;&lt;keywords&gt;&lt;keyword&gt;Study&lt;/keyword&gt;&lt;keyword&gt;therapy&lt;/keyword&gt;&lt;keyword&gt;HAM&lt;/keyword&gt;&lt;keyword&gt;HTLV-I&lt;/keyword&gt;&lt;keyword&gt;Carriers&lt;/keyword&gt;&lt;keyword&gt;MRI&lt;/keyword&gt;&lt;keyword&gt;Cortex&lt;/keyword&gt;&lt;/keywords&gt;&lt;dates&gt;&lt;year&gt;1991&lt;/year&gt;&lt;pub-dates&gt;&lt;date&gt;11/1991&lt;/date&gt;&lt;/pub-dates&gt;&lt;/dates&gt;&lt;label&gt;398&lt;/label&gt;&lt;urls&gt;&lt;/urls&gt;&lt;/record&gt;&lt;/Cite&gt;&lt;/EndNote&gt;</w:instrText>
      </w:r>
      <w:r w:rsidRPr="00E75141">
        <w:rPr>
          <w:rFonts w:ascii="Arial" w:hAnsi="Arial" w:cs="Arial"/>
          <w:sz w:val="24"/>
          <w:szCs w:val="24"/>
        </w:rPr>
        <w:fldChar w:fldCharType="separate"/>
      </w:r>
      <w:r w:rsidR="00582C5F">
        <w:rPr>
          <w:rFonts w:ascii="Arial" w:hAnsi="Arial" w:cs="Arial"/>
          <w:noProof/>
          <w:sz w:val="24"/>
          <w:szCs w:val="24"/>
        </w:rPr>
        <w:t>(24)</w:t>
      </w:r>
      <w:r w:rsidRPr="00E75141">
        <w:rPr>
          <w:rFonts w:ascii="Arial" w:hAnsi="Arial" w:cs="Arial"/>
          <w:sz w:val="24"/>
          <w:szCs w:val="24"/>
        </w:rPr>
        <w:fldChar w:fldCharType="end"/>
      </w:r>
      <w:r w:rsidRPr="00E75141">
        <w:rPr>
          <w:rFonts w:ascii="Arial" w:hAnsi="Arial" w:cs="Arial"/>
          <w:sz w:val="24"/>
          <w:szCs w:val="24"/>
        </w:rPr>
        <w:t xml:space="preserve">. </w:t>
      </w:r>
    </w:p>
    <w:p w14:paraId="2F059DFE" w14:textId="614BC5DB" w:rsidR="00990D01" w:rsidRPr="00E75141" w:rsidRDefault="00990D01" w:rsidP="00990D01">
      <w:pPr>
        <w:rPr>
          <w:rFonts w:ascii="Arial" w:hAnsi="Arial" w:cs="Arial"/>
          <w:sz w:val="24"/>
          <w:szCs w:val="24"/>
        </w:rPr>
      </w:pPr>
      <w:r w:rsidRPr="00E75141">
        <w:rPr>
          <w:rFonts w:ascii="Arial" w:hAnsi="Arial" w:cs="Arial"/>
          <w:sz w:val="24"/>
          <w:szCs w:val="24"/>
        </w:rPr>
        <w:t>One hundred and thirty-one patients treated with oral 40-80</w:t>
      </w:r>
      <w:r w:rsidR="00026E6A">
        <w:rPr>
          <w:rFonts w:ascii="Arial" w:hAnsi="Arial" w:cs="Arial"/>
          <w:sz w:val="24"/>
          <w:szCs w:val="24"/>
        </w:rPr>
        <w:t xml:space="preserve"> </w:t>
      </w:r>
      <w:r w:rsidRPr="00E75141">
        <w:rPr>
          <w:rFonts w:ascii="Arial" w:hAnsi="Arial" w:cs="Arial"/>
          <w:sz w:val="24"/>
          <w:szCs w:val="24"/>
        </w:rPr>
        <w:t>mg prednisolone daily or on alternate days for 1-2 months between 1986 and 1993 were also included in Nakagawa’s retrospective analysis of the outcome of treatment of more than 200 patients with HAM with a variety of agents. Prednisolone was tapered by 5-10</w:t>
      </w:r>
      <w:r w:rsidR="00026E6A">
        <w:rPr>
          <w:rFonts w:ascii="Arial" w:hAnsi="Arial" w:cs="Arial"/>
          <w:sz w:val="24"/>
          <w:szCs w:val="24"/>
        </w:rPr>
        <w:t xml:space="preserve"> </w:t>
      </w:r>
      <w:r w:rsidRPr="00E75141">
        <w:rPr>
          <w:rFonts w:ascii="Arial" w:hAnsi="Arial" w:cs="Arial"/>
          <w:sz w:val="24"/>
          <w:szCs w:val="24"/>
        </w:rPr>
        <w:t xml:space="preserve">mg every other day or was stopped after 6 – 12 months of therapy. Using an 11 point motor ability scale the mean value pre-treatment was 5, representing the use of a unilateral walking aid. Using the same criteria as Osame above an improvement </w:t>
      </w:r>
      <w:r w:rsidR="00026E6A" w:rsidRPr="00E75141">
        <w:rPr>
          <w:rFonts w:ascii="Arial" w:hAnsi="Arial" w:cs="Arial"/>
          <w:sz w:val="24"/>
          <w:szCs w:val="24"/>
        </w:rPr>
        <w:t xml:space="preserve">was observed </w:t>
      </w:r>
      <w:r w:rsidRPr="00E75141">
        <w:rPr>
          <w:rFonts w:ascii="Arial" w:hAnsi="Arial" w:cs="Arial"/>
          <w:sz w:val="24"/>
          <w:szCs w:val="24"/>
        </w:rPr>
        <w:t>by 2 grades or more in 16/131; by 1 grade in 75/131 and within a grade in 16</w:t>
      </w:r>
      <w:r w:rsidR="00026E6A">
        <w:rPr>
          <w:rFonts w:ascii="Arial" w:hAnsi="Arial" w:cs="Arial"/>
          <w:sz w:val="24"/>
          <w:szCs w:val="24"/>
        </w:rPr>
        <w:t>,</w:t>
      </w:r>
      <w:r w:rsidRPr="00E75141">
        <w:rPr>
          <w:rFonts w:ascii="Arial" w:hAnsi="Arial" w:cs="Arial"/>
          <w:sz w:val="24"/>
          <w:szCs w:val="24"/>
        </w:rPr>
        <w:t xml:space="preserve"> giving an overall response rate of 82%. Five patients experienced fractures, 5 bronchitis, 4 osteoporosis, 4 Cushingoid features, three each had urinary tract infection, gastro-duodenal ulceration, hypertension and glucose intolerance, with various other adverse events reported in individual patients</w:t>
      </w:r>
      <w:r w:rsidR="00026E6A">
        <w:rPr>
          <w:rFonts w:ascii="Arial" w:hAnsi="Arial" w:cs="Arial"/>
          <w:sz w:val="24"/>
          <w:szCs w:val="24"/>
        </w:rPr>
        <w:t xml:space="preserve"> </w:t>
      </w:r>
      <w:r w:rsidRPr="00E75141">
        <w:rPr>
          <w:rFonts w:ascii="Arial" w:hAnsi="Arial" w:cs="Arial"/>
          <w:sz w:val="24"/>
          <w:szCs w:val="24"/>
        </w:rPr>
        <w:fldChar w:fldCharType="begin"/>
      </w:r>
      <w:r w:rsidR="00582C5F">
        <w:rPr>
          <w:rFonts w:ascii="Arial" w:hAnsi="Arial" w:cs="Arial"/>
          <w:sz w:val="24"/>
          <w:szCs w:val="24"/>
        </w:rPr>
        <w:instrText xml:space="preserve"> ADDIN EN.CITE &lt;EndNote&gt;&lt;Cite&gt;&lt;Author&gt;Nakagawa&lt;/Author&gt;&lt;Year&gt;1996&lt;/Year&gt;&lt;RecNum&gt;360&lt;/RecNum&gt;&lt;DisplayText&gt;(20)&lt;/DisplayText&gt;&lt;record&gt;&lt;rec-number&gt;360&lt;/rec-number&gt;&lt;foreign-keys&gt;&lt;key app="EN" db-id="fa022zperfxdxgetrx0vwxpp5s9de90esad0" timestamp="1484933099"&gt;360&lt;/key&gt;&lt;/foreign-keys&gt;&lt;ref-type name="Journal Article"&gt;17&lt;/ref-type&gt;&lt;contributors&gt;&lt;authors&gt;&lt;author&gt;Nakagawa, M.&lt;/author&gt;&lt;author&gt;Nakahara, K.&lt;/author&gt;&lt;author&gt;Maruyama, Y.&lt;/author&gt;&lt;author&gt;Kawabata, M.&lt;/author&gt;&lt;author&gt;Higuchi, I.&lt;/author&gt;&lt;author&gt;Kubota, H.&lt;/author&gt;&lt;author&gt;Izumo, S.&lt;/author&gt;&lt;author&gt;Arimura, K.&lt;/author&gt;&lt;author&gt;Osame, M.&lt;/author&gt;&lt;/authors&gt;&lt;/contributors&gt;&lt;titles&gt;&lt;title&gt;Therapeutic trials in 200 patients with HTLV-I-associated myelopathy/tropical spastic paraparesis&lt;/title&gt;&lt;secondary-title&gt;J Neurovirol&lt;/secondary-title&gt;&lt;/titles&gt;&lt;periodical&gt;&lt;full-title&gt;J Neurovirol&lt;/full-title&gt;&lt;/periodical&gt;&lt;pages&gt;345-355&lt;/pages&gt;&lt;volume&gt;2&lt;/volume&gt;&lt;reprint-edition&gt;In File&lt;/reprint-edition&gt;&lt;keywords&gt;&lt;keyword&gt;Plasmapheresis&lt;/keyword&gt;&lt;keyword&gt;therapy&lt;/keyword&gt;&lt;keyword&gt;interferon&lt;/keyword&gt;&lt;keyword&gt;steroids&lt;/keyword&gt;&lt;keyword&gt;HAM&lt;/keyword&gt;&lt;/keywords&gt;&lt;dates&gt;&lt;year&gt;1996&lt;/year&gt;&lt;pub-dates&gt;&lt;date&gt;1996&lt;/date&gt;&lt;/pub-dates&gt;&lt;/dates&gt;&lt;label&gt;408&lt;/label&gt;&lt;urls&gt;&lt;/urls&gt;&lt;/record&gt;&lt;/Cite&gt;&lt;/EndNote&gt;</w:instrText>
      </w:r>
      <w:r w:rsidRPr="00E75141">
        <w:rPr>
          <w:rFonts w:ascii="Arial" w:hAnsi="Arial" w:cs="Arial"/>
          <w:sz w:val="24"/>
          <w:szCs w:val="24"/>
        </w:rPr>
        <w:fldChar w:fldCharType="separate"/>
      </w:r>
      <w:r w:rsidR="00582C5F">
        <w:rPr>
          <w:rFonts w:ascii="Arial" w:hAnsi="Arial" w:cs="Arial"/>
          <w:noProof/>
          <w:sz w:val="24"/>
          <w:szCs w:val="24"/>
        </w:rPr>
        <w:t>(20)</w:t>
      </w:r>
      <w:r w:rsidRPr="00E75141">
        <w:rPr>
          <w:rFonts w:ascii="Arial" w:hAnsi="Arial" w:cs="Arial"/>
          <w:sz w:val="24"/>
          <w:szCs w:val="24"/>
        </w:rPr>
        <w:fldChar w:fldCharType="end"/>
      </w:r>
      <w:r w:rsidRPr="00E75141">
        <w:rPr>
          <w:rFonts w:ascii="Arial" w:hAnsi="Arial" w:cs="Arial"/>
          <w:sz w:val="24"/>
          <w:szCs w:val="24"/>
        </w:rPr>
        <w:t xml:space="preserve">.  </w:t>
      </w:r>
    </w:p>
    <w:p w14:paraId="058AE21C" w14:textId="1EE9D952" w:rsidR="00990D01" w:rsidRPr="00E75141" w:rsidRDefault="00990D01" w:rsidP="00990D01">
      <w:pPr>
        <w:rPr>
          <w:rFonts w:ascii="Arial" w:hAnsi="Arial" w:cs="Arial"/>
          <w:sz w:val="24"/>
          <w:szCs w:val="24"/>
        </w:rPr>
      </w:pPr>
      <w:r w:rsidRPr="00E75141">
        <w:rPr>
          <w:rFonts w:ascii="Arial" w:hAnsi="Arial" w:cs="Arial"/>
          <w:sz w:val="24"/>
          <w:szCs w:val="24"/>
        </w:rPr>
        <w:t>Despite this paucity of data and inconsistency of effect</w:t>
      </w:r>
      <w:r w:rsidR="00026E6A">
        <w:rPr>
          <w:rFonts w:ascii="Arial" w:hAnsi="Arial" w:cs="Arial"/>
          <w:sz w:val="24"/>
          <w:szCs w:val="24"/>
        </w:rPr>
        <w:t>,</w:t>
      </w:r>
      <w:r w:rsidRPr="00E75141">
        <w:rPr>
          <w:rFonts w:ascii="Arial" w:hAnsi="Arial" w:cs="Arial"/>
          <w:sz w:val="24"/>
          <w:szCs w:val="24"/>
        </w:rPr>
        <w:t xml:space="preserve"> oral prednisolone has been used extensively in Japan. Where severity was mentioned </w:t>
      </w:r>
      <w:r w:rsidR="00026E6A">
        <w:rPr>
          <w:rFonts w:ascii="Arial" w:hAnsi="Arial" w:cs="Arial"/>
          <w:sz w:val="24"/>
          <w:szCs w:val="24"/>
        </w:rPr>
        <w:t xml:space="preserve">in a published report, </w:t>
      </w:r>
      <w:r w:rsidRPr="00E75141">
        <w:rPr>
          <w:rFonts w:ascii="Arial" w:hAnsi="Arial" w:cs="Arial"/>
          <w:sz w:val="24"/>
          <w:szCs w:val="24"/>
        </w:rPr>
        <w:t>patients were more likely to respond if they had less disability at baseline</w:t>
      </w:r>
      <w:r w:rsidR="00026E6A">
        <w:rPr>
          <w:rFonts w:ascii="Arial" w:hAnsi="Arial" w:cs="Arial"/>
          <w:sz w:val="24"/>
          <w:szCs w:val="24"/>
        </w:rPr>
        <w:t>;</w:t>
      </w:r>
      <w:r w:rsidRPr="00E75141">
        <w:rPr>
          <w:rFonts w:ascii="Arial" w:hAnsi="Arial" w:cs="Arial"/>
          <w:sz w:val="24"/>
          <w:szCs w:val="24"/>
        </w:rPr>
        <w:t xml:space="preserve"> and 20% reported adverse events. Two </w:t>
      </w:r>
      <w:r w:rsidR="00D039EC">
        <w:rPr>
          <w:rFonts w:ascii="Arial" w:hAnsi="Arial" w:cs="Arial"/>
          <w:sz w:val="24"/>
          <w:szCs w:val="24"/>
        </w:rPr>
        <w:t>recent retrospective studies shed more light on the potential of low dose oral prednisolone.</w:t>
      </w:r>
      <w:r w:rsidRPr="00E75141">
        <w:rPr>
          <w:rFonts w:ascii="Arial" w:hAnsi="Arial" w:cs="Arial"/>
          <w:sz w:val="24"/>
          <w:szCs w:val="24"/>
        </w:rPr>
        <w:t xml:space="preserve"> The first by Coler-Reilly </w:t>
      </w:r>
      <w:r w:rsidR="006E7F33" w:rsidRPr="001C2134">
        <w:rPr>
          <w:rFonts w:ascii="Arial" w:hAnsi="Arial" w:cs="Arial"/>
          <w:i/>
          <w:sz w:val="24"/>
          <w:szCs w:val="24"/>
        </w:rPr>
        <w:t>et al</w:t>
      </w:r>
      <w:r w:rsidR="006E7F33">
        <w:rPr>
          <w:rFonts w:ascii="Arial" w:hAnsi="Arial" w:cs="Arial"/>
          <w:sz w:val="24"/>
          <w:szCs w:val="24"/>
        </w:rPr>
        <w:t xml:space="preserve"> </w:t>
      </w:r>
      <w:r w:rsidRPr="00E75141">
        <w:rPr>
          <w:rFonts w:ascii="Arial" w:hAnsi="Arial" w:cs="Arial"/>
          <w:sz w:val="24"/>
          <w:szCs w:val="24"/>
        </w:rPr>
        <w:t>is a retrospective multicentre case note review conducted in Japan</w:t>
      </w:r>
      <w:r w:rsidR="00026E6A">
        <w:rPr>
          <w:rFonts w:ascii="Arial" w:hAnsi="Arial" w:cs="Arial"/>
          <w:sz w:val="24"/>
          <w:szCs w:val="24"/>
        </w:rPr>
        <w:t xml:space="preserve"> </w:t>
      </w:r>
      <w:r w:rsidR="001E4AF9">
        <w:rPr>
          <w:rFonts w:ascii="Arial" w:hAnsi="Arial" w:cs="Arial"/>
          <w:sz w:val="24"/>
          <w:szCs w:val="24"/>
        </w:rPr>
        <w:fldChar w:fldCharType="begin">
          <w:fldData xml:space="preserve">PEVuZE5vdGU+PENpdGU+PEF1dGhvcj5Db2xlci1SZWlsbHk8L0F1dGhvcj48WWVhcj4yMDE3PC9Z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</w:fldData>
        </w:fldChar>
      </w:r>
      <w:r w:rsidR="00582C5F">
        <w:rPr>
          <w:rFonts w:ascii="Arial" w:hAnsi="Arial" w:cs="Arial"/>
          <w:sz w:val="24"/>
          <w:szCs w:val="24"/>
        </w:rPr>
        <w:instrText xml:space="preserve"> ADDIN EN.CITE </w:instrText>
      </w:r>
      <w:r w:rsidR="00582C5F">
        <w:rPr>
          <w:rFonts w:ascii="Arial" w:hAnsi="Arial" w:cs="Arial"/>
          <w:sz w:val="24"/>
          <w:szCs w:val="24"/>
        </w:rPr>
        <w:fldChar w:fldCharType="begin">
          <w:fldData xml:space="preserve">PEVuZE5vdGU+PENpdGU+PEF1dGhvcj5Db2xlci1SZWlsbHk8L0F1dGhvcj48WWVhcj4yMDE3PC9Z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</w:fldData>
        </w:fldChar>
      </w:r>
      <w:r w:rsidR="00582C5F">
        <w:rPr>
          <w:rFonts w:ascii="Arial" w:hAnsi="Arial" w:cs="Arial"/>
          <w:sz w:val="24"/>
          <w:szCs w:val="24"/>
        </w:rPr>
        <w:instrText xml:space="preserve"> ADDIN EN.CITE.DATA </w:instrText>
      </w:r>
      <w:r w:rsidR="00582C5F">
        <w:rPr>
          <w:rFonts w:ascii="Arial" w:hAnsi="Arial" w:cs="Arial"/>
          <w:sz w:val="24"/>
          <w:szCs w:val="24"/>
        </w:rPr>
      </w:r>
      <w:r w:rsidR="00582C5F">
        <w:rPr>
          <w:rFonts w:ascii="Arial" w:hAnsi="Arial" w:cs="Arial"/>
          <w:sz w:val="24"/>
          <w:szCs w:val="24"/>
        </w:rPr>
        <w:fldChar w:fldCharType="end"/>
      </w:r>
      <w:r w:rsidR="001E4AF9">
        <w:rPr>
          <w:rFonts w:ascii="Arial" w:hAnsi="Arial" w:cs="Arial"/>
          <w:sz w:val="24"/>
          <w:szCs w:val="24"/>
        </w:rPr>
      </w:r>
      <w:r w:rsidR="001E4AF9">
        <w:rPr>
          <w:rFonts w:ascii="Arial" w:hAnsi="Arial" w:cs="Arial"/>
          <w:sz w:val="24"/>
          <w:szCs w:val="24"/>
        </w:rPr>
        <w:fldChar w:fldCharType="separate"/>
      </w:r>
      <w:r w:rsidR="00582C5F">
        <w:rPr>
          <w:rFonts w:ascii="Arial" w:hAnsi="Arial" w:cs="Arial"/>
          <w:noProof/>
          <w:sz w:val="24"/>
          <w:szCs w:val="24"/>
        </w:rPr>
        <w:t>(25)</w:t>
      </w:r>
      <w:r w:rsidR="001E4AF9">
        <w:rPr>
          <w:rFonts w:ascii="Arial" w:hAnsi="Arial" w:cs="Arial"/>
          <w:sz w:val="24"/>
          <w:szCs w:val="24"/>
        </w:rPr>
        <w:fldChar w:fldCharType="end"/>
      </w:r>
      <w:r w:rsidRPr="00E75141">
        <w:rPr>
          <w:rFonts w:ascii="Arial" w:hAnsi="Arial" w:cs="Arial"/>
          <w:sz w:val="24"/>
          <w:szCs w:val="24"/>
        </w:rPr>
        <w:t xml:space="preserve">. </w:t>
      </w:r>
      <w:r w:rsidR="001E4AF9">
        <w:rPr>
          <w:rFonts w:ascii="Arial" w:hAnsi="Arial" w:cs="Arial"/>
          <w:sz w:val="24"/>
          <w:szCs w:val="24"/>
        </w:rPr>
        <w:t>One hundred and fourteen</w:t>
      </w:r>
      <w:r w:rsidRPr="00E75141">
        <w:rPr>
          <w:rFonts w:ascii="Arial" w:hAnsi="Arial" w:cs="Arial"/>
          <w:sz w:val="24"/>
          <w:szCs w:val="24"/>
        </w:rPr>
        <w:t xml:space="preserve"> patients were included in the study; 57 were taking oral prednisolone at a median dose of 4.8</w:t>
      </w:r>
      <w:r w:rsidR="00026E6A">
        <w:rPr>
          <w:rFonts w:ascii="Arial" w:hAnsi="Arial" w:cs="Arial"/>
          <w:sz w:val="24"/>
          <w:szCs w:val="24"/>
        </w:rPr>
        <w:t xml:space="preserve"> </w:t>
      </w:r>
      <w:r w:rsidR="00852CB1">
        <w:rPr>
          <w:rFonts w:ascii="Arial" w:hAnsi="Arial" w:cs="Arial"/>
          <w:sz w:val="24"/>
          <w:szCs w:val="24"/>
        </w:rPr>
        <w:t xml:space="preserve">mg daily and </w:t>
      </w:r>
      <w:r w:rsidRPr="00E75141">
        <w:rPr>
          <w:rFonts w:ascii="Arial" w:hAnsi="Arial" w:cs="Arial"/>
          <w:sz w:val="24"/>
          <w:szCs w:val="24"/>
        </w:rPr>
        <w:t>29 were not taking any potentially disease</w:t>
      </w:r>
      <w:r w:rsidR="00026E6A">
        <w:rPr>
          <w:rFonts w:ascii="Arial" w:hAnsi="Arial" w:cs="Arial"/>
          <w:sz w:val="24"/>
          <w:szCs w:val="24"/>
        </w:rPr>
        <w:t>-</w:t>
      </w:r>
      <w:r w:rsidRPr="00E75141">
        <w:rPr>
          <w:rFonts w:ascii="Arial" w:hAnsi="Arial" w:cs="Arial"/>
          <w:sz w:val="24"/>
          <w:szCs w:val="24"/>
        </w:rPr>
        <w:t>modifying therapy</w:t>
      </w:r>
      <w:r w:rsidR="00852CB1">
        <w:rPr>
          <w:rFonts w:ascii="Arial" w:hAnsi="Arial" w:cs="Arial"/>
          <w:sz w:val="24"/>
          <w:szCs w:val="24"/>
        </w:rPr>
        <w:t>. Of the remaining</w:t>
      </w:r>
      <w:r w:rsidR="001E4AF9">
        <w:rPr>
          <w:rFonts w:ascii="Arial" w:hAnsi="Arial" w:cs="Arial"/>
          <w:sz w:val="24"/>
          <w:szCs w:val="24"/>
        </w:rPr>
        <w:t xml:space="preserve"> 28 </w:t>
      </w:r>
      <w:r w:rsidR="00026E6A">
        <w:rPr>
          <w:rFonts w:ascii="Arial" w:hAnsi="Arial" w:cs="Arial"/>
          <w:sz w:val="24"/>
          <w:szCs w:val="24"/>
        </w:rPr>
        <w:t>patients,</w:t>
      </w:r>
      <w:r w:rsidR="001E4AF9">
        <w:rPr>
          <w:rFonts w:ascii="Arial" w:hAnsi="Arial" w:cs="Arial"/>
          <w:sz w:val="24"/>
          <w:szCs w:val="24"/>
        </w:rPr>
        <w:t xml:space="preserve"> 12 had discontinued prednisolone and 14 had taken both prednisolone and interferon</w:t>
      </w:r>
      <w:r w:rsidRPr="00E75141">
        <w:rPr>
          <w:rFonts w:ascii="Arial" w:hAnsi="Arial" w:cs="Arial"/>
          <w:sz w:val="24"/>
          <w:szCs w:val="24"/>
        </w:rPr>
        <w:t xml:space="preserve">. The median duration of follow-up was 3.4 years and during this period 79% of untreated patients deteriorated by at least one OMDS grade. </w:t>
      </w:r>
      <w:r w:rsidR="00B86C34">
        <w:rPr>
          <w:rFonts w:ascii="Arial" w:hAnsi="Arial" w:cs="Arial"/>
          <w:sz w:val="24"/>
          <w:szCs w:val="24"/>
        </w:rPr>
        <w:t>P</w:t>
      </w:r>
      <w:r w:rsidRPr="00E75141">
        <w:rPr>
          <w:rFonts w:ascii="Arial" w:hAnsi="Arial" w:cs="Arial"/>
          <w:sz w:val="24"/>
          <w:szCs w:val="24"/>
        </w:rPr>
        <w:t xml:space="preserve">atients on prednisolone averaged a 0.12 grade/year improvement in OMDS </w:t>
      </w:r>
      <w:r w:rsidR="00B86C34">
        <w:rPr>
          <w:rFonts w:ascii="Arial" w:hAnsi="Arial" w:cs="Arial"/>
          <w:sz w:val="24"/>
          <w:szCs w:val="24"/>
        </w:rPr>
        <w:t>whereas</w:t>
      </w:r>
      <w:r w:rsidR="00B86C34" w:rsidRPr="00E75141">
        <w:rPr>
          <w:rFonts w:ascii="Arial" w:hAnsi="Arial" w:cs="Arial"/>
          <w:sz w:val="24"/>
          <w:szCs w:val="24"/>
        </w:rPr>
        <w:t xml:space="preserve"> </w:t>
      </w:r>
      <w:r w:rsidRPr="00E75141">
        <w:rPr>
          <w:rFonts w:ascii="Arial" w:hAnsi="Arial" w:cs="Arial"/>
          <w:sz w:val="24"/>
          <w:szCs w:val="24"/>
        </w:rPr>
        <w:t xml:space="preserve">untreated </w:t>
      </w:r>
      <w:r w:rsidR="00B86C34">
        <w:rPr>
          <w:rFonts w:ascii="Arial" w:hAnsi="Arial" w:cs="Arial"/>
          <w:sz w:val="24"/>
          <w:szCs w:val="24"/>
        </w:rPr>
        <w:t xml:space="preserve">patients deteriorated by an </w:t>
      </w:r>
      <w:r w:rsidRPr="00E75141">
        <w:rPr>
          <w:rFonts w:ascii="Arial" w:hAnsi="Arial" w:cs="Arial"/>
          <w:sz w:val="24"/>
          <w:szCs w:val="24"/>
        </w:rPr>
        <w:t xml:space="preserve">average </w:t>
      </w:r>
      <w:r w:rsidR="00B86C34">
        <w:rPr>
          <w:rFonts w:ascii="Arial" w:hAnsi="Arial" w:cs="Arial"/>
          <w:sz w:val="24"/>
          <w:szCs w:val="24"/>
        </w:rPr>
        <w:t xml:space="preserve">of </w:t>
      </w:r>
      <w:r w:rsidRPr="00E75141">
        <w:rPr>
          <w:rFonts w:ascii="Arial" w:hAnsi="Arial" w:cs="Arial"/>
          <w:sz w:val="24"/>
          <w:szCs w:val="24"/>
        </w:rPr>
        <w:t xml:space="preserve">0.13 grade/year in OMDS. </w:t>
      </w:r>
      <w:r w:rsidR="00852CB1">
        <w:rPr>
          <w:rFonts w:ascii="Arial" w:hAnsi="Arial" w:cs="Arial"/>
          <w:sz w:val="24"/>
          <w:szCs w:val="24"/>
        </w:rPr>
        <w:t>P</w:t>
      </w:r>
      <w:r w:rsidRPr="00E75141">
        <w:rPr>
          <w:rFonts w:ascii="Arial" w:hAnsi="Arial" w:cs="Arial"/>
          <w:sz w:val="24"/>
          <w:szCs w:val="24"/>
        </w:rPr>
        <w:t xml:space="preserve">atients </w:t>
      </w:r>
      <w:r w:rsidR="00852CB1">
        <w:rPr>
          <w:rFonts w:ascii="Arial" w:hAnsi="Arial" w:cs="Arial"/>
          <w:sz w:val="24"/>
          <w:szCs w:val="24"/>
        </w:rPr>
        <w:t xml:space="preserve">who had been </w:t>
      </w:r>
      <w:r w:rsidR="001E38EF">
        <w:rPr>
          <w:rFonts w:ascii="Arial" w:hAnsi="Arial" w:cs="Arial"/>
          <w:sz w:val="24"/>
          <w:szCs w:val="24"/>
        </w:rPr>
        <w:t xml:space="preserve">treated with </w:t>
      </w:r>
      <w:r w:rsidRPr="00E75141">
        <w:rPr>
          <w:rFonts w:ascii="Arial" w:hAnsi="Arial" w:cs="Arial"/>
          <w:sz w:val="24"/>
          <w:szCs w:val="24"/>
        </w:rPr>
        <w:t>prednisolone</w:t>
      </w:r>
      <w:r w:rsidR="00F44DDD">
        <w:rPr>
          <w:rFonts w:ascii="Arial" w:hAnsi="Arial" w:cs="Arial"/>
          <w:sz w:val="24"/>
          <w:szCs w:val="24"/>
        </w:rPr>
        <w:t xml:space="preserve"> </w:t>
      </w:r>
      <w:r w:rsidR="001E38EF">
        <w:rPr>
          <w:rFonts w:ascii="Arial" w:hAnsi="Arial" w:cs="Arial"/>
          <w:sz w:val="24"/>
          <w:szCs w:val="24"/>
        </w:rPr>
        <w:t xml:space="preserve">for less than </w:t>
      </w:r>
      <w:r w:rsidR="00F44DDD">
        <w:rPr>
          <w:rFonts w:ascii="Arial" w:hAnsi="Arial" w:cs="Arial"/>
          <w:sz w:val="24"/>
          <w:szCs w:val="24"/>
        </w:rPr>
        <w:t>4 years</w:t>
      </w:r>
      <w:r w:rsidRPr="00E75141">
        <w:rPr>
          <w:rFonts w:ascii="Arial" w:hAnsi="Arial" w:cs="Arial"/>
          <w:sz w:val="24"/>
          <w:szCs w:val="24"/>
        </w:rPr>
        <w:t xml:space="preserve"> </w:t>
      </w:r>
      <w:r w:rsidR="00F44DDD">
        <w:rPr>
          <w:rFonts w:ascii="Arial" w:hAnsi="Arial" w:cs="Arial"/>
          <w:sz w:val="24"/>
          <w:szCs w:val="24"/>
        </w:rPr>
        <w:t xml:space="preserve">either </w:t>
      </w:r>
      <w:r w:rsidRPr="00E75141">
        <w:rPr>
          <w:rFonts w:ascii="Arial" w:hAnsi="Arial" w:cs="Arial"/>
          <w:sz w:val="24"/>
          <w:szCs w:val="24"/>
        </w:rPr>
        <w:t>improved (</w:t>
      </w:r>
      <w:r w:rsidR="00F44DDD">
        <w:rPr>
          <w:rFonts w:ascii="Arial" w:hAnsi="Arial" w:cs="Arial"/>
          <w:sz w:val="24"/>
          <w:szCs w:val="24"/>
        </w:rPr>
        <w:t>52</w:t>
      </w:r>
      <w:r w:rsidRPr="00E75141">
        <w:rPr>
          <w:rFonts w:ascii="Arial" w:hAnsi="Arial" w:cs="Arial"/>
          <w:sz w:val="24"/>
          <w:szCs w:val="24"/>
        </w:rPr>
        <w:t>%) or remained stable (</w:t>
      </w:r>
      <w:r w:rsidR="00F44DDD">
        <w:rPr>
          <w:rFonts w:ascii="Arial" w:hAnsi="Arial" w:cs="Arial"/>
          <w:sz w:val="24"/>
          <w:szCs w:val="24"/>
        </w:rPr>
        <w:t>35</w:t>
      </w:r>
      <w:r w:rsidRPr="00E75141">
        <w:rPr>
          <w:rFonts w:ascii="Arial" w:hAnsi="Arial" w:cs="Arial"/>
          <w:sz w:val="24"/>
          <w:szCs w:val="24"/>
        </w:rPr>
        <w:t>%), stability here being defined as no change in OMDS grade</w:t>
      </w:r>
      <w:r w:rsidR="001E38EF">
        <w:rPr>
          <w:rFonts w:ascii="Arial" w:hAnsi="Arial" w:cs="Arial"/>
          <w:sz w:val="24"/>
          <w:szCs w:val="24"/>
        </w:rPr>
        <w:t>, whereas</w:t>
      </w:r>
      <w:r w:rsidRPr="00E75141">
        <w:rPr>
          <w:rFonts w:ascii="Arial" w:hAnsi="Arial" w:cs="Arial"/>
          <w:sz w:val="24"/>
          <w:szCs w:val="24"/>
        </w:rPr>
        <w:t xml:space="preserve"> </w:t>
      </w:r>
      <w:r w:rsidR="00082354">
        <w:rPr>
          <w:rFonts w:ascii="Arial" w:hAnsi="Arial" w:cs="Arial"/>
          <w:sz w:val="24"/>
          <w:szCs w:val="24"/>
        </w:rPr>
        <w:t xml:space="preserve">amongst those not </w:t>
      </w:r>
      <w:r w:rsidRPr="00E75141">
        <w:rPr>
          <w:rFonts w:ascii="Arial" w:hAnsi="Arial" w:cs="Arial"/>
          <w:sz w:val="24"/>
          <w:szCs w:val="24"/>
        </w:rPr>
        <w:t xml:space="preserve">treated </w:t>
      </w:r>
      <w:r w:rsidR="0071685E">
        <w:rPr>
          <w:rFonts w:ascii="Arial" w:hAnsi="Arial" w:cs="Arial"/>
          <w:sz w:val="24"/>
          <w:szCs w:val="24"/>
        </w:rPr>
        <w:t xml:space="preserve">with prednisolone </w:t>
      </w:r>
      <w:r w:rsidR="00F44DDD">
        <w:rPr>
          <w:rFonts w:ascii="Arial" w:hAnsi="Arial" w:cs="Arial"/>
          <w:sz w:val="24"/>
          <w:szCs w:val="24"/>
        </w:rPr>
        <w:t>no patient</w:t>
      </w:r>
      <w:r w:rsidR="0071685E">
        <w:rPr>
          <w:rFonts w:ascii="Arial" w:hAnsi="Arial" w:cs="Arial"/>
          <w:sz w:val="24"/>
          <w:szCs w:val="24"/>
        </w:rPr>
        <w:t xml:space="preserve"> reported an</w:t>
      </w:r>
      <w:r w:rsidR="00F44DDD">
        <w:rPr>
          <w:rFonts w:ascii="Arial" w:hAnsi="Arial" w:cs="Arial"/>
          <w:sz w:val="24"/>
          <w:szCs w:val="24"/>
        </w:rPr>
        <w:t xml:space="preserve"> improv</w:t>
      </w:r>
      <w:r w:rsidR="0071685E">
        <w:rPr>
          <w:rFonts w:ascii="Arial" w:hAnsi="Arial" w:cs="Arial"/>
          <w:sz w:val="24"/>
          <w:szCs w:val="24"/>
        </w:rPr>
        <w:t>ement</w:t>
      </w:r>
      <w:r w:rsidR="00F44DDD">
        <w:rPr>
          <w:rFonts w:ascii="Arial" w:hAnsi="Arial" w:cs="Arial"/>
          <w:sz w:val="24"/>
          <w:szCs w:val="24"/>
        </w:rPr>
        <w:t xml:space="preserve"> </w:t>
      </w:r>
      <w:r w:rsidR="0071685E">
        <w:rPr>
          <w:rFonts w:ascii="Arial" w:hAnsi="Arial" w:cs="Arial"/>
          <w:sz w:val="24"/>
          <w:szCs w:val="24"/>
        </w:rPr>
        <w:t xml:space="preserve">of </w:t>
      </w:r>
      <w:r w:rsidR="00F44DDD">
        <w:rPr>
          <w:rFonts w:ascii="Arial" w:hAnsi="Arial" w:cs="Arial"/>
          <w:sz w:val="24"/>
          <w:szCs w:val="24"/>
        </w:rPr>
        <w:t xml:space="preserve">OMDS grade </w:t>
      </w:r>
      <w:r w:rsidR="00082354">
        <w:rPr>
          <w:rFonts w:ascii="Arial" w:hAnsi="Arial" w:cs="Arial"/>
          <w:sz w:val="24"/>
          <w:szCs w:val="24"/>
        </w:rPr>
        <w:t>and</w:t>
      </w:r>
      <w:r w:rsidR="00F44DDD">
        <w:rPr>
          <w:rFonts w:ascii="Arial" w:hAnsi="Arial" w:cs="Arial"/>
          <w:sz w:val="24"/>
          <w:szCs w:val="24"/>
        </w:rPr>
        <w:t xml:space="preserve"> 87% </w:t>
      </w:r>
      <w:r w:rsidR="00082354">
        <w:rPr>
          <w:rFonts w:ascii="Arial" w:hAnsi="Arial" w:cs="Arial"/>
          <w:sz w:val="24"/>
          <w:szCs w:val="24"/>
        </w:rPr>
        <w:t xml:space="preserve">reported </w:t>
      </w:r>
      <w:r w:rsidR="00FC02CA">
        <w:rPr>
          <w:rFonts w:ascii="Arial" w:hAnsi="Arial" w:cs="Arial"/>
          <w:sz w:val="24"/>
          <w:szCs w:val="24"/>
        </w:rPr>
        <w:lastRenderedPageBreak/>
        <w:t xml:space="preserve">clinical deterioration. Amongst patients </w:t>
      </w:r>
      <w:r w:rsidRPr="00E75141">
        <w:rPr>
          <w:rFonts w:ascii="Arial" w:hAnsi="Arial" w:cs="Arial"/>
          <w:sz w:val="24"/>
          <w:szCs w:val="24"/>
        </w:rPr>
        <w:t xml:space="preserve">treated </w:t>
      </w:r>
      <w:r w:rsidR="00852CB1">
        <w:rPr>
          <w:rFonts w:ascii="Arial" w:hAnsi="Arial" w:cs="Arial"/>
          <w:sz w:val="24"/>
          <w:szCs w:val="24"/>
        </w:rPr>
        <w:t xml:space="preserve">with prednisolone </w:t>
      </w:r>
      <w:r w:rsidRPr="00E75141">
        <w:rPr>
          <w:rFonts w:ascii="Arial" w:hAnsi="Arial" w:cs="Arial"/>
          <w:sz w:val="24"/>
          <w:szCs w:val="24"/>
        </w:rPr>
        <w:t xml:space="preserve">for &gt; </w:t>
      </w:r>
      <w:r w:rsidR="00F44DDD">
        <w:rPr>
          <w:rFonts w:ascii="Arial" w:hAnsi="Arial" w:cs="Arial"/>
          <w:sz w:val="24"/>
          <w:szCs w:val="24"/>
        </w:rPr>
        <w:t xml:space="preserve">4 </w:t>
      </w:r>
      <w:r w:rsidRPr="00E75141">
        <w:rPr>
          <w:rFonts w:ascii="Arial" w:hAnsi="Arial" w:cs="Arial"/>
          <w:sz w:val="24"/>
          <w:szCs w:val="24"/>
        </w:rPr>
        <w:t xml:space="preserve">years the </w:t>
      </w:r>
      <w:r w:rsidR="00F44DDD" w:rsidRPr="006001B8">
        <w:rPr>
          <w:rFonts w:ascii="Arial" w:hAnsi="Arial" w:cs="Arial"/>
          <w:b/>
          <w:sz w:val="24"/>
          <w:szCs w:val="24"/>
        </w:rPr>
        <w:t xml:space="preserve">most common </w:t>
      </w:r>
      <w:r w:rsidR="00FC02CA">
        <w:rPr>
          <w:rFonts w:ascii="Arial" w:hAnsi="Arial" w:cs="Arial"/>
          <w:b/>
          <w:sz w:val="24"/>
          <w:szCs w:val="24"/>
        </w:rPr>
        <w:t xml:space="preserve">outcome </w:t>
      </w:r>
      <w:r w:rsidRPr="00E75141">
        <w:rPr>
          <w:rFonts w:ascii="Arial" w:hAnsi="Arial" w:cs="Arial"/>
          <w:sz w:val="24"/>
          <w:szCs w:val="24"/>
        </w:rPr>
        <w:t xml:space="preserve">was to </w:t>
      </w:r>
      <w:r w:rsidR="00FC02CA">
        <w:rPr>
          <w:rFonts w:ascii="Arial" w:hAnsi="Arial" w:cs="Arial"/>
          <w:sz w:val="24"/>
          <w:szCs w:val="24"/>
        </w:rPr>
        <w:t xml:space="preserve">have </w:t>
      </w:r>
      <w:r w:rsidRPr="00E75141">
        <w:rPr>
          <w:rFonts w:ascii="Arial" w:hAnsi="Arial" w:cs="Arial"/>
          <w:sz w:val="24"/>
          <w:szCs w:val="24"/>
        </w:rPr>
        <w:t>remain</w:t>
      </w:r>
      <w:r w:rsidR="00FC02CA">
        <w:rPr>
          <w:rFonts w:ascii="Arial" w:hAnsi="Arial" w:cs="Arial"/>
          <w:sz w:val="24"/>
          <w:szCs w:val="24"/>
        </w:rPr>
        <w:t>ed</w:t>
      </w:r>
      <w:r w:rsidRPr="00E75141">
        <w:rPr>
          <w:rFonts w:ascii="Arial" w:hAnsi="Arial" w:cs="Arial"/>
          <w:sz w:val="24"/>
          <w:szCs w:val="24"/>
        </w:rPr>
        <w:t xml:space="preserve"> within an OMDS grade </w:t>
      </w:r>
      <w:r w:rsidR="00F44DDD">
        <w:rPr>
          <w:rFonts w:ascii="Arial" w:hAnsi="Arial" w:cs="Arial"/>
          <w:sz w:val="24"/>
          <w:szCs w:val="24"/>
        </w:rPr>
        <w:t xml:space="preserve">(44%) </w:t>
      </w:r>
      <w:r w:rsidRPr="00E75141">
        <w:rPr>
          <w:rFonts w:ascii="Arial" w:hAnsi="Arial" w:cs="Arial"/>
          <w:sz w:val="24"/>
          <w:szCs w:val="24"/>
        </w:rPr>
        <w:t xml:space="preserve">whilst the majority of those untreated </w:t>
      </w:r>
      <w:r w:rsidR="00F44DDD">
        <w:rPr>
          <w:rFonts w:ascii="Arial" w:hAnsi="Arial" w:cs="Arial"/>
          <w:sz w:val="24"/>
          <w:szCs w:val="24"/>
        </w:rPr>
        <w:t xml:space="preserve">(79%) </w:t>
      </w:r>
      <w:r w:rsidRPr="00E75141">
        <w:rPr>
          <w:rFonts w:ascii="Arial" w:hAnsi="Arial" w:cs="Arial"/>
          <w:sz w:val="24"/>
          <w:szCs w:val="24"/>
        </w:rPr>
        <w:t xml:space="preserve">deteriorated. </w:t>
      </w:r>
    </w:p>
    <w:p w14:paraId="3C10EE91" w14:textId="5150493A" w:rsidR="00990D01" w:rsidRPr="00E75141" w:rsidRDefault="00990D01" w:rsidP="00990D01">
      <w:pPr>
        <w:rPr>
          <w:rFonts w:ascii="Arial" w:hAnsi="Arial" w:cs="Arial"/>
          <w:sz w:val="24"/>
          <w:szCs w:val="24"/>
        </w:rPr>
      </w:pPr>
      <w:r w:rsidRPr="00E75141">
        <w:rPr>
          <w:rFonts w:ascii="Arial" w:hAnsi="Arial" w:cs="Arial"/>
          <w:sz w:val="24"/>
          <w:szCs w:val="24"/>
        </w:rPr>
        <w:t>The second new study is a four</w:t>
      </w:r>
      <w:r w:rsidR="00B853E9">
        <w:rPr>
          <w:rFonts w:ascii="Arial" w:hAnsi="Arial" w:cs="Arial"/>
          <w:sz w:val="24"/>
          <w:szCs w:val="24"/>
        </w:rPr>
        <w:t>-</w:t>
      </w:r>
      <w:r w:rsidRPr="00E75141">
        <w:rPr>
          <w:rFonts w:ascii="Arial" w:hAnsi="Arial" w:cs="Arial"/>
          <w:sz w:val="24"/>
          <w:szCs w:val="24"/>
        </w:rPr>
        <w:t>year prospective telephone interview conducted amongst patients registered with HAMnet, a patient register in Japan</w:t>
      </w:r>
      <w:r w:rsidR="00E80E62">
        <w:rPr>
          <w:rFonts w:ascii="Arial" w:hAnsi="Arial" w:cs="Arial"/>
          <w:sz w:val="24"/>
          <w:szCs w:val="24"/>
        </w:rPr>
        <w:fldChar w:fldCharType="begin">
          <w:fldData xml:space="preserve">PEVuZE5vdGU+PENpdGU+PEF1dGhvcj5Db2xlci1SZWlsbHk8L0F1dGhvcj48WWVhcj4yMDE2PC9Z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</w:fldData>
        </w:fldChar>
      </w:r>
      <w:r w:rsidR="00582C5F">
        <w:rPr>
          <w:rFonts w:ascii="Arial" w:hAnsi="Arial" w:cs="Arial"/>
          <w:sz w:val="24"/>
          <w:szCs w:val="24"/>
        </w:rPr>
        <w:instrText xml:space="preserve"> ADDIN EN.CITE </w:instrText>
      </w:r>
      <w:r w:rsidR="00582C5F">
        <w:rPr>
          <w:rFonts w:ascii="Arial" w:hAnsi="Arial" w:cs="Arial"/>
          <w:sz w:val="24"/>
          <w:szCs w:val="24"/>
        </w:rPr>
        <w:fldChar w:fldCharType="begin">
          <w:fldData xml:space="preserve">PEVuZE5vdGU+PENpdGU+PEF1dGhvcj5Db2xlci1SZWlsbHk8L0F1dGhvcj48WWVhcj4yMDE2PC9Z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</w:fldData>
        </w:fldChar>
      </w:r>
      <w:r w:rsidR="00582C5F">
        <w:rPr>
          <w:rFonts w:ascii="Arial" w:hAnsi="Arial" w:cs="Arial"/>
          <w:sz w:val="24"/>
          <w:szCs w:val="24"/>
        </w:rPr>
        <w:instrText xml:space="preserve"> ADDIN EN.CITE.DATA </w:instrText>
      </w:r>
      <w:r w:rsidR="00582C5F">
        <w:rPr>
          <w:rFonts w:ascii="Arial" w:hAnsi="Arial" w:cs="Arial"/>
          <w:sz w:val="24"/>
          <w:szCs w:val="24"/>
        </w:rPr>
      </w:r>
      <w:r w:rsidR="00582C5F">
        <w:rPr>
          <w:rFonts w:ascii="Arial" w:hAnsi="Arial" w:cs="Arial"/>
          <w:sz w:val="24"/>
          <w:szCs w:val="24"/>
        </w:rPr>
        <w:fldChar w:fldCharType="end"/>
      </w:r>
      <w:r w:rsidR="00E80E62">
        <w:rPr>
          <w:rFonts w:ascii="Arial" w:hAnsi="Arial" w:cs="Arial"/>
          <w:sz w:val="24"/>
          <w:szCs w:val="24"/>
        </w:rPr>
      </w:r>
      <w:r w:rsidR="00E80E62">
        <w:rPr>
          <w:rFonts w:ascii="Arial" w:hAnsi="Arial" w:cs="Arial"/>
          <w:sz w:val="24"/>
          <w:szCs w:val="24"/>
        </w:rPr>
        <w:fldChar w:fldCharType="separate"/>
      </w:r>
      <w:r w:rsidR="00582C5F">
        <w:rPr>
          <w:rFonts w:ascii="Arial" w:hAnsi="Arial" w:cs="Arial"/>
          <w:noProof/>
          <w:sz w:val="24"/>
          <w:szCs w:val="24"/>
        </w:rPr>
        <w:t>(14)</w:t>
      </w:r>
      <w:r w:rsidR="00E80E62">
        <w:rPr>
          <w:rFonts w:ascii="Arial" w:hAnsi="Arial" w:cs="Arial"/>
          <w:sz w:val="24"/>
          <w:szCs w:val="24"/>
        </w:rPr>
        <w:fldChar w:fldCharType="end"/>
      </w:r>
      <w:r w:rsidRPr="00E75141">
        <w:rPr>
          <w:rFonts w:ascii="Arial" w:hAnsi="Arial" w:cs="Arial"/>
          <w:sz w:val="24"/>
          <w:szCs w:val="24"/>
        </w:rPr>
        <w:t xml:space="preserve">.  Sato et al reported </w:t>
      </w:r>
      <w:r w:rsidR="00F44DDD">
        <w:rPr>
          <w:rFonts w:ascii="Arial" w:hAnsi="Arial" w:cs="Arial"/>
          <w:sz w:val="24"/>
          <w:szCs w:val="24"/>
        </w:rPr>
        <w:t>to the 18</w:t>
      </w:r>
      <w:r w:rsidR="00F44DDD" w:rsidRPr="00F44DDD">
        <w:rPr>
          <w:rFonts w:ascii="Arial" w:hAnsi="Arial" w:cs="Arial"/>
          <w:sz w:val="24"/>
          <w:szCs w:val="24"/>
          <w:vertAlign w:val="superscript"/>
        </w:rPr>
        <w:t>th</w:t>
      </w:r>
      <w:r w:rsidR="00F44DDD">
        <w:rPr>
          <w:rFonts w:ascii="Arial" w:hAnsi="Arial" w:cs="Arial"/>
          <w:sz w:val="24"/>
          <w:szCs w:val="24"/>
        </w:rPr>
        <w:t xml:space="preserve"> International Conference on </w:t>
      </w:r>
      <w:r w:rsidR="00F44DDD" w:rsidRPr="00082354">
        <w:rPr>
          <w:rFonts w:ascii="Arial" w:hAnsi="Arial" w:cs="Arial"/>
          <w:sz w:val="24"/>
          <w:szCs w:val="24"/>
        </w:rPr>
        <w:t xml:space="preserve">Human Retrovirology, Tokyo, March 2017 </w:t>
      </w:r>
      <w:r w:rsidRPr="00082354">
        <w:rPr>
          <w:rFonts w:ascii="Arial" w:hAnsi="Arial" w:cs="Arial"/>
          <w:sz w:val="24"/>
          <w:szCs w:val="24"/>
        </w:rPr>
        <w:t xml:space="preserve">on 248 registered patients. Of the 107 </w:t>
      </w:r>
      <w:r w:rsidR="00B853E9">
        <w:rPr>
          <w:rFonts w:ascii="Arial" w:hAnsi="Arial" w:cs="Arial"/>
          <w:sz w:val="24"/>
          <w:szCs w:val="24"/>
        </w:rPr>
        <w:t xml:space="preserve">patients </w:t>
      </w:r>
      <w:r w:rsidRPr="00082354">
        <w:rPr>
          <w:rFonts w:ascii="Arial" w:hAnsi="Arial" w:cs="Arial"/>
          <w:sz w:val="24"/>
          <w:szCs w:val="24"/>
        </w:rPr>
        <w:t xml:space="preserve">on </w:t>
      </w:r>
      <w:r w:rsidR="00B853E9">
        <w:rPr>
          <w:rFonts w:ascii="Arial" w:hAnsi="Arial" w:cs="Arial"/>
          <w:sz w:val="24"/>
          <w:szCs w:val="24"/>
        </w:rPr>
        <w:t xml:space="preserve">treatment with </w:t>
      </w:r>
      <w:r w:rsidRPr="00082354">
        <w:rPr>
          <w:rFonts w:ascii="Arial" w:hAnsi="Arial" w:cs="Arial"/>
          <w:sz w:val="24"/>
          <w:szCs w:val="24"/>
        </w:rPr>
        <w:t xml:space="preserve">oral prednisolone </w:t>
      </w:r>
      <w:r w:rsidR="00E80E62" w:rsidRPr="00082354">
        <w:rPr>
          <w:rFonts w:ascii="Arial" w:hAnsi="Arial" w:cs="Arial"/>
          <w:sz w:val="24"/>
          <w:szCs w:val="24"/>
        </w:rPr>
        <w:t>(</w:t>
      </w:r>
      <w:r w:rsidR="00E84CD6" w:rsidRPr="00082354">
        <w:rPr>
          <w:rFonts w:ascii="Arial" w:hAnsi="Arial" w:cs="Arial"/>
          <w:sz w:val="24"/>
          <w:szCs w:val="24"/>
        </w:rPr>
        <w:t xml:space="preserve">median </w:t>
      </w:r>
      <w:r w:rsidR="00E80E62" w:rsidRPr="00082354">
        <w:rPr>
          <w:rFonts w:ascii="Arial" w:hAnsi="Arial" w:cs="Arial"/>
          <w:sz w:val="24"/>
          <w:szCs w:val="24"/>
        </w:rPr>
        <w:t xml:space="preserve">dose </w:t>
      </w:r>
      <w:r w:rsidR="00E84CD6" w:rsidRPr="00082354">
        <w:rPr>
          <w:rFonts w:ascii="Arial" w:hAnsi="Arial" w:cs="Arial"/>
          <w:sz w:val="24"/>
          <w:szCs w:val="24"/>
        </w:rPr>
        <w:t xml:space="preserve">5 </w:t>
      </w:r>
      <w:r w:rsidR="00750BBB" w:rsidRPr="00082354">
        <w:rPr>
          <w:rFonts w:ascii="Arial" w:hAnsi="Arial" w:cs="Arial"/>
          <w:sz w:val="24"/>
          <w:szCs w:val="24"/>
        </w:rPr>
        <w:t>mg</w:t>
      </w:r>
      <w:r w:rsidR="00E80E62" w:rsidRPr="00082354">
        <w:rPr>
          <w:rFonts w:ascii="Arial" w:hAnsi="Arial" w:cs="Arial"/>
          <w:sz w:val="24"/>
          <w:szCs w:val="24"/>
        </w:rPr>
        <w:t>)</w:t>
      </w:r>
      <w:r w:rsidR="00750BBB" w:rsidRPr="00082354">
        <w:rPr>
          <w:rFonts w:ascii="Arial" w:hAnsi="Arial" w:cs="Arial"/>
          <w:sz w:val="24"/>
          <w:szCs w:val="24"/>
        </w:rPr>
        <w:t xml:space="preserve"> </w:t>
      </w:r>
      <w:r w:rsidRPr="00082354">
        <w:rPr>
          <w:rFonts w:ascii="Arial" w:hAnsi="Arial" w:cs="Arial"/>
          <w:sz w:val="24"/>
          <w:szCs w:val="24"/>
        </w:rPr>
        <w:t>26% deteriorated by at least 1 grade on t</w:t>
      </w:r>
      <w:r w:rsidRPr="00E75141">
        <w:rPr>
          <w:rFonts w:ascii="Arial" w:hAnsi="Arial" w:cs="Arial"/>
          <w:sz w:val="24"/>
          <w:szCs w:val="24"/>
        </w:rPr>
        <w:t xml:space="preserve">he OMDS whereas </w:t>
      </w:r>
      <w:r w:rsidR="009432E2" w:rsidRPr="00E75141">
        <w:rPr>
          <w:rFonts w:ascii="Arial" w:hAnsi="Arial" w:cs="Arial"/>
          <w:sz w:val="24"/>
          <w:szCs w:val="24"/>
        </w:rPr>
        <w:t xml:space="preserve">35.7% </w:t>
      </w:r>
      <w:r w:rsidR="009432E2">
        <w:rPr>
          <w:rFonts w:ascii="Arial" w:hAnsi="Arial" w:cs="Arial"/>
          <w:sz w:val="24"/>
          <w:szCs w:val="24"/>
        </w:rPr>
        <w:t xml:space="preserve">of </w:t>
      </w:r>
      <w:r w:rsidRPr="00E75141">
        <w:rPr>
          <w:rFonts w:ascii="Arial" w:hAnsi="Arial" w:cs="Arial"/>
          <w:sz w:val="24"/>
          <w:szCs w:val="24"/>
        </w:rPr>
        <w:t xml:space="preserve">the 129 </w:t>
      </w:r>
      <w:r w:rsidR="00B853E9">
        <w:rPr>
          <w:rFonts w:ascii="Arial" w:hAnsi="Arial" w:cs="Arial"/>
          <w:sz w:val="24"/>
          <w:szCs w:val="24"/>
        </w:rPr>
        <w:t xml:space="preserve">untreated </w:t>
      </w:r>
      <w:r w:rsidR="0071685E">
        <w:rPr>
          <w:rFonts w:ascii="Arial" w:hAnsi="Arial" w:cs="Arial"/>
          <w:sz w:val="24"/>
          <w:szCs w:val="24"/>
        </w:rPr>
        <w:t xml:space="preserve">patients </w:t>
      </w:r>
      <w:r w:rsidRPr="00E75141">
        <w:rPr>
          <w:rFonts w:ascii="Arial" w:hAnsi="Arial" w:cs="Arial"/>
          <w:sz w:val="24"/>
          <w:szCs w:val="24"/>
        </w:rPr>
        <w:t>had deteriorated (p</w:t>
      </w:r>
      <w:r w:rsidR="009432E2">
        <w:rPr>
          <w:rFonts w:ascii="Arial" w:hAnsi="Arial" w:cs="Arial"/>
          <w:sz w:val="24"/>
          <w:szCs w:val="24"/>
        </w:rPr>
        <w:t>=</w:t>
      </w:r>
      <w:r w:rsidRPr="00E75141">
        <w:rPr>
          <w:rFonts w:ascii="Arial" w:hAnsi="Arial" w:cs="Arial"/>
          <w:sz w:val="24"/>
          <w:szCs w:val="24"/>
        </w:rPr>
        <w:t>0.07)</w:t>
      </w:r>
      <w:r w:rsidR="009432E2">
        <w:rPr>
          <w:rFonts w:ascii="Arial" w:hAnsi="Arial" w:cs="Arial"/>
          <w:sz w:val="24"/>
          <w:szCs w:val="24"/>
        </w:rPr>
        <w:t xml:space="preserve"> </w:t>
      </w:r>
      <w:r w:rsidRPr="00E75141">
        <w:rPr>
          <w:rFonts w:ascii="Arial" w:hAnsi="Arial" w:cs="Arial"/>
          <w:sz w:val="24"/>
          <w:szCs w:val="24"/>
        </w:rPr>
        <w:fldChar w:fldCharType="begin"/>
      </w:r>
      <w:r w:rsidR="00582C5F">
        <w:rPr>
          <w:rFonts w:ascii="Arial" w:hAnsi="Arial" w:cs="Arial"/>
          <w:sz w:val="24"/>
          <w:szCs w:val="24"/>
        </w:rPr>
        <w:instrText xml:space="preserve"> ADDIN EN.CITE &lt;EndNote&gt;&lt;Cite&gt;&lt;Author&gt;Sato&lt;/Author&gt;&lt;Year&gt;2017&lt;/Year&gt;&lt;RecNum&gt;1852&lt;/RecNum&gt;&lt;DisplayText&gt;(26)&lt;/DisplayText&gt;&lt;record&gt;&lt;rec-number&gt;1852&lt;/rec-number&gt;&lt;foreign-keys&gt;&lt;key app="EN" db-id="fa022zperfxdxgetrx0vwxpp5s9de90esad0" timestamp="1504518072"&gt;1852&lt;/key&gt;&lt;/foreign-keys&gt;&lt;ref-type name="Conference Proceedings"&gt;10&lt;/ref-type&gt;&lt;contributors&gt;&lt;authors&gt;&lt;author&gt;Sato, T; Inoue, E; Yagashita, N; Araya N; Takata A; Yamano, Y.&lt;/author&gt;&lt;/authors&gt;&lt;/contributors&gt;&lt;titles&gt;&lt;title&gt;Effectiveness of low-dose oral prednislone to treat and slow progression of HAM/TSP: A nationwide prospective cohort study&lt;/title&gt;&lt;secondary-title&gt;18th International Conference on Human Retrovirology: HTLV and related viruses&lt;/secondary-title&gt;&lt;/titles&gt;&lt;pages&gt;P-E-25&lt;/pages&gt;&lt;dates&gt;&lt;year&gt;2017&lt;/year&gt;&lt;/dates&gt;&lt;pub-location&gt;Tokyo, Japan&lt;/pub-location&gt;&lt;urls&gt;&lt;/urls&gt;&lt;/record&gt;&lt;/Cite&gt;&lt;/EndNote&gt;</w:instrText>
      </w:r>
      <w:r w:rsidRPr="00E75141">
        <w:rPr>
          <w:rFonts w:ascii="Arial" w:hAnsi="Arial" w:cs="Arial"/>
          <w:sz w:val="24"/>
          <w:szCs w:val="24"/>
        </w:rPr>
        <w:fldChar w:fldCharType="separate"/>
      </w:r>
      <w:r w:rsidR="00582C5F">
        <w:rPr>
          <w:rFonts w:ascii="Arial" w:hAnsi="Arial" w:cs="Arial"/>
          <w:noProof/>
          <w:sz w:val="24"/>
          <w:szCs w:val="24"/>
        </w:rPr>
        <w:t>(26)</w:t>
      </w:r>
      <w:r w:rsidRPr="00E75141">
        <w:rPr>
          <w:rFonts w:ascii="Arial" w:hAnsi="Arial" w:cs="Arial"/>
          <w:sz w:val="24"/>
          <w:szCs w:val="24"/>
        </w:rPr>
        <w:fldChar w:fldCharType="end"/>
      </w:r>
      <w:r w:rsidRPr="00E75141">
        <w:rPr>
          <w:rFonts w:ascii="Arial" w:hAnsi="Arial" w:cs="Arial"/>
          <w:sz w:val="24"/>
          <w:szCs w:val="24"/>
        </w:rPr>
        <w:t xml:space="preserve">. </w:t>
      </w:r>
    </w:p>
    <w:p w14:paraId="709CF276" w14:textId="10FAC473" w:rsidR="00990D01" w:rsidRPr="00E75141" w:rsidRDefault="006001B8" w:rsidP="00990D01">
      <w:pPr>
        <w:rPr>
          <w:rFonts w:ascii="Arial" w:hAnsi="Arial" w:cs="Arial"/>
          <w:sz w:val="24"/>
          <w:szCs w:val="24"/>
        </w:rPr>
      </w:pPr>
      <w:r w:rsidRPr="00E75141">
        <w:rPr>
          <w:rFonts w:ascii="Arial" w:hAnsi="Arial" w:cs="Arial"/>
          <w:b/>
          <w:sz w:val="24"/>
          <w:szCs w:val="24"/>
        </w:rPr>
        <w:t>Conclusion/Expert Opinion</w:t>
      </w:r>
      <w:r w:rsidR="00FC02CA">
        <w:rPr>
          <w:rFonts w:ascii="Arial" w:hAnsi="Arial" w:cs="Arial"/>
          <w:b/>
          <w:sz w:val="24"/>
          <w:szCs w:val="24"/>
        </w:rPr>
        <w:t xml:space="preserve">. </w:t>
      </w:r>
      <w:r w:rsidR="00FC02CA">
        <w:rPr>
          <w:rFonts w:ascii="Arial" w:hAnsi="Arial" w:cs="Arial"/>
          <w:sz w:val="24"/>
          <w:szCs w:val="24"/>
        </w:rPr>
        <w:t>Th</w:t>
      </w:r>
      <w:r w:rsidR="00990D01" w:rsidRPr="00E75141">
        <w:rPr>
          <w:rFonts w:ascii="Arial" w:hAnsi="Arial" w:cs="Arial"/>
          <w:sz w:val="24"/>
          <w:szCs w:val="24"/>
        </w:rPr>
        <w:t>e two most recent studies</w:t>
      </w:r>
      <w:r w:rsidR="00082354">
        <w:rPr>
          <w:rFonts w:ascii="Arial" w:hAnsi="Arial" w:cs="Arial"/>
          <w:sz w:val="24"/>
          <w:szCs w:val="24"/>
        </w:rPr>
        <w:t>,</w:t>
      </w:r>
      <w:r w:rsidR="00990D01" w:rsidRPr="00E75141">
        <w:rPr>
          <w:rFonts w:ascii="Arial" w:hAnsi="Arial" w:cs="Arial"/>
          <w:sz w:val="24"/>
          <w:szCs w:val="24"/>
        </w:rPr>
        <w:t xml:space="preserve"> by collating data on an untreated comparator group</w:t>
      </w:r>
      <w:r w:rsidR="00082354">
        <w:rPr>
          <w:rFonts w:ascii="Arial" w:hAnsi="Arial" w:cs="Arial"/>
          <w:sz w:val="24"/>
          <w:szCs w:val="24"/>
        </w:rPr>
        <w:t>,</w:t>
      </w:r>
      <w:r w:rsidR="00990D01" w:rsidRPr="00E75141">
        <w:rPr>
          <w:rFonts w:ascii="Arial" w:hAnsi="Arial" w:cs="Arial"/>
          <w:sz w:val="24"/>
          <w:szCs w:val="24"/>
        </w:rPr>
        <w:t xml:space="preserve"> emphasise the on-going deterioration seen in untreated </w:t>
      </w:r>
      <w:r w:rsidR="007C20A0">
        <w:rPr>
          <w:rFonts w:ascii="Arial" w:hAnsi="Arial" w:cs="Arial"/>
          <w:sz w:val="24"/>
          <w:szCs w:val="24"/>
        </w:rPr>
        <w:t xml:space="preserve">slow progressing </w:t>
      </w:r>
      <w:r w:rsidR="00990D01" w:rsidRPr="00E75141">
        <w:rPr>
          <w:rFonts w:ascii="Arial" w:hAnsi="Arial" w:cs="Arial"/>
          <w:sz w:val="24"/>
          <w:szCs w:val="24"/>
        </w:rPr>
        <w:t xml:space="preserve">HAM and </w:t>
      </w:r>
      <w:r w:rsidR="00D04627">
        <w:rPr>
          <w:rFonts w:ascii="Arial" w:hAnsi="Arial" w:cs="Arial"/>
          <w:sz w:val="24"/>
          <w:szCs w:val="24"/>
        </w:rPr>
        <w:t xml:space="preserve">suggest that </w:t>
      </w:r>
      <w:r w:rsidR="00990D01" w:rsidRPr="00E75141">
        <w:rPr>
          <w:rFonts w:ascii="Arial" w:hAnsi="Arial" w:cs="Arial"/>
          <w:sz w:val="24"/>
          <w:szCs w:val="24"/>
        </w:rPr>
        <w:t xml:space="preserve">low dose (~ 5mg) prednisolone daily for at least 4 years </w:t>
      </w:r>
      <w:r w:rsidR="00D04627">
        <w:rPr>
          <w:rFonts w:ascii="Arial" w:hAnsi="Arial" w:cs="Arial"/>
          <w:sz w:val="24"/>
          <w:szCs w:val="24"/>
        </w:rPr>
        <w:t>can give clinical benefit</w:t>
      </w:r>
      <w:r w:rsidR="00990D01" w:rsidRPr="00E75141">
        <w:rPr>
          <w:rFonts w:ascii="Arial" w:hAnsi="Arial" w:cs="Arial"/>
          <w:sz w:val="24"/>
          <w:szCs w:val="24"/>
        </w:rPr>
        <w:t xml:space="preserve">.  There remains considerable uncertainty over </w:t>
      </w:r>
      <w:r w:rsidR="00D04627">
        <w:rPr>
          <w:rFonts w:ascii="Arial" w:hAnsi="Arial" w:cs="Arial"/>
          <w:sz w:val="24"/>
          <w:szCs w:val="24"/>
        </w:rPr>
        <w:t xml:space="preserve">the </w:t>
      </w:r>
      <w:r w:rsidR="00990D01" w:rsidRPr="00E75141">
        <w:rPr>
          <w:rFonts w:ascii="Arial" w:hAnsi="Arial" w:cs="Arial"/>
          <w:sz w:val="24"/>
          <w:szCs w:val="24"/>
        </w:rPr>
        <w:t>optimal duration of treatment</w:t>
      </w:r>
      <w:r w:rsidR="00D04627">
        <w:rPr>
          <w:rFonts w:ascii="Arial" w:hAnsi="Arial" w:cs="Arial"/>
          <w:sz w:val="24"/>
          <w:szCs w:val="24"/>
        </w:rPr>
        <w:t>,</w:t>
      </w:r>
      <w:r w:rsidR="00990D01" w:rsidRPr="00E75141">
        <w:rPr>
          <w:rFonts w:ascii="Arial" w:hAnsi="Arial" w:cs="Arial"/>
          <w:sz w:val="24"/>
          <w:szCs w:val="24"/>
        </w:rPr>
        <w:t xml:space="preserve"> and long-term studies of adverse events are required. </w:t>
      </w:r>
      <w:r w:rsidR="00D32F92">
        <w:rPr>
          <w:rFonts w:ascii="Arial" w:hAnsi="Arial" w:cs="Arial"/>
          <w:sz w:val="24"/>
          <w:szCs w:val="24"/>
        </w:rPr>
        <w:t>In these non-randomized studies, there might have been a b</w:t>
      </w:r>
      <w:r w:rsidR="00990D01" w:rsidRPr="00E75141">
        <w:rPr>
          <w:rFonts w:ascii="Arial" w:hAnsi="Arial" w:cs="Arial"/>
          <w:sz w:val="24"/>
          <w:szCs w:val="24"/>
        </w:rPr>
        <w:t>ias towards treatment</w:t>
      </w:r>
      <w:r w:rsidR="0071685E">
        <w:rPr>
          <w:rFonts w:ascii="Arial" w:hAnsi="Arial" w:cs="Arial"/>
          <w:sz w:val="24"/>
          <w:szCs w:val="24"/>
        </w:rPr>
        <w:t>,</w:t>
      </w:r>
      <w:r w:rsidR="00D32F92">
        <w:rPr>
          <w:rFonts w:ascii="Arial" w:hAnsi="Arial" w:cs="Arial"/>
          <w:sz w:val="24"/>
          <w:szCs w:val="24"/>
        </w:rPr>
        <w:t xml:space="preserve"> especially</w:t>
      </w:r>
      <w:r w:rsidR="00990D01" w:rsidRPr="00E75141">
        <w:rPr>
          <w:rFonts w:ascii="Arial" w:hAnsi="Arial" w:cs="Arial"/>
          <w:sz w:val="24"/>
          <w:szCs w:val="24"/>
        </w:rPr>
        <w:t xml:space="preserve"> if patients were deteriorating at baseline</w:t>
      </w:r>
      <w:r w:rsidR="00D32F92">
        <w:rPr>
          <w:rFonts w:ascii="Arial" w:hAnsi="Arial" w:cs="Arial"/>
          <w:sz w:val="24"/>
          <w:szCs w:val="24"/>
        </w:rPr>
        <w:t>,</w:t>
      </w:r>
      <w:r w:rsidR="00990D01" w:rsidRPr="00E75141">
        <w:rPr>
          <w:rFonts w:ascii="Arial" w:hAnsi="Arial" w:cs="Arial"/>
          <w:sz w:val="24"/>
          <w:szCs w:val="24"/>
        </w:rPr>
        <w:t xml:space="preserve"> which might mask some of the benefits</w:t>
      </w:r>
      <w:r w:rsidR="00D32F92">
        <w:rPr>
          <w:rFonts w:ascii="Arial" w:hAnsi="Arial" w:cs="Arial"/>
          <w:sz w:val="24"/>
          <w:szCs w:val="24"/>
        </w:rPr>
        <w:t xml:space="preserve">; and </w:t>
      </w:r>
      <w:r w:rsidR="00990D01" w:rsidRPr="00E75141">
        <w:rPr>
          <w:rFonts w:ascii="Arial" w:hAnsi="Arial" w:cs="Arial"/>
          <w:sz w:val="24"/>
          <w:szCs w:val="24"/>
        </w:rPr>
        <w:t>higher</w:t>
      </w:r>
      <w:r w:rsidR="00D32F92">
        <w:rPr>
          <w:rFonts w:ascii="Arial" w:hAnsi="Arial" w:cs="Arial"/>
          <w:sz w:val="24"/>
          <w:szCs w:val="24"/>
        </w:rPr>
        <w:t>-</w:t>
      </w:r>
      <w:r w:rsidR="00990D01" w:rsidRPr="00E75141">
        <w:rPr>
          <w:rFonts w:ascii="Arial" w:hAnsi="Arial" w:cs="Arial"/>
          <w:sz w:val="24"/>
          <w:szCs w:val="24"/>
        </w:rPr>
        <w:t>risk patients (</w:t>
      </w:r>
      <w:r w:rsidR="00D32F92">
        <w:rPr>
          <w:rFonts w:ascii="Arial" w:hAnsi="Arial" w:cs="Arial"/>
          <w:sz w:val="24"/>
          <w:szCs w:val="24"/>
        </w:rPr>
        <w:t xml:space="preserve">those with </w:t>
      </w:r>
      <w:r w:rsidR="00990D01" w:rsidRPr="00E75141">
        <w:rPr>
          <w:rFonts w:ascii="Arial" w:hAnsi="Arial" w:cs="Arial"/>
          <w:sz w:val="24"/>
          <w:szCs w:val="24"/>
        </w:rPr>
        <w:t>osteopenia, diabetes mellitus, hypertension etc</w:t>
      </w:r>
      <w:r w:rsidR="00FC02CA">
        <w:rPr>
          <w:rFonts w:ascii="Arial" w:hAnsi="Arial" w:cs="Arial"/>
          <w:sz w:val="24"/>
          <w:szCs w:val="24"/>
        </w:rPr>
        <w:t>.</w:t>
      </w:r>
      <w:r w:rsidR="00990D01" w:rsidRPr="00E75141">
        <w:rPr>
          <w:rFonts w:ascii="Arial" w:hAnsi="Arial" w:cs="Arial"/>
          <w:sz w:val="24"/>
          <w:szCs w:val="24"/>
        </w:rPr>
        <w:t xml:space="preserve">) </w:t>
      </w:r>
      <w:r w:rsidR="00D32F92">
        <w:rPr>
          <w:rFonts w:ascii="Arial" w:hAnsi="Arial" w:cs="Arial"/>
          <w:sz w:val="24"/>
          <w:szCs w:val="24"/>
        </w:rPr>
        <w:t>might have been</w:t>
      </w:r>
      <w:r w:rsidR="00D32F92" w:rsidRPr="00E75141">
        <w:rPr>
          <w:rFonts w:ascii="Arial" w:hAnsi="Arial" w:cs="Arial"/>
          <w:sz w:val="24"/>
          <w:szCs w:val="24"/>
        </w:rPr>
        <w:t xml:space="preserve"> </w:t>
      </w:r>
      <w:r w:rsidR="00990D01" w:rsidRPr="00E75141">
        <w:rPr>
          <w:rFonts w:ascii="Arial" w:hAnsi="Arial" w:cs="Arial"/>
          <w:sz w:val="24"/>
          <w:szCs w:val="24"/>
        </w:rPr>
        <w:t xml:space="preserve">less likely to receive treatment. The consensus was that there is sufficient evidence, albeit of low quality, to </w:t>
      </w:r>
      <w:r w:rsidR="00397C7C">
        <w:rPr>
          <w:rFonts w:ascii="Arial" w:hAnsi="Arial" w:cs="Arial"/>
          <w:sz w:val="24"/>
          <w:szCs w:val="24"/>
        </w:rPr>
        <w:t xml:space="preserve">consider </w:t>
      </w:r>
      <w:r w:rsidR="00990D01" w:rsidRPr="00E75141">
        <w:rPr>
          <w:rFonts w:ascii="Arial" w:hAnsi="Arial" w:cs="Arial"/>
          <w:sz w:val="24"/>
          <w:szCs w:val="24"/>
        </w:rPr>
        <w:t xml:space="preserve">5mg prednisolone daily for up to 4 years as first line therapy for patients with </w:t>
      </w:r>
      <w:r w:rsidR="007C20A0">
        <w:rPr>
          <w:rFonts w:ascii="Arial" w:hAnsi="Arial" w:cs="Arial"/>
          <w:sz w:val="24"/>
          <w:szCs w:val="24"/>
        </w:rPr>
        <w:t xml:space="preserve">slow progressing </w:t>
      </w:r>
      <w:r w:rsidR="00990D01" w:rsidRPr="00E75141">
        <w:rPr>
          <w:rFonts w:ascii="Arial" w:hAnsi="Arial" w:cs="Arial"/>
          <w:sz w:val="24"/>
          <w:szCs w:val="24"/>
        </w:rPr>
        <w:t>HAM</w:t>
      </w:r>
      <w:r w:rsidR="007C20A0">
        <w:rPr>
          <w:rFonts w:ascii="Arial" w:hAnsi="Arial" w:cs="Arial"/>
          <w:sz w:val="24"/>
          <w:szCs w:val="24"/>
        </w:rPr>
        <w:t xml:space="preserve"> and without contraindications.</w:t>
      </w:r>
      <w:r w:rsidR="00C94161">
        <w:rPr>
          <w:rFonts w:ascii="Arial" w:hAnsi="Arial" w:cs="Arial"/>
          <w:sz w:val="24"/>
          <w:szCs w:val="24"/>
        </w:rPr>
        <w:t xml:space="preserve"> </w:t>
      </w:r>
      <w:r w:rsidR="00990D01" w:rsidRPr="00E75141">
        <w:rPr>
          <w:rFonts w:ascii="Arial" w:hAnsi="Arial" w:cs="Arial"/>
          <w:sz w:val="24"/>
          <w:szCs w:val="24"/>
        </w:rPr>
        <w:t xml:space="preserve">As this may not apply to all patients due to individual circumstances the recommendation is only weak, allowing individualisation of recommendations. The benefits of prednisolone for </w:t>
      </w:r>
      <w:r w:rsidR="0071685E">
        <w:rPr>
          <w:rFonts w:ascii="Arial" w:hAnsi="Arial" w:cs="Arial"/>
          <w:sz w:val="24"/>
          <w:szCs w:val="24"/>
        </w:rPr>
        <w:t>very slow</w:t>
      </w:r>
      <w:r w:rsidR="00FC02CA">
        <w:rPr>
          <w:rFonts w:ascii="Arial" w:hAnsi="Arial" w:cs="Arial"/>
          <w:sz w:val="24"/>
          <w:szCs w:val="24"/>
        </w:rPr>
        <w:t xml:space="preserve"> progressors or</w:t>
      </w:r>
      <w:r w:rsidR="00D32F92">
        <w:rPr>
          <w:rFonts w:ascii="Arial" w:hAnsi="Arial" w:cs="Arial"/>
          <w:sz w:val="24"/>
          <w:szCs w:val="24"/>
        </w:rPr>
        <w:t xml:space="preserve"> </w:t>
      </w:r>
      <w:r w:rsidR="00990D01" w:rsidRPr="00E75141">
        <w:rPr>
          <w:rFonts w:ascii="Arial" w:hAnsi="Arial" w:cs="Arial"/>
          <w:sz w:val="24"/>
          <w:szCs w:val="24"/>
        </w:rPr>
        <w:t xml:space="preserve">non-progressors </w:t>
      </w:r>
      <w:r w:rsidR="00D32F92">
        <w:rPr>
          <w:rFonts w:ascii="Arial" w:hAnsi="Arial" w:cs="Arial"/>
          <w:sz w:val="24"/>
          <w:szCs w:val="24"/>
        </w:rPr>
        <w:t>are</w:t>
      </w:r>
      <w:r w:rsidR="00D32F92" w:rsidRPr="00E75141">
        <w:rPr>
          <w:rFonts w:ascii="Arial" w:hAnsi="Arial" w:cs="Arial"/>
          <w:sz w:val="24"/>
          <w:szCs w:val="24"/>
        </w:rPr>
        <w:t xml:space="preserve"> </w:t>
      </w:r>
      <w:r w:rsidR="00990D01" w:rsidRPr="00E75141">
        <w:rPr>
          <w:rFonts w:ascii="Arial" w:hAnsi="Arial" w:cs="Arial"/>
          <w:sz w:val="24"/>
          <w:szCs w:val="24"/>
        </w:rPr>
        <w:t>unknown</w:t>
      </w:r>
      <w:r w:rsidR="00D32F92">
        <w:rPr>
          <w:rFonts w:ascii="Arial" w:hAnsi="Arial" w:cs="Arial"/>
          <w:sz w:val="24"/>
          <w:szCs w:val="24"/>
        </w:rPr>
        <w:t>,</w:t>
      </w:r>
      <w:r w:rsidR="00990D01" w:rsidRPr="00E75141">
        <w:rPr>
          <w:rFonts w:ascii="Arial" w:hAnsi="Arial" w:cs="Arial"/>
          <w:sz w:val="24"/>
          <w:szCs w:val="24"/>
        </w:rPr>
        <w:t xml:space="preserve"> and a watchful waiting approach is recommended. First</w:t>
      </w:r>
      <w:r w:rsidR="008D57B8">
        <w:rPr>
          <w:rFonts w:ascii="Arial" w:hAnsi="Arial" w:cs="Arial"/>
          <w:sz w:val="24"/>
          <w:szCs w:val="24"/>
        </w:rPr>
        <w:t>-</w:t>
      </w:r>
      <w:r w:rsidR="00990D01" w:rsidRPr="00E75141">
        <w:rPr>
          <w:rFonts w:ascii="Arial" w:hAnsi="Arial" w:cs="Arial"/>
          <w:sz w:val="24"/>
          <w:szCs w:val="24"/>
        </w:rPr>
        <w:t>line therapy for patients who are progressing rapidly is addressed elsewhere.</w:t>
      </w:r>
    </w:p>
    <w:p w14:paraId="1E51FD0C" w14:textId="76D593A2" w:rsidR="00397C7C" w:rsidRDefault="00990D01" w:rsidP="00990D01">
      <w:pPr>
        <w:rPr>
          <w:rFonts w:ascii="Arial" w:hAnsi="Arial" w:cs="Arial"/>
          <w:sz w:val="24"/>
          <w:szCs w:val="24"/>
        </w:rPr>
      </w:pPr>
      <w:r w:rsidRPr="00E75141">
        <w:rPr>
          <w:rFonts w:ascii="Arial" w:hAnsi="Arial" w:cs="Arial"/>
          <w:sz w:val="24"/>
          <w:szCs w:val="24"/>
        </w:rPr>
        <w:t>Since benefit is seen at 5</w:t>
      </w:r>
      <w:r w:rsidR="008D57B8">
        <w:rPr>
          <w:rFonts w:ascii="Arial" w:hAnsi="Arial" w:cs="Arial"/>
          <w:sz w:val="24"/>
          <w:szCs w:val="24"/>
        </w:rPr>
        <w:t xml:space="preserve"> </w:t>
      </w:r>
      <w:r w:rsidRPr="00E75141">
        <w:rPr>
          <w:rFonts w:ascii="Arial" w:hAnsi="Arial" w:cs="Arial"/>
          <w:sz w:val="24"/>
          <w:szCs w:val="24"/>
        </w:rPr>
        <w:t>mg daily</w:t>
      </w:r>
      <w:r w:rsidR="008D57B8">
        <w:rPr>
          <w:rFonts w:ascii="Arial" w:hAnsi="Arial" w:cs="Arial"/>
          <w:sz w:val="24"/>
          <w:szCs w:val="24"/>
        </w:rPr>
        <w:t>,</w:t>
      </w:r>
      <w:r w:rsidRPr="00E75141">
        <w:rPr>
          <w:rFonts w:ascii="Arial" w:hAnsi="Arial" w:cs="Arial"/>
          <w:sz w:val="24"/>
          <w:szCs w:val="24"/>
        </w:rPr>
        <w:t xml:space="preserve"> patients started on higher doses should aim to reduce to this dose as far as possible.</w:t>
      </w:r>
    </w:p>
    <w:p w14:paraId="340876A6" w14:textId="77777777" w:rsidR="00397C7C" w:rsidRDefault="00397C7C" w:rsidP="00990D01">
      <w:pPr>
        <w:rPr>
          <w:rFonts w:ascii="Arial" w:hAnsi="Arial" w:cs="Arial"/>
          <w:sz w:val="24"/>
          <w:szCs w:val="24"/>
        </w:rPr>
      </w:pPr>
    </w:p>
    <w:p w14:paraId="43BC9E4A" w14:textId="77777777" w:rsidR="00397C7C" w:rsidRDefault="00397C7C" w:rsidP="00990D01">
      <w:pPr>
        <w:rPr>
          <w:rFonts w:ascii="Arial" w:hAnsi="Arial" w:cs="Arial"/>
          <w:sz w:val="24"/>
          <w:szCs w:val="24"/>
        </w:rPr>
      </w:pPr>
    </w:p>
    <w:p w14:paraId="36114A82" w14:textId="0586ADCD" w:rsidR="00397C7C" w:rsidRPr="00C94161" w:rsidRDefault="00C94161" w:rsidP="00C94161">
      <w:pPr>
        <w:rPr>
          <w:rFonts w:ascii="Arial" w:hAnsi="Arial" w:cs="Arial"/>
          <w:b/>
          <w:sz w:val="24"/>
          <w:szCs w:val="24"/>
        </w:rPr>
      </w:pPr>
      <w:r>
        <w:rPr>
          <w:rFonts w:ascii="Arial" w:hAnsi="Arial" w:cs="Arial"/>
          <w:b/>
          <w:sz w:val="24"/>
          <w:szCs w:val="24"/>
        </w:rPr>
        <w:t xml:space="preserve">3.2 </w:t>
      </w:r>
      <w:r w:rsidR="00397C7C" w:rsidRPr="00C94161">
        <w:rPr>
          <w:rFonts w:ascii="Arial" w:hAnsi="Arial" w:cs="Arial"/>
          <w:b/>
          <w:sz w:val="24"/>
          <w:szCs w:val="24"/>
        </w:rPr>
        <w:t>Therapies other than corticosteroids</w:t>
      </w:r>
    </w:p>
    <w:p w14:paraId="017CA41A" w14:textId="5EE865CA" w:rsidR="008022CC" w:rsidRDefault="00C94161" w:rsidP="00990D01">
      <w:pPr>
        <w:rPr>
          <w:rFonts w:ascii="Arial" w:hAnsi="Arial" w:cs="Arial"/>
          <w:b/>
          <w:bCs/>
          <w:sz w:val="24"/>
          <w:szCs w:val="24"/>
        </w:rPr>
      </w:pPr>
      <w:r>
        <w:rPr>
          <w:rFonts w:ascii="Arial" w:hAnsi="Arial" w:cs="Arial"/>
          <w:b/>
          <w:sz w:val="24"/>
          <w:szCs w:val="24"/>
        </w:rPr>
        <w:t>3</w:t>
      </w:r>
      <w:r w:rsidR="00397C7C" w:rsidRPr="008022CC">
        <w:rPr>
          <w:rFonts w:ascii="Arial" w:hAnsi="Arial" w:cs="Arial"/>
          <w:b/>
          <w:sz w:val="24"/>
          <w:szCs w:val="24"/>
        </w:rPr>
        <w:t>.</w:t>
      </w:r>
      <w:r>
        <w:rPr>
          <w:rFonts w:ascii="Arial" w:hAnsi="Arial" w:cs="Arial"/>
          <w:b/>
          <w:sz w:val="24"/>
          <w:szCs w:val="24"/>
        </w:rPr>
        <w:t>2.</w:t>
      </w:r>
      <w:r w:rsidR="00397C7C" w:rsidRPr="008022CC">
        <w:rPr>
          <w:rFonts w:ascii="Arial" w:hAnsi="Arial" w:cs="Arial"/>
          <w:b/>
          <w:sz w:val="24"/>
          <w:szCs w:val="24"/>
        </w:rPr>
        <w:t xml:space="preserve">1 </w:t>
      </w:r>
      <w:r w:rsidR="00397C7C" w:rsidRPr="008022CC">
        <w:rPr>
          <w:rFonts w:ascii="Arial" w:hAnsi="Arial" w:cs="Arial"/>
          <w:b/>
          <w:bCs/>
          <w:sz w:val="24"/>
          <w:szCs w:val="24"/>
        </w:rPr>
        <w:t xml:space="preserve">Where treatment with prednisolone is not considered appropriate alternative steroid-sparing, </w:t>
      </w:r>
      <w:r w:rsidR="00744273">
        <w:rPr>
          <w:rFonts w:ascii="Arial" w:hAnsi="Arial" w:cs="Arial"/>
          <w:b/>
          <w:bCs/>
          <w:sz w:val="24"/>
          <w:szCs w:val="24"/>
        </w:rPr>
        <w:t xml:space="preserve">anti-inflammatory </w:t>
      </w:r>
      <w:r w:rsidR="00397C7C" w:rsidRPr="008022CC">
        <w:rPr>
          <w:rFonts w:ascii="Arial" w:hAnsi="Arial" w:cs="Arial"/>
          <w:b/>
          <w:bCs/>
          <w:sz w:val="24"/>
          <w:szCs w:val="24"/>
        </w:rPr>
        <w:t xml:space="preserve">disease-modifying maintenance treatment for HAM should be considered. </w:t>
      </w:r>
    </w:p>
    <w:p w14:paraId="318FE242" w14:textId="7A86592C" w:rsidR="00C94161" w:rsidRPr="00E75141" w:rsidRDefault="00C94161" w:rsidP="00C94161">
      <w:pPr>
        <w:rPr>
          <w:rFonts w:ascii="Arial" w:hAnsi="Arial" w:cs="Arial"/>
          <w:sz w:val="24"/>
          <w:szCs w:val="24"/>
        </w:rPr>
      </w:pPr>
      <w:r w:rsidRPr="00E75141">
        <w:rPr>
          <w:rFonts w:ascii="Arial" w:hAnsi="Arial" w:cs="Arial"/>
          <w:sz w:val="24"/>
          <w:szCs w:val="24"/>
          <w:u w:val="single"/>
        </w:rPr>
        <w:t>Ciclosporin</w:t>
      </w:r>
      <w:r w:rsidRPr="00E75141">
        <w:rPr>
          <w:rFonts w:ascii="Arial" w:hAnsi="Arial" w:cs="Arial"/>
          <w:sz w:val="24"/>
          <w:szCs w:val="24"/>
        </w:rPr>
        <w:t xml:space="preserve">. A prospective </w:t>
      </w:r>
      <w:r>
        <w:rPr>
          <w:rFonts w:ascii="Arial" w:hAnsi="Arial" w:cs="Arial"/>
          <w:sz w:val="24"/>
          <w:szCs w:val="24"/>
        </w:rPr>
        <w:t xml:space="preserve">proof of concept </w:t>
      </w:r>
      <w:r w:rsidRPr="00E75141">
        <w:rPr>
          <w:rFonts w:ascii="Arial" w:hAnsi="Arial" w:cs="Arial"/>
          <w:sz w:val="24"/>
          <w:szCs w:val="24"/>
        </w:rPr>
        <w:t>study of ciclosporin was conducted in 7 patients with either recent onset of disease (&lt; 2 years) or progressive disease (&gt;50% deterioration in 10</w:t>
      </w:r>
      <w:r w:rsidR="00FC5C58">
        <w:rPr>
          <w:rFonts w:ascii="Arial" w:hAnsi="Arial" w:cs="Arial"/>
          <w:sz w:val="24"/>
          <w:szCs w:val="24"/>
        </w:rPr>
        <w:t xml:space="preserve"> </w:t>
      </w:r>
      <w:r w:rsidRPr="00E75141">
        <w:rPr>
          <w:rFonts w:ascii="Arial" w:hAnsi="Arial" w:cs="Arial"/>
          <w:sz w:val="24"/>
          <w:szCs w:val="24"/>
        </w:rPr>
        <w:t>m timed walk over 3 months). Ciclosporin was prescribed at 2.5</w:t>
      </w:r>
      <w:r w:rsidR="00FC5C58">
        <w:rPr>
          <w:rFonts w:ascii="Arial" w:hAnsi="Arial" w:cs="Arial"/>
          <w:sz w:val="24"/>
          <w:szCs w:val="24"/>
        </w:rPr>
        <w:t xml:space="preserve"> </w:t>
      </w:r>
      <w:r w:rsidRPr="00E75141">
        <w:rPr>
          <w:rFonts w:ascii="Arial" w:hAnsi="Arial" w:cs="Arial"/>
          <w:sz w:val="24"/>
          <w:szCs w:val="24"/>
        </w:rPr>
        <w:t>mg/kg/day in two divided doses and the dose adjusted to maintain 12 hour plasma concentrations between 80-100</w:t>
      </w:r>
      <w:r w:rsidR="00FC5C58">
        <w:rPr>
          <w:rFonts w:ascii="Arial" w:hAnsi="Arial" w:cs="Arial"/>
          <w:sz w:val="24"/>
          <w:szCs w:val="24"/>
        </w:rPr>
        <w:t xml:space="preserve"> </w:t>
      </w:r>
      <w:r w:rsidR="00FC02CA">
        <w:rPr>
          <w:rFonts w:ascii="Arial" w:hAnsi="Arial" w:cs="Arial"/>
          <w:sz w:val="24"/>
          <w:szCs w:val="24"/>
        </w:rPr>
        <w:t>mg/ml. Five</w:t>
      </w:r>
      <w:r w:rsidRPr="00E75141">
        <w:rPr>
          <w:rFonts w:ascii="Arial" w:hAnsi="Arial" w:cs="Arial"/>
          <w:sz w:val="24"/>
          <w:szCs w:val="24"/>
        </w:rPr>
        <w:t xml:space="preserve"> patients completed the planned 48 weeks of treatment. Objective improvement was reported in all patients but one patient ‘failed’ treatment due to recurrent UTIs and depression and stopped ciclosporin and another discontinued for headache. Two patients requested to </w:t>
      </w:r>
      <w:r w:rsidRPr="00E75141">
        <w:rPr>
          <w:rFonts w:ascii="Arial" w:hAnsi="Arial" w:cs="Arial"/>
          <w:sz w:val="24"/>
          <w:szCs w:val="24"/>
        </w:rPr>
        <w:lastRenderedPageBreak/>
        <w:t>recommence ciclosporin during the follow up phase due to motor deterioration after discontinuation of ciclosporin</w:t>
      </w:r>
      <w:r w:rsidR="00FC5C58">
        <w:rPr>
          <w:rFonts w:ascii="Arial" w:hAnsi="Arial" w:cs="Arial"/>
          <w:sz w:val="24"/>
          <w:szCs w:val="24"/>
        </w:rPr>
        <w:t xml:space="preserve"> </w:t>
      </w:r>
      <w:r>
        <w:rPr>
          <w:rFonts w:ascii="Arial" w:hAnsi="Arial" w:cs="Arial"/>
          <w:sz w:val="24"/>
          <w:szCs w:val="24"/>
        </w:rPr>
        <w:fldChar w:fldCharType="begin">
          <w:fldData xml:space="preserve">PEVuZE5vdGU+PENpdGU+PEF1dGhvcj5NYXJ0aW48L0F1dGhvcj48WWVhcj4yMDEyPC9ZZWFyPjxS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</w:fldData>
        </w:fldChar>
      </w:r>
      <w:r w:rsidR="00582C5F">
        <w:rPr>
          <w:rFonts w:ascii="Arial" w:hAnsi="Arial" w:cs="Arial"/>
          <w:sz w:val="24"/>
          <w:szCs w:val="24"/>
        </w:rPr>
        <w:instrText xml:space="preserve"> ADDIN EN.CITE </w:instrText>
      </w:r>
      <w:r w:rsidR="00582C5F">
        <w:rPr>
          <w:rFonts w:ascii="Arial" w:hAnsi="Arial" w:cs="Arial"/>
          <w:sz w:val="24"/>
          <w:szCs w:val="24"/>
        </w:rPr>
        <w:fldChar w:fldCharType="begin">
          <w:fldData xml:space="preserve">PEVuZE5vdGU+PENpdGU+PEF1dGhvcj5NYXJ0aW48L0F1dGhvcj48WWVhcj4yMDEyPC9ZZWFyPjxS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</w:fldData>
        </w:fldChar>
      </w:r>
      <w:r w:rsidR="00582C5F">
        <w:rPr>
          <w:rFonts w:ascii="Arial" w:hAnsi="Arial" w:cs="Arial"/>
          <w:sz w:val="24"/>
          <w:szCs w:val="24"/>
        </w:rPr>
        <w:instrText xml:space="preserve"> ADDIN EN.CITE.DATA </w:instrText>
      </w:r>
      <w:r w:rsidR="00582C5F">
        <w:rPr>
          <w:rFonts w:ascii="Arial" w:hAnsi="Arial" w:cs="Arial"/>
          <w:sz w:val="24"/>
          <w:szCs w:val="24"/>
        </w:rPr>
      </w:r>
      <w:r w:rsidR="00582C5F">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582C5F">
        <w:rPr>
          <w:rFonts w:ascii="Arial" w:hAnsi="Arial" w:cs="Arial"/>
          <w:noProof/>
          <w:sz w:val="24"/>
          <w:szCs w:val="24"/>
        </w:rPr>
        <w:t>(27)</w:t>
      </w:r>
      <w:r>
        <w:rPr>
          <w:rFonts w:ascii="Arial" w:hAnsi="Arial" w:cs="Arial"/>
          <w:sz w:val="24"/>
          <w:szCs w:val="24"/>
        </w:rPr>
        <w:fldChar w:fldCharType="end"/>
      </w:r>
      <w:r w:rsidRPr="00E75141">
        <w:rPr>
          <w:rFonts w:ascii="Arial" w:hAnsi="Arial" w:cs="Arial"/>
          <w:sz w:val="24"/>
          <w:szCs w:val="24"/>
        </w:rPr>
        <w:t>.</w:t>
      </w:r>
    </w:p>
    <w:p w14:paraId="543C8A3B" w14:textId="77777777" w:rsidR="00C94161" w:rsidRDefault="00C94161" w:rsidP="008022CC">
      <w:pPr>
        <w:rPr>
          <w:rFonts w:ascii="Arial" w:hAnsi="Arial" w:cs="Arial"/>
          <w:sz w:val="24"/>
          <w:szCs w:val="24"/>
          <w:u w:val="single"/>
        </w:rPr>
      </w:pPr>
    </w:p>
    <w:p w14:paraId="2CA09F9E" w14:textId="6B8F5A66" w:rsidR="008022CC" w:rsidRPr="00E75141" w:rsidRDefault="008022CC" w:rsidP="008022CC">
      <w:pPr>
        <w:rPr>
          <w:rFonts w:ascii="Arial" w:hAnsi="Arial" w:cs="Arial"/>
          <w:sz w:val="24"/>
          <w:szCs w:val="24"/>
        </w:rPr>
      </w:pPr>
      <w:r w:rsidRPr="00E75141">
        <w:rPr>
          <w:rFonts w:ascii="Arial" w:hAnsi="Arial" w:cs="Arial"/>
          <w:sz w:val="24"/>
          <w:szCs w:val="24"/>
          <w:u w:val="single"/>
        </w:rPr>
        <w:t xml:space="preserve">Azathioprine. </w:t>
      </w:r>
      <w:r w:rsidRPr="00E75141">
        <w:rPr>
          <w:rFonts w:ascii="Arial" w:hAnsi="Arial" w:cs="Arial"/>
          <w:sz w:val="24"/>
          <w:szCs w:val="24"/>
        </w:rPr>
        <w:t xml:space="preserve">Two retrospective studies reported on the use of azathioprine. Osame et al, treated four patients for a total of four months. Treatment was initiated at 25mg daily for </w:t>
      </w:r>
      <w:r w:rsidR="00FC02CA">
        <w:rPr>
          <w:rFonts w:ascii="Arial" w:hAnsi="Arial" w:cs="Arial"/>
          <w:sz w:val="24"/>
          <w:szCs w:val="24"/>
        </w:rPr>
        <w:t>two</w:t>
      </w:r>
      <w:r w:rsidRPr="00E75141">
        <w:rPr>
          <w:rFonts w:ascii="Arial" w:hAnsi="Arial" w:cs="Arial"/>
          <w:sz w:val="24"/>
          <w:szCs w:val="24"/>
        </w:rPr>
        <w:t xml:space="preserve"> weeks then 50mg daily for </w:t>
      </w:r>
      <w:r w:rsidR="00FC02CA">
        <w:rPr>
          <w:rFonts w:ascii="Arial" w:hAnsi="Arial" w:cs="Arial"/>
          <w:sz w:val="24"/>
          <w:szCs w:val="24"/>
        </w:rPr>
        <w:t>two</w:t>
      </w:r>
      <w:r w:rsidRPr="00E75141">
        <w:rPr>
          <w:rFonts w:ascii="Arial" w:hAnsi="Arial" w:cs="Arial"/>
          <w:sz w:val="24"/>
          <w:szCs w:val="24"/>
        </w:rPr>
        <w:t xml:space="preserve"> weeks and maintained at 100mg daily for </w:t>
      </w:r>
      <w:r w:rsidR="00FC02CA">
        <w:rPr>
          <w:rFonts w:ascii="Arial" w:hAnsi="Arial" w:cs="Arial"/>
          <w:sz w:val="24"/>
          <w:szCs w:val="24"/>
        </w:rPr>
        <w:t>two</w:t>
      </w:r>
      <w:r w:rsidRPr="00E75141">
        <w:rPr>
          <w:rFonts w:ascii="Arial" w:hAnsi="Arial" w:cs="Arial"/>
          <w:sz w:val="24"/>
          <w:szCs w:val="24"/>
        </w:rPr>
        <w:t xml:space="preserve"> months after which the dose was tapered. Clinical improvement was document in all four patients with ≥ 1 grade improvement in OMDS in 3/4. Duration of effect and toxicity were not reported</w:t>
      </w:r>
      <w:r w:rsidRPr="00E75141">
        <w:rPr>
          <w:rFonts w:ascii="Arial" w:hAnsi="Arial" w:cs="Arial"/>
          <w:sz w:val="24"/>
          <w:szCs w:val="24"/>
        </w:rPr>
        <w:fldChar w:fldCharType="begin"/>
      </w:r>
      <w:r w:rsidR="00582C5F">
        <w:rPr>
          <w:rFonts w:ascii="Arial" w:hAnsi="Arial" w:cs="Arial"/>
          <w:sz w:val="24"/>
          <w:szCs w:val="24"/>
        </w:rPr>
        <w:instrText xml:space="preserve"> ADDIN EN.CITE &lt;EndNote&gt;&lt;Cite&gt;&lt;Author&gt;Osame&lt;/Author&gt;&lt;Year&gt;1990&lt;/Year&gt;&lt;RecNum&gt;361&lt;/RecNum&gt;&lt;DisplayText&gt;(23)&lt;/DisplayText&gt;&lt;record&gt;&lt;rec-number&gt;361&lt;/rec-number&gt;&lt;foreign-keys&gt;&lt;key app="EN" db-id="fa022zperfxdxgetrx0vwxpp5s9de90esad0" timestamp="1484933099"&gt;361&lt;/key&gt;&lt;/foreign-keys&gt;&lt;ref-type name="Journal Article"&gt;17&lt;/ref-type&gt;&lt;contributors&gt;&lt;authors&gt;&lt;author&gt;Osame, M.&lt;/author&gt;&lt;author&gt;Igata, A.&lt;/author&gt;&lt;author&gt;Matsumoto, M.&lt;/author&gt;&lt;author&gt;Kohka, M.&lt;/author&gt;&lt;author&gt;Usuku, K.&lt;/author&gt;&lt;author&gt;Izumo, S.&lt;/author&gt;&lt;/authors&gt;&lt;/contributors&gt;&lt;titles&gt;&lt;title&gt;HTLV-I-associated myelopathy (HAM): Treatment trials, retrospective survey and clinical and laboratory findings&lt;/title&gt;&lt;secondary-title&gt;Hematology Reviews&lt;/secondary-title&gt;&lt;/titles&gt;&lt;periodical&gt;&lt;full-title&gt;Hematology Reviews&lt;/full-title&gt;&lt;/periodical&gt;&lt;pages&gt;271-284&lt;/pages&gt;&lt;volume&gt;3&lt;/volume&gt;&lt;reprint-edition&gt;In File&lt;/reprint-edition&gt;&lt;keywords&gt;&lt;keyword&gt;Myelopathy&lt;/keyword&gt;&lt;keyword&gt;HAM&lt;/keyword&gt;&lt;keyword&gt;Treatment&lt;/keyword&gt;&lt;keyword&gt;therapy&lt;/keyword&gt;&lt;keyword&gt;steroids&lt;/keyword&gt;&lt;/keywords&gt;&lt;dates&gt;&lt;year&gt;1990&lt;/year&gt;&lt;pub-dates&gt;&lt;date&gt;1990&lt;/date&gt;&lt;/pub-dates&gt;&lt;/dates&gt;&lt;label&gt;409&lt;/label&gt;&lt;urls&gt;&lt;/urls&gt;&lt;/record&gt;&lt;/Cite&gt;&lt;/EndNote&gt;</w:instrText>
      </w:r>
      <w:r w:rsidRPr="00E75141">
        <w:rPr>
          <w:rFonts w:ascii="Arial" w:hAnsi="Arial" w:cs="Arial"/>
          <w:sz w:val="24"/>
          <w:szCs w:val="24"/>
        </w:rPr>
        <w:fldChar w:fldCharType="separate"/>
      </w:r>
      <w:r w:rsidR="00582C5F">
        <w:rPr>
          <w:rFonts w:ascii="Arial" w:hAnsi="Arial" w:cs="Arial"/>
          <w:noProof/>
          <w:sz w:val="24"/>
          <w:szCs w:val="24"/>
        </w:rPr>
        <w:t>(23)</w:t>
      </w:r>
      <w:r w:rsidRPr="00E75141">
        <w:rPr>
          <w:rFonts w:ascii="Arial" w:hAnsi="Arial" w:cs="Arial"/>
          <w:sz w:val="24"/>
          <w:szCs w:val="24"/>
        </w:rPr>
        <w:fldChar w:fldCharType="end"/>
      </w:r>
      <w:r w:rsidRPr="00E75141">
        <w:rPr>
          <w:rFonts w:ascii="Arial" w:hAnsi="Arial" w:cs="Arial"/>
          <w:sz w:val="24"/>
          <w:szCs w:val="24"/>
        </w:rPr>
        <w:t>. Nakagawa et al treated 9 patients with 50-10</w:t>
      </w:r>
      <w:r w:rsidR="00FC02CA">
        <w:rPr>
          <w:rFonts w:ascii="Arial" w:hAnsi="Arial" w:cs="Arial"/>
          <w:sz w:val="24"/>
          <w:szCs w:val="24"/>
        </w:rPr>
        <w:t>0mg daily of azathioprine for 1</w:t>
      </w:r>
      <w:r w:rsidRPr="00E75141">
        <w:rPr>
          <w:rFonts w:ascii="Arial" w:hAnsi="Arial" w:cs="Arial"/>
          <w:sz w:val="24"/>
          <w:szCs w:val="24"/>
        </w:rPr>
        <w:t xml:space="preserve">-3 months. Follow up </w:t>
      </w:r>
      <w:r w:rsidR="00FC5C58">
        <w:rPr>
          <w:rFonts w:ascii="Arial" w:hAnsi="Arial" w:cs="Arial"/>
          <w:sz w:val="24"/>
          <w:szCs w:val="24"/>
        </w:rPr>
        <w:t>was</w:t>
      </w:r>
      <w:r w:rsidR="00FC5C58" w:rsidRPr="00E75141">
        <w:rPr>
          <w:rFonts w:ascii="Arial" w:hAnsi="Arial" w:cs="Arial"/>
          <w:sz w:val="24"/>
          <w:szCs w:val="24"/>
        </w:rPr>
        <w:t xml:space="preserve"> </w:t>
      </w:r>
      <w:r w:rsidRPr="00E75141">
        <w:rPr>
          <w:rFonts w:ascii="Arial" w:hAnsi="Arial" w:cs="Arial"/>
          <w:sz w:val="24"/>
          <w:szCs w:val="24"/>
        </w:rPr>
        <w:t xml:space="preserve">reported for </w:t>
      </w:r>
      <w:r w:rsidR="00FC02CA">
        <w:rPr>
          <w:rFonts w:ascii="Arial" w:hAnsi="Arial" w:cs="Arial"/>
          <w:sz w:val="24"/>
          <w:szCs w:val="24"/>
        </w:rPr>
        <w:t>eight</w:t>
      </w:r>
      <w:r w:rsidRPr="00E75141">
        <w:rPr>
          <w:rFonts w:ascii="Arial" w:hAnsi="Arial" w:cs="Arial"/>
          <w:sz w:val="24"/>
          <w:szCs w:val="24"/>
        </w:rPr>
        <w:t xml:space="preserve"> </w:t>
      </w:r>
      <w:r w:rsidR="00FC5C58">
        <w:rPr>
          <w:rFonts w:ascii="Arial" w:hAnsi="Arial" w:cs="Arial"/>
          <w:sz w:val="24"/>
          <w:szCs w:val="24"/>
        </w:rPr>
        <w:t xml:space="preserve">patients, </w:t>
      </w:r>
      <w:r w:rsidRPr="00E75141">
        <w:rPr>
          <w:rFonts w:ascii="Arial" w:hAnsi="Arial" w:cs="Arial"/>
          <w:sz w:val="24"/>
          <w:szCs w:val="24"/>
        </w:rPr>
        <w:t>of whom</w:t>
      </w:r>
      <w:r w:rsidR="00FC02CA">
        <w:rPr>
          <w:rFonts w:ascii="Arial" w:hAnsi="Arial" w:cs="Arial"/>
          <w:sz w:val="24"/>
          <w:szCs w:val="24"/>
        </w:rPr>
        <w:t xml:space="preserve"> two</w:t>
      </w:r>
      <w:r w:rsidRPr="00E75141">
        <w:rPr>
          <w:rFonts w:ascii="Arial" w:hAnsi="Arial" w:cs="Arial"/>
          <w:sz w:val="24"/>
          <w:szCs w:val="24"/>
        </w:rPr>
        <w:t xml:space="preserve"> demonstrated a one grade improvement in a ten-point motor disability scale grade and </w:t>
      </w:r>
      <w:r w:rsidR="00FC02CA">
        <w:rPr>
          <w:rFonts w:ascii="Arial" w:hAnsi="Arial" w:cs="Arial"/>
          <w:sz w:val="24"/>
          <w:szCs w:val="24"/>
        </w:rPr>
        <w:t>three</w:t>
      </w:r>
      <w:r w:rsidRPr="00E75141">
        <w:rPr>
          <w:rFonts w:ascii="Arial" w:hAnsi="Arial" w:cs="Arial"/>
          <w:sz w:val="24"/>
          <w:szCs w:val="24"/>
        </w:rPr>
        <w:t xml:space="preserve"> were reported to have motor improvement within a grade. Duration of effect </w:t>
      </w:r>
      <w:r w:rsidR="00FC5C58">
        <w:rPr>
          <w:rFonts w:ascii="Arial" w:hAnsi="Arial" w:cs="Arial"/>
          <w:sz w:val="24"/>
          <w:szCs w:val="24"/>
        </w:rPr>
        <w:t>was</w:t>
      </w:r>
      <w:r w:rsidR="00FC5C58" w:rsidRPr="00E75141">
        <w:rPr>
          <w:rFonts w:ascii="Arial" w:hAnsi="Arial" w:cs="Arial"/>
          <w:sz w:val="24"/>
          <w:szCs w:val="24"/>
        </w:rPr>
        <w:t xml:space="preserve"> </w:t>
      </w:r>
      <w:r w:rsidRPr="00E75141">
        <w:rPr>
          <w:rFonts w:ascii="Arial" w:hAnsi="Arial" w:cs="Arial"/>
          <w:sz w:val="24"/>
          <w:szCs w:val="24"/>
        </w:rPr>
        <w:t>not reported. Three were unchanged</w:t>
      </w:r>
      <w:r w:rsidR="00FC5C58">
        <w:rPr>
          <w:rFonts w:ascii="Arial" w:hAnsi="Arial" w:cs="Arial"/>
          <w:sz w:val="24"/>
          <w:szCs w:val="24"/>
        </w:rPr>
        <w:t xml:space="preserve"> </w:t>
      </w:r>
      <w:r w:rsidRPr="00E75141">
        <w:rPr>
          <w:rFonts w:ascii="Arial" w:hAnsi="Arial" w:cs="Arial"/>
          <w:sz w:val="24"/>
          <w:szCs w:val="24"/>
        </w:rPr>
        <w:fldChar w:fldCharType="begin"/>
      </w:r>
      <w:r w:rsidR="00582C5F">
        <w:rPr>
          <w:rFonts w:ascii="Arial" w:hAnsi="Arial" w:cs="Arial"/>
          <w:sz w:val="24"/>
          <w:szCs w:val="24"/>
        </w:rPr>
        <w:instrText xml:space="preserve"> ADDIN EN.CITE &lt;EndNote&gt;&lt;Cite&gt;&lt;Author&gt;Nakagawa&lt;/Author&gt;&lt;Year&gt;1996&lt;/Year&gt;&lt;RecNum&gt;360&lt;/RecNum&gt;&lt;DisplayText&gt;(20)&lt;/DisplayText&gt;&lt;record&gt;&lt;rec-number&gt;360&lt;/rec-number&gt;&lt;foreign-keys&gt;&lt;key app="EN" db-id="fa022zperfxdxgetrx0vwxpp5s9de90esad0" timestamp="1484933099"&gt;360&lt;/key&gt;&lt;/foreign-keys&gt;&lt;ref-type name="Journal Article"&gt;17&lt;/ref-type&gt;&lt;contributors&gt;&lt;authors&gt;&lt;author&gt;Nakagawa, M.&lt;/author&gt;&lt;author&gt;Nakahara, K.&lt;/author&gt;&lt;author&gt;Maruyama, Y.&lt;/author&gt;&lt;author&gt;Kawabata, M.&lt;/author&gt;&lt;author&gt;Higuchi, I.&lt;/author&gt;&lt;author&gt;Kubota, H.&lt;/author&gt;&lt;author&gt;Izumo, S.&lt;/author&gt;&lt;author&gt;Arimura, K.&lt;/author&gt;&lt;author&gt;Osame, M.&lt;/author&gt;&lt;/authors&gt;&lt;/contributors&gt;&lt;titles&gt;&lt;title&gt;Therapeutic trials in 200 patients with HTLV-I-associated myelopathy/tropical spastic paraparesis&lt;/title&gt;&lt;secondary-title&gt;J Neurovirol&lt;/secondary-title&gt;&lt;/titles&gt;&lt;periodical&gt;&lt;full-title&gt;J Neurovirol&lt;/full-title&gt;&lt;/periodical&gt;&lt;pages&gt;345-355&lt;/pages&gt;&lt;volume&gt;2&lt;/volume&gt;&lt;reprint-edition&gt;In File&lt;/reprint-edition&gt;&lt;keywords&gt;&lt;keyword&gt;Plasmapheresis&lt;/keyword&gt;&lt;keyword&gt;therapy&lt;/keyword&gt;&lt;keyword&gt;interferon&lt;/keyword&gt;&lt;keyword&gt;steroids&lt;/keyword&gt;&lt;keyword&gt;HAM&lt;/keyword&gt;&lt;/keywords&gt;&lt;dates&gt;&lt;year&gt;1996&lt;/year&gt;&lt;pub-dates&gt;&lt;date&gt;1996&lt;/date&gt;&lt;/pub-dates&gt;&lt;/dates&gt;&lt;label&gt;408&lt;/label&gt;&lt;urls&gt;&lt;/urls&gt;&lt;/record&gt;&lt;/Cite&gt;&lt;/EndNote&gt;</w:instrText>
      </w:r>
      <w:r w:rsidRPr="00E75141">
        <w:rPr>
          <w:rFonts w:ascii="Arial" w:hAnsi="Arial" w:cs="Arial"/>
          <w:sz w:val="24"/>
          <w:szCs w:val="24"/>
        </w:rPr>
        <w:fldChar w:fldCharType="separate"/>
      </w:r>
      <w:r w:rsidR="00582C5F">
        <w:rPr>
          <w:rFonts w:ascii="Arial" w:hAnsi="Arial" w:cs="Arial"/>
          <w:noProof/>
          <w:sz w:val="24"/>
          <w:szCs w:val="24"/>
        </w:rPr>
        <w:t>(20)</w:t>
      </w:r>
      <w:r w:rsidRPr="00E75141">
        <w:rPr>
          <w:rFonts w:ascii="Arial" w:hAnsi="Arial" w:cs="Arial"/>
          <w:sz w:val="24"/>
          <w:szCs w:val="24"/>
        </w:rPr>
        <w:fldChar w:fldCharType="end"/>
      </w:r>
      <w:r w:rsidRPr="00E75141">
        <w:rPr>
          <w:rFonts w:ascii="Arial" w:hAnsi="Arial" w:cs="Arial"/>
          <w:sz w:val="24"/>
          <w:szCs w:val="24"/>
        </w:rPr>
        <w:t xml:space="preserve">. </w:t>
      </w:r>
      <w:r w:rsidR="00FC5C58">
        <w:rPr>
          <w:rFonts w:ascii="Arial" w:hAnsi="Arial" w:cs="Arial"/>
          <w:sz w:val="24"/>
          <w:szCs w:val="24"/>
        </w:rPr>
        <w:t>An i</w:t>
      </w:r>
      <w:r w:rsidRPr="00E75141">
        <w:rPr>
          <w:rFonts w:ascii="Arial" w:hAnsi="Arial" w:cs="Arial"/>
          <w:sz w:val="24"/>
          <w:szCs w:val="24"/>
        </w:rPr>
        <w:t xml:space="preserve">ncrease in transaminases </w:t>
      </w:r>
      <w:r w:rsidR="00FC5C58">
        <w:rPr>
          <w:rFonts w:ascii="Arial" w:hAnsi="Arial" w:cs="Arial"/>
          <w:sz w:val="24"/>
          <w:szCs w:val="24"/>
        </w:rPr>
        <w:t xml:space="preserve">was reported in one patient, </w:t>
      </w:r>
      <w:r w:rsidRPr="00E75141">
        <w:rPr>
          <w:rFonts w:ascii="Arial" w:hAnsi="Arial" w:cs="Arial"/>
          <w:sz w:val="24"/>
          <w:szCs w:val="24"/>
        </w:rPr>
        <w:t xml:space="preserve">and worsened dysaesthesia of the lower limbs </w:t>
      </w:r>
      <w:r w:rsidR="00FC5C58">
        <w:rPr>
          <w:rFonts w:ascii="Arial" w:hAnsi="Arial" w:cs="Arial"/>
          <w:sz w:val="24"/>
          <w:szCs w:val="24"/>
        </w:rPr>
        <w:t xml:space="preserve">in another </w:t>
      </w:r>
      <w:r w:rsidRPr="00E75141">
        <w:rPr>
          <w:rFonts w:ascii="Arial" w:hAnsi="Arial" w:cs="Arial"/>
          <w:sz w:val="24"/>
          <w:szCs w:val="24"/>
        </w:rPr>
        <w:t>patient.</w:t>
      </w:r>
    </w:p>
    <w:p w14:paraId="29184585" w14:textId="758BE7FF" w:rsidR="008022CC" w:rsidRPr="00E75141" w:rsidRDefault="008022CC" w:rsidP="008022CC">
      <w:pPr>
        <w:rPr>
          <w:rFonts w:ascii="Arial" w:hAnsi="Arial" w:cs="Arial"/>
          <w:sz w:val="24"/>
          <w:szCs w:val="24"/>
        </w:rPr>
      </w:pPr>
      <w:r w:rsidRPr="00E75141">
        <w:rPr>
          <w:rFonts w:ascii="Arial" w:hAnsi="Arial" w:cs="Arial"/>
          <w:sz w:val="24"/>
          <w:szCs w:val="24"/>
          <w:u w:val="single"/>
        </w:rPr>
        <w:t>Salazopyrine.</w:t>
      </w:r>
      <w:r w:rsidRPr="00E75141">
        <w:rPr>
          <w:rFonts w:ascii="Arial" w:hAnsi="Arial" w:cs="Arial"/>
          <w:sz w:val="24"/>
          <w:szCs w:val="24"/>
        </w:rPr>
        <w:t xml:space="preserve"> Nakagawa et al also reported retrospectively on 24 patients treated with Salazopyrin 1000 – 1500mg per day for 1 – 3 months. 12 patients improved by 1 grade in the ten point motor disability scale. </w:t>
      </w:r>
      <w:r w:rsidRPr="00E75141">
        <w:rPr>
          <w:rFonts w:ascii="Arial" w:hAnsi="Arial" w:cs="Arial"/>
          <w:sz w:val="24"/>
          <w:szCs w:val="24"/>
        </w:rPr>
        <w:tab/>
        <w:t xml:space="preserve"> Duration of effect </w:t>
      </w:r>
      <w:r w:rsidR="00FC5C58">
        <w:rPr>
          <w:rFonts w:ascii="Arial" w:hAnsi="Arial" w:cs="Arial"/>
          <w:sz w:val="24"/>
          <w:szCs w:val="24"/>
        </w:rPr>
        <w:t>was</w:t>
      </w:r>
      <w:r w:rsidR="00FC5C58" w:rsidRPr="00E75141">
        <w:rPr>
          <w:rFonts w:ascii="Arial" w:hAnsi="Arial" w:cs="Arial"/>
          <w:sz w:val="24"/>
          <w:szCs w:val="24"/>
        </w:rPr>
        <w:t xml:space="preserve"> </w:t>
      </w:r>
      <w:r w:rsidRPr="00E75141">
        <w:rPr>
          <w:rFonts w:ascii="Arial" w:hAnsi="Arial" w:cs="Arial"/>
          <w:sz w:val="24"/>
          <w:szCs w:val="24"/>
        </w:rPr>
        <w:t>not reported. A range of side-effects were noted in six patients although the severity and impact on duration of therapy is not recorded</w:t>
      </w:r>
      <w:r w:rsidRPr="00E75141">
        <w:rPr>
          <w:rFonts w:ascii="Arial" w:hAnsi="Arial" w:cs="Arial"/>
          <w:sz w:val="24"/>
          <w:szCs w:val="24"/>
        </w:rPr>
        <w:fldChar w:fldCharType="begin"/>
      </w:r>
      <w:r w:rsidR="00582C5F">
        <w:rPr>
          <w:rFonts w:ascii="Arial" w:hAnsi="Arial" w:cs="Arial"/>
          <w:sz w:val="24"/>
          <w:szCs w:val="24"/>
        </w:rPr>
        <w:instrText xml:space="preserve"> ADDIN EN.CITE &lt;EndNote&gt;&lt;Cite&gt;&lt;Author&gt;Nakagawa&lt;/Author&gt;&lt;Year&gt;1996&lt;/Year&gt;&lt;RecNum&gt;360&lt;/RecNum&gt;&lt;DisplayText&gt;(20)&lt;/DisplayText&gt;&lt;record&gt;&lt;rec-number&gt;360&lt;/rec-number&gt;&lt;foreign-keys&gt;&lt;key app="EN" db-id="fa022zperfxdxgetrx0vwxpp5s9de90esad0" timestamp="1484933099"&gt;360&lt;/key&gt;&lt;/foreign-keys&gt;&lt;ref-type name="Journal Article"&gt;17&lt;/ref-type&gt;&lt;contributors&gt;&lt;authors&gt;&lt;author&gt;Nakagawa, M.&lt;/author&gt;&lt;author&gt;Nakahara, K.&lt;/author&gt;&lt;author&gt;Maruyama, Y.&lt;/author&gt;&lt;author&gt;Kawabata, M.&lt;/author&gt;&lt;author&gt;Higuchi, I.&lt;/author&gt;&lt;author&gt;Kubota, H.&lt;/author&gt;&lt;author&gt;Izumo, S.&lt;/author&gt;&lt;author&gt;Arimura, K.&lt;/author&gt;&lt;author&gt;Osame, M.&lt;/author&gt;&lt;/authors&gt;&lt;/contributors&gt;&lt;titles&gt;&lt;title&gt;Therapeutic trials in 200 patients with HTLV-I-associated myelopathy/tropical spastic paraparesis&lt;/title&gt;&lt;secondary-title&gt;J Neurovirol&lt;/secondary-title&gt;&lt;/titles&gt;&lt;periodical&gt;&lt;full-title&gt;J Neurovirol&lt;/full-title&gt;&lt;/periodical&gt;&lt;pages&gt;345-355&lt;/pages&gt;&lt;volume&gt;2&lt;/volume&gt;&lt;reprint-edition&gt;In File&lt;/reprint-edition&gt;&lt;keywords&gt;&lt;keyword&gt;Plasmapheresis&lt;/keyword&gt;&lt;keyword&gt;therapy&lt;/keyword&gt;&lt;keyword&gt;interferon&lt;/keyword&gt;&lt;keyword&gt;steroids&lt;/keyword&gt;&lt;keyword&gt;HAM&lt;/keyword&gt;&lt;/keywords&gt;&lt;dates&gt;&lt;year&gt;1996&lt;/year&gt;&lt;pub-dates&gt;&lt;date&gt;1996&lt;/date&gt;&lt;/pub-dates&gt;&lt;/dates&gt;&lt;label&gt;408&lt;/label&gt;&lt;urls&gt;&lt;/urls&gt;&lt;/record&gt;&lt;/Cite&gt;&lt;/EndNote&gt;</w:instrText>
      </w:r>
      <w:r w:rsidRPr="00E75141">
        <w:rPr>
          <w:rFonts w:ascii="Arial" w:hAnsi="Arial" w:cs="Arial"/>
          <w:sz w:val="24"/>
          <w:szCs w:val="24"/>
        </w:rPr>
        <w:fldChar w:fldCharType="separate"/>
      </w:r>
      <w:r w:rsidR="00582C5F">
        <w:rPr>
          <w:rFonts w:ascii="Arial" w:hAnsi="Arial" w:cs="Arial"/>
          <w:noProof/>
          <w:sz w:val="24"/>
          <w:szCs w:val="24"/>
        </w:rPr>
        <w:t>(20)</w:t>
      </w:r>
      <w:r w:rsidRPr="00E75141">
        <w:rPr>
          <w:rFonts w:ascii="Arial" w:hAnsi="Arial" w:cs="Arial"/>
          <w:sz w:val="24"/>
          <w:szCs w:val="24"/>
        </w:rPr>
        <w:fldChar w:fldCharType="end"/>
      </w:r>
      <w:r w:rsidRPr="00E75141">
        <w:rPr>
          <w:rFonts w:ascii="Arial" w:hAnsi="Arial" w:cs="Arial"/>
          <w:sz w:val="24"/>
          <w:szCs w:val="24"/>
        </w:rPr>
        <w:t>.</w:t>
      </w:r>
    </w:p>
    <w:p w14:paraId="5A259A04" w14:textId="44966DD9" w:rsidR="008022CC" w:rsidRPr="00E75141" w:rsidRDefault="008022CC" w:rsidP="008022CC">
      <w:pPr>
        <w:rPr>
          <w:rFonts w:ascii="Arial" w:hAnsi="Arial" w:cs="Arial"/>
          <w:sz w:val="24"/>
          <w:szCs w:val="24"/>
        </w:rPr>
      </w:pPr>
      <w:r w:rsidRPr="00E75141">
        <w:rPr>
          <w:rFonts w:ascii="Arial" w:hAnsi="Arial" w:cs="Arial"/>
          <w:sz w:val="24"/>
          <w:szCs w:val="24"/>
          <w:u w:val="single"/>
        </w:rPr>
        <w:t>Methotrexate</w:t>
      </w:r>
      <w:r w:rsidRPr="00E75141">
        <w:rPr>
          <w:rFonts w:ascii="Arial" w:hAnsi="Arial" w:cs="Arial"/>
          <w:sz w:val="24"/>
          <w:szCs w:val="24"/>
        </w:rPr>
        <w:t xml:space="preserve">. There are no peer-reviewed published data on </w:t>
      </w:r>
      <w:r w:rsidR="00AE5F3D">
        <w:rPr>
          <w:rFonts w:ascii="Arial" w:hAnsi="Arial" w:cs="Arial"/>
          <w:sz w:val="24"/>
          <w:szCs w:val="24"/>
        </w:rPr>
        <w:t xml:space="preserve">treatment of HAM/TSP with </w:t>
      </w:r>
      <w:r w:rsidRPr="00E75141">
        <w:rPr>
          <w:rFonts w:ascii="Arial" w:hAnsi="Arial" w:cs="Arial"/>
          <w:sz w:val="24"/>
          <w:szCs w:val="24"/>
        </w:rPr>
        <w:t>methotrexate although this is routinely used in the UK as maintenance therapy following 3 days of pulsed methyl prednisolone. Ahmed et al reported improvement in 10</w:t>
      </w:r>
      <w:r w:rsidR="00AE5F3D">
        <w:rPr>
          <w:rFonts w:ascii="Arial" w:hAnsi="Arial" w:cs="Arial"/>
          <w:sz w:val="24"/>
          <w:szCs w:val="24"/>
        </w:rPr>
        <w:t xml:space="preserve"> </w:t>
      </w:r>
      <w:r w:rsidRPr="00E75141">
        <w:rPr>
          <w:rFonts w:ascii="Arial" w:hAnsi="Arial" w:cs="Arial"/>
          <w:sz w:val="24"/>
          <w:szCs w:val="24"/>
        </w:rPr>
        <w:t xml:space="preserve">m timed walks within 4 weeks of starting methotrexate </w:t>
      </w:r>
      <w:r w:rsidR="00C97FA2">
        <w:rPr>
          <w:rFonts w:ascii="Arial" w:hAnsi="Arial" w:cs="Arial"/>
          <w:sz w:val="24"/>
          <w:szCs w:val="24"/>
        </w:rPr>
        <w:t>(7.5</w:t>
      </w:r>
      <w:r w:rsidR="00AE5F3D">
        <w:rPr>
          <w:rFonts w:ascii="Arial" w:hAnsi="Arial" w:cs="Arial"/>
          <w:sz w:val="24"/>
          <w:szCs w:val="24"/>
        </w:rPr>
        <w:t xml:space="preserve"> </w:t>
      </w:r>
      <w:r w:rsidR="00C97FA2">
        <w:rPr>
          <w:rFonts w:ascii="Arial" w:hAnsi="Arial" w:cs="Arial"/>
          <w:sz w:val="24"/>
          <w:szCs w:val="24"/>
        </w:rPr>
        <w:t>mg – 12.5 mg weekly with folate recovery with 5</w:t>
      </w:r>
      <w:r w:rsidR="00AE5F3D">
        <w:rPr>
          <w:rFonts w:ascii="Arial" w:hAnsi="Arial" w:cs="Arial"/>
          <w:sz w:val="24"/>
          <w:szCs w:val="24"/>
        </w:rPr>
        <w:t xml:space="preserve"> </w:t>
      </w:r>
      <w:r w:rsidR="00C97FA2">
        <w:rPr>
          <w:rFonts w:ascii="Arial" w:hAnsi="Arial" w:cs="Arial"/>
          <w:sz w:val="24"/>
          <w:szCs w:val="24"/>
        </w:rPr>
        <w:t xml:space="preserve">mg folic acid the next day) </w:t>
      </w:r>
      <w:r w:rsidRPr="00E75141">
        <w:rPr>
          <w:rFonts w:ascii="Arial" w:hAnsi="Arial" w:cs="Arial"/>
          <w:sz w:val="24"/>
          <w:szCs w:val="24"/>
        </w:rPr>
        <w:t xml:space="preserve">in a retrospective analysis of </w:t>
      </w:r>
      <w:r w:rsidR="00C55259">
        <w:rPr>
          <w:rFonts w:ascii="Arial" w:hAnsi="Arial" w:cs="Arial"/>
          <w:sz w:val="24"/>
          <w:szCs w:val="24"/>
        </w:rPr>
        <w:t>13</w:t>
      </w:r>
      <w:r w:rsidRPr="00E75141">
        <w:rPr>
          <w:rFonts w:ascii="Arial" w:hAnsi="Arial" w:cs="Arial"/>
          <w:sz w:val="24"/>
          <w:szCs w:val="24"/>
        </w:rPr>
        <w:t xml:space="preserve"> patients</w:t>
      </w:r>
      <w:r w:rsidR="004217F9">
        <w:rPr>
          <w:rFonts w:ascii="Arial" w:hAnsi="Arial" w:cs="Arial"/>
          <w:sz w:val="24"/>
          <w:szCs w:val="24"/>
        </w:rPr>
        <w:t>.</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&lt;EndNote&gt;&lt;Cite&gt;&lt;Author&gt;Ahmed&lt;/Author&gt;&lt;Year&gt;2014&lt;/Year&gt;&lt;RecNum&gt;1421&lt;/RecNum&gt;&lt;DisplayText&gt;(28)&lt;/DisplayText&gt;&lt;record&gt;&lt;rec-number&gt;1421&lt;/rec-number&gt;&lt;foreign-keys&gt;&lt;key app="EN" db-id="fa022zperfxdxgetrx0vwxpp5s9de90esad0" timestamp="1484933100"&gt;1421&lt;/key&gt;&lt;/foreign-keys&gt;&lt;ref-type name="Journal Article"&gt;17&lt;/ref-type&gt;&lt;contributors&gt;&lt;authors&gt;&lt;author&gt;Ahmed, S.&lt;/author&gt;&lt;author&gt;Adonis, A.&lt;/author&gt;&lt;author&gt;Hilburn, S.&lt;/author&gt;&lt;author&gt;Demontis, MA.&lt;/author&gt;&lt;author&gt;Fedina, A.&lt;/author&gt;&lt;author&gt;Haddow, J.&lt;/author&gt;&lt;author&gt;Gabriel, C.&lt;/author&gt;&lt;author&gt;Fidler, S.&lt;/author&gt;&lt;author&gt;Taylor, GP.&lt;/author&gt;&lt;/authors&gt;&lt;/contributors&gt;&lt;titles&gt;&lt;title&gt;Treatment of patients with HTLV-1-associated myelopathy with methotrexate&lt;/title&gt;&lt;secondary-title&gt;Retrovirology&lt;/secondary-title&gt;&lt;/titles&gt;&lt;periodical&gt;&lt;full-title&gt;Retrovirology&lt;/full-title&gt;&lt;/periodical&gt;&lt;pages&gt;P33&lt;/pages&gt;&lt;volume&gt;11 (Suppl)&lt;/volume&gt;&lt;reprint-edition&gt;In File&lt;/reprint-edition&gt;&lt;keywords&gt;&lt;keyword&gt;Biobank&lt;/keyword&gt;&lt;keyword&gt;Myelopathy&lt;/keyword&gt;&lt;keyword&gt;Treatment&lt;/keyword&gt;&lt;/keywords&gt;&lt;dates&gt;&lt;year&gt;2014&lt;/year&gt;&lt;pub-dates&gt;&lt;date&gt;2014&lt;/date&gt;&lt;/pub-dates&gt;&lt;/dates&gt;&lt;label&gt;1817&lt;/label&gt;&lt;urls&gt;&lt;related-urls&gt;&lt;url&gt;&lt;style face="underline" font="default" size="100%"&gt;http://www.retrovirology.com/content/11/S1/P33&lt;/style&gt;&lt;/url&gt;&lt;/related-urls&gt;&lt;/urls&gt;&lt;/record&gt;&lt;/Cite&gt;&lt;/EndNote&gt;</w:instrText>
      </w:r>
      <w:r w:rsidRPr="00E75141">
        <w:rPr>
          <w:rFonts w:ascii="Arial" w:hAnsi="Arial" w:cs="Arial"/>
          <w:sz w:val="24"/>
          <w:szCs w:val="24"/>
        </w:rPr>
        <w:fldChar w:fldCharType="separate"/>
      </w:r>
      <w:r w:rsidR="0047762F">
        <w:rPr>
          <w:rFonts w:ascii="Arial" w:hAnsi="Arial" w:cs="Arial"/>
          <w:noProof/>
          <w:sz w:val="24"/>
          <w:szCs w:val="24"/>
        </w:rPr>
        <w:t>(28)</w:t>
      </w:r>
      <w:r w:rsidRPr="00E75141">
        <w:rPr>
          <w:rFonts w:ascii="Arial" w:hAnsi="Arial" w:cs="Arial"/>
          <w:sz w:val="24"/>
          <w:szCs w:val="24"/>
        </w:rPr>
        <w:fldChar w:fldCharType="end"/>
      </w:r>
      <w:r w:rsidRPr="00E75141">
        <w:rPr>
          <w:rFonts w:ascii="Arial" w:hAnsi="Arial" w:cs="Arial"/>
          <w:sz w:val="24"/>
          <w:szCs w:val="24"/>
        </w:rPr>
        <w:t>.</w:t>
      </w:r>
    </w:p>
    <w:p w14:paraId="6F927553" w14:textId="1FA4044D" w:rsidR="008022CC" w:rsidRPr="00E75141" w:rsidRDefault="006001B8" w:rsidP="008022CC">
      <w:pPr>
        <w:rPr>
          <w:rFonts w:ascii="Arial" w:hAnsi="Arial" w:cs="Arial"/>
          <w:sz w:val="24"/>
          <w:szCs w:val="24"/>
        </w:rPr>
      </w:pPr>
      <w:r w:rsidRPr="00E75141">
        <w:rPr>
          <w:rFonts w:ascii="Arial" w:hAnsi="Arial" w:cs="Arial"/>
          <w:b/>
          <w:sz w:val="24"/>
          <w:szCs w:val="24"/>
        </w:rPr>
        <w:t>Conclusion/Expert Opinion</w:t>
      </w:r>
      <w:r w:rsidR="008022CC" w:rsidRPr="004217F9">
        <w:rPr>
          <w:rFonts w:ascii="Arial" w:hAnsi="Arial" w:cs="Arial"/>
          <w:sz w:val="24"/>
          <w:szCs w:val="24"/>
          <w:u w:val="single"/>
        </w:rPr>
        <w:t>:</w:t>
      </w:r>
      <w:r w:rsidR="008022CC" w:rsidRPr="00E75141">
        <w:rPr>
          <w:rFonts w:ascii="Arial" w:hAnsi="Arial" w:cs="Arial"/>
          <w:sz w:val="24"/>
          <w:szCs w:val="24"/>
        </w:rPr>
        <w:t xml:space="preserve"> The impact of various steroid-sparing therapies </w:t>
      </w:r>
      <w:r w:rsidR="00AE5F3D">
        <w:rPr>
          <w:rFonts w:ascii="Arial" w:hAnsi="Arial" w:cs="Arial"/>
          <w:sz w:val="24"/>
          <w:szCs w:val="24"/>
        </w:rPr>
        <w:t>has</w:t>
      </w:r>
      <w:r w:rsidR="00AE5F3D" w:rsidRPr="00E75141">
        <w:rPr>
          <w:rFonts w:ascii="Arial" w:hAnsi="Arial" w:cs="Arial"/>
          <w:sz w:val="24"/>
          <w:szCs w:val="24"/>
        </w:rPr>
        <w:t xml:space="preserve"> </w:t>
      </w:r>
      <w:r w:rsidR="008022CC" w:rsidRPr="00E75141">
        <w:rPr>
          <w:rFonts w:ascii="Arial" w:hAnsi="Arial" w:cs="Arial"/>
          <w:sz w:val="24"/>
          <w:szCs w:val="24"/>
        </w:rPr>
        <w:t xml:space="preserve">been reported in patients with HAM in a mixture of retrospective and prospective studies. </w:t>
      </w:r>
      <w:r w:rsidR="008022CC" w:rsidRPr="0047762F">
        <w:rPr>
          <w:rFonts w:ascii="Arial" w:hAnsi="Arial" w:cs="Arial"/>
          <w:sz w:val="24"/>
          <w:szCs w:val="24"/>
        </w:rPr>
        <w:t>The studies generally report a favourable clinical response but the numbers are small and</w:t>
      </w:r>
      <w:r w:rsidR="00AE5F3D" w:rsidRPr="0047762F">
        <w:rPr>
          <w:rFonts w:ascii="Arial" w:hAnsi="Arial" w:cs="Arial"/>
          <w:sz w:val="24"/>
          <w:szCs w:val="24"/>
        </w:rPr>
        <w:t>,</w:t>
      </w:r>
      <w:r w:rsidR="008022CC" w:rsidRPr="0047762F">
        <w:rPr>
          <w:rFonts w:ascii="Arial" w:hAnsi="Arial" w:cs="Arial"/>
          <w:sz w:val="24"/>
          <w:szCs w:val="24"/>
        </w:rPr>
        <w:t xml:space="preserve"> with the exception of ciclosporin</w:t>
      </w:r>
      <w:r w:rsidR="004217F9" w:rsidRPr="0047762F">
        <w:rPr>
          <w:rFonts w:ascii="Arial" w:hAnsi="Arial" w:cs="Arial"/>
          <w:sz w:val="24"/>
          <w:szCs w:val="24"/>
        </w:rPr>
        <w:t>,</w:t>
      </w:r>
      <w:r w:rsidR="008022CC" w:rsidRPr="0047762F">
        <w:rPr>
          <w:rFonts w:ascii="Arial" w:hAnsi="Arial" w:cs="Arial"/>
          <w:sz w:val="24"/>
          <w:szCs w:val="24"/>
        </w:rPr>
        <w:t xml:space="preserve"> which was given for 48 weeks</w:t>
      </w:r>
      <w:r w:rsidR="004217F9" w:rsidRPr="0047762F">
        <w:rPr>
          <w:rFonts w:ascii="Arial" w:hAnsi="Arial" w:cs="Arial"/>
          <w:sz w:val="24"/>
          <w:szCs w:val="24"/>
        </w:rPr>
        <w:t>,</w:t>
      </w:r>
      <w:r w:rsidR="008022CC" w:rsidRPr="0047762F">
        <w:rPr>
          <w:rFonts w:ascii="Arial" w:hAnsi="Arial" w:cs="Arial"/>
          <w:sz w:val="24"/>
          <w:szCs w:val="24"/>
        </w:rPr>
        <w:t xml:space="preserve"> the duration of treatment was short</w:t>
      </w:r>
      <w:r w:rsidR="00AE5F3D" w:rsidRPr="0047762F">
        <w:rPr>
          <w:rFonts w:ascii="Arial" w:hAnsi="Arial" w:cs="Arial"/>
          <w:sz w:val="24"/>
          <w:szCs w:val="24"/>
        </w:rPr>
        <w:t xml:space="preserve"> (</w:t>
      </w:r>
      <w:r w:rsidR="008022CC" w:rsidRPr="0047762F">
        <w:rPr>
          <w:rFonts w:ascii="Arial" w:hAnsi="Arial" w:cs="Arial"/>
          <w:sz w:val="24"/>
          <w:szCs w:val="24"/>
        </w:rPr>
        <w:t>1 – 3 months</w:t>
      </w:r>
      <w:r w:rsidR="00AE5F3D" w:rsidRPr="0047762F">
        <w:rPr>
          <w:rFonts w:ascii="Arial" w:hAnsi="Arial" w:cs="Arial"/>
          <w:sz w:val="24"/>
          <w:szCs w:val="24"/>
        </w:rPr>
        <w:t>)</w:t>
      </w:r>
      <w:r w:rsidR="008022CC" w:rsidRPr="0047762F">
        <w:rPr>
          <w:rFonts w:ascii="Arial" w:hAnsi="Arial" w:cs="Arial"/>
          <w:sz w:val="24"/>
          <w:szCs w:val="24"/>
        </w:rPr>
        <w:t>. More studies are required to determine the role of steroid-sparing therapy in the treatment of patients with HAM</w:t>
      </w:r>
      <w:r w:rsidR="00AE5F3D" w:rsidRPr="0047762F">
        <w:rPr>
          <w:rFonts w:ascii="Arial" w:hAnsi="Arial" w:cs="Arial"/>
          <w:sz w:val="24"/>
          <w:szCs w:val="24"/>
        </w:rPr>
        <w:t>,</w:t>
      </w:r>
      <w:r w:rsidR="008022CC" w:rsidRPr="0047762F">
        <w:rPr>
          <w:rFonts w:ascii="Arial" w:hAnsi="Arial" w:cs="Arial"/>
          <w:sz w:val="24"/>
          <w:szCs w:val="24"/>
        </w:rPr>
        <w:t xml:space="preserve"> particularly </w:t>
      </w:r>
      <w:r w:rsidR="00AE5F3D" w:rsidRPr="0047762F">
        <w:rPr>
          <w:rFonts w:ascii="Arial" w:hAnsi="Arial" w:cs="Arial"/>
          <w:sz w:val="24"/>
          <w:szCs w:val="24"/>
        </w:rPr>
        <w:t xml:space="preserve">in </w:t>
      </w:r>
      <w:r w:rsidR="008022CC" w:rsidRPr="0047762F">
        <w:rPr>
          <w:rFonts w:ascii="Arial" w:hAnsi="Arial" w:cs="Arial"/>
          <w:sz w:val="24"/>
          <w:szCs w:val="24"/>
        </w:rPr>
        <w:t>patients with contraindications to prednisolone or where a response is not maintained at 5 – 10</w:t>
      </w:r>
      <w:r w:rsidR="00AE5F3D" w:rsidRPr="0047762F">
        <w:rPr>
          <w:rFonts w:ascii="Arial" w:hAnsi="Arial" w:cs="Arial"/>
          <w:sz w:val="24"/>
          <w:szCs w:val="24"/>
        </w:rPr>
        <w:t xml:space="preserve"> </w:t>
      </w:r>
      <w:r w:rsidR="008022CC" w:rsidRPr="0047762F">
        <w:rPr>
          <w:rFonts w:ascii="Arial" w:hAnsi="Arial" w:cs="Arial"/>
          <w:sz w:val="24"/>
          <w:szCs w:val="24"/>
        </w:rPr>
        <w:t>mg daily. In such patients</w:t>
      </w:r>
      <w:r w:rsidR="00AE5F3D" w:rsidRPr="0047762F">
        <w:rPr>
          <w:rFonts w:ascii="Arial" w:hAnsi="Arial" w:cs="Arial"/>
          <w:sz w:val="24"/>
          <w:szCs w:val="24"/>
        </w:rPr>
        <w:t>,</w:t>
      </w:r>
      <w:r w:rsidR="008022CC" w:rsidRPr="0047762F">
        <w:rPr>
          <w:rFonts w:ascii="Arial" w:hAnsi="Arial" w:cs="Arial"/>
          <w:sz w:val="24"/>
          <w:szCs w:val="24"/>
        </w:rPr>
        <w:t xml:space="preserve"> alternative therapies should be considered on a case-by-case arrangement.</w:t>
      </w:r>
      <w:r w:rsidR="008022CC" w:rsidRPr="00E75141">
        <w:rPr>
          <w:rFonts w:ascii="Arial" w:hAnsi="Arial" w:cs="Arial"/>
          <w:sz w:val="24"/>
          <w:szCs w:val="24"/>
        </w:rPr>
        <w:t xml:space="preserve"> </w:t>
      </w:r>
    </w:p>
    <w:p w14:paraId="4200AE33" w14:textId="77777777" w:rsidR="008022CC" w:rsidRPr="008022CC" w:rsidRDefault="008022CC" w:rsidP="00990D01">
      <w:pPr>
        <w:rPr>
          <w:rFonts w:ascii="Arial" w:hAnsi="Arial" w:cs="Arial"/>
          <w:b/>
          <w:bCs/>
          <w:sz w:val="24"/>
          <w:szCs w:val="24"/>
        </w:rPr>
      </w:pPr>
    </w:p>
    <w:p w14:paraId="2F27A708" w14:textId="37AE357D" w:rsidR="008022CC" w:rsidRDefault="004217F9" w:rsidP="00990D01">
      <w:pPr>
        <w:rPr>
          <w:rFonts w:ascii="Arial" w:hAnsi="Arial" w:cs="Arial"/>
          <w:b/>
          <w:bCs/>
          <w:sz w:val="24"/>
          <w:szCs w:val="24"/>
        </w:rPr>
      </w:pPr>
      <w:r>
        <w:rPr>
          <w:rFonts w:ascii="Arial" w:hAnsi="Arial" w:cs="Arial"/>
          <w:b/>
          <w:bCs/>
          <w:sz w:val="24"/>
          <w:szCs w:val="24"/>
        </w:rPr>
        <w:t>3</w:t>
      </w:r>
      <w:r w:rsidR="008022CC" w:rsidRPr="008022CC">
        <w:rPr>
          <w:rFonts w:ascii="Arial" w:hAnsi="Arial" w:cs="Arial"/>
          <w:b/>
          <w:bCs/>
          <w:sz w:val="24"/>
          <w:szCs w:val="24"/>
        </w:rPr>
        <w:t>.2</w:t>
      </w:r>
      <w:r>
        <w:rPr>
          <w:rFonts w:ascii="Arial" w:hAnsi="Arial" w:cs="Arial"/>
          <w:b/>
          <w:bCs/>
          <w:sz w:val="24"/>
          <w:szCs w:val="24"/>
        </w:rPr>
        <w:t>.2</w:t>
      </w:r>
      <w:r w:rsidR="008022CC">
        <w:rPr>
          <w:rFonts w:ascii="Arial" w:hAnsi="Arial" w:cs="Arial"/>
          <w:b/>
          <w:bCs/>
          <w:sz w:val="24"/>
          <w:szCs w:val="24"/>
        </w:rPr>
        <w:t xml:space="preserve"> </w:t>
      </w:r>
      <w:r w:rsidR="00990D01" w:rsidRPr="008022CC">
        <w:rPr>
          <w:rFonts w:ascii="Arial" w:hAnsi="Arial" w:cs="Arial"/>
          <w:b/>
          <w:bCs/>
          <w:sz w:val="24"/>
          <w:szCs w:val="24"/>
        </w:rPr>
        <w:t>There is insufficient evidence to recommend the use of Interferon-alpha (IFN-</w:t>
      </w:r>
      <w:r w:rsidR="00990D01" w:rsidRPr="008022CC">
        <w:rPr>
          <w:rFonts w:ascii="Symbol" w:hAnsi="Symbol" w:cs="Arial"/>
          <w:b/>
          <w:bCs/>
          <w:sz w:val="24"/>
          <w:szCs w:val="24"/>
        </w:rPr>
        <w:t></w:t>
      </w:r>
      <w:r w:rsidR="00990D01" w:rsidRPr="008022CC">
        <w:rPr>
          <w:rFonts w:ascii="Arial" w:hAnsi="Arial" w:cs="Arial"/>
          <w:b/>
          <w:bCs/>
          <w:sz w:val="24"/>
          <w:szCs w:val="24"/>
        </w:rPr>
        <w:t>) as a first-line therapy</w:t>
      </w:r>
      <w:r w:rsidR="008022CC">
        <w:rPr>
          <w:rFonts w:ascii="Arial" w:hAnsi="Arial" w:cs="Arial"/>
          <w:b/>
          <w:bCs/>
          <w:sz w:val="24"/>
          <w:szCs w:val="24"/>
        </w:rPr>
        <w:t>.</w:t>
      </w:r>
      <w:r w:rsidR="00990D01" w:rsidRPr="00E75141">
        <w:rPr>
          <w:rFonts w:ascii="Arial" w:hAnsi="Arial" w:cs="Arial"/>
          <w:b/>
          <w:bCs/>
          <w:sz w:val="24"/>
          <w:szCs w:val="24"/>
        </w:rPr>
        <w:tab/>
      </w:r>
    </w:p>
    <w:p w14:paraId="57420C84" w14:textId="57A73747" w:rsidR="00990D01" w:rsidRPr="00E75141" w:rsidRDefault="00990D01" w:rsidP="00990D01">
      <w:pPr>
        <w:rPr>
          <w:rFonts w:ascii="Arial" w:hAnsi="Arial" w:cs="Arial"/>
          <w:sz w:val="24"/>
          <w:szCs w:val="24"/>
        </w:rPr>
      </w:pPr>
      <w:r w:rsidRPr="00E75141">
        <w:rPr>
          <w:rFonts w:ascii="Arial" w:hAnsi="Arial" w:cs="Arial"/>
          <w:sz w:val="24"/>
          <w:szCs w:val="24"/>
        </w:rPr>
        <w:t>The initial studies of interferon were observational</w:t>
      </w:r>
      <w:r w:rsidR="008E1EE6">
        <w:rPr>
          <w:rFonts w:ascii="Arial" w:hAnsi="Arial" w:cs="Arial"/>
          <w:sz w:val="24"/>
          <w:szCs w:val="24"/>
        </w:rPr>
        <w:t xml:space="preserve">, </w:t>
      </w:r>
      <w:r w:rsidR="00382060">
        <w:rPr>
          <w:rFonts w:ascii="Arial" w:hAnsi="Arial" w:cs="Arial"/>
          <w:sz w:val="24"/>
          <w:szCs w:val="24"/>
        </w:rPr>
        <w:t>short</w:t>
      </w:r>
      <w:r w:rsidR="0047762F">
        <w:rPr>
          <w:rFonts w:ascii="Arial" w:hAnsi="Arial" w:cs="Arial"/>
          <w:sz w:val="24"/>
          <w:szCs w:val="24"/>
        </w:rPr>
        <w:t xml:space="preserve"> duration</w:t>
      </w:r>
      <w:r w:rsidR="00382060">
        <w:rPr>
          <w:rFonts w:ascii="Arial" w:hAnsi="Arial" w:cs="Arial"/>
          <w:sz w:val="24"/>
          <w:szCs w:val="24"/>
        </w:rPr>
        <w:t xml:space="preserve"> and </w:t>
      </w:r>
      <w:r w:rsidR="00157AF2">
        <w:rPr>
          <w:rFonts w:ascii="Arial" w:hAnsi="Arial" w:cs="Arial"/>
          <w:sz w:val="24"/>
          <w:szCs w:val="24"/>
        </w:rPr>
        <w:t>used</w:t>
      </w:r>
      <w:r w:rsidR="00382060">
        <w:rPr>
          <w:rFonts w:ascii="Arial" w:hAnsi="Arial" w:cs="Arial"/>
          <w:sz w:val="24"/>
          <w:szCs w:val="24"/>
        </w:rPr>
        <w:t xml:space="preserve"> </w:t>
      </w:r>
      <w:r w:rsidR="004217F9">
        <w:rPr>
          <w:rFonts w:ascii="Arial" w:hAnsi="Arial" w:cs="Arial"/>
          <w:sz w:val="24"/>
          <w:szCs w:val="24"/>
        </w:rPr>
        <w:t xml:space="preserve">small </w:t>
      </w:r>
      <w:r w:rsidR="008E1EE6">
        <w:rPr>
          <w:rFonts w:ascii="Arial" w:hAnsi="Arial" w:cs="Arial"/>
          <w:sz w:val="24"/>
          <w:szCs w:val="24"/>
        </w:rPr>
        <w:t>sample size</w:t>
      </w:r>
      <w:r w:rsidR="00382060">
        <w:rPr>
          <w:rFonts w:ascii="Arial" w:hAnsi="Arial" w:cs="Arial"/>
          <w:sz w:val="24"/>
          <w:szCs w:val="24"/>
        </w:rPr>
        <w:t>s</w:t>
      </w:r>
      <w:r w:rsidRPr="00E75141">
        <w:rPr>
          <w:rFonts w:ascii="Arial" w:hAnsi="Arial" w:cs="Arial"/>
          <w:sz w:val="24"/>
          <w:szCs w:val="24"/>
        </w:rPr>
        <w:t xml:space="preserve">. In 1990 Nakamura </w:t>
      </w:r>
      <w:r w:rsidRPr="004217F9">
        <w:rPr>
          <w:rFonts w:ascii="Arial" w:hAnsi="Arial" w:cs="Arial"/>
          <w:i/>
          <w:sz w:val="24"/>
          <w:szCs w:val="24"/>
        </w:rPr>
        <w:t>et al</w:t>
      </w:r>
      <w:r w:rsidRPr="00E75141">
        <w:rPr>
          <w:rFonts w:ascii="Arial" w:hAnsi="Arial" w:cs="Arial"/>
          <w:sz w:val="24"/>
          <w:szCs w:val="24"/>
        </w:rPr>
        <w:t xml:space="preserve"> reported improvement in gait in 3/5 patients following 4 weeks therapy with interferon-</w:t>
      </w:r>
      <w:r w:rsidRPr="008022CC">
        <w:rPr>
          <w:rFonts w:ascii="Symbol" w:hAnsi="Symbol" w:cs="Arial"/>
          <w:sz w:val="24"/>
          <w:szCs w:val="24"/>
        </w:rPr>
        <w:t></w:t>
      </w:r>
      <w:r w:rsidRPr="00E75141">
        <w:rPr>
          <w:rFonts w:ascii="Arial" w:hAnsi="Arial" w:cs="Arial"/>
          <w:sz w:val="24"/>
          <w:szCs w:val="24"/>
        </w:rPr>
        <w:t xml:space="preserve">, administered as a daily intramuscular injection at a dose of 3 MIU in three patients and at various doses between 1.5 and 9 </w:t>
      </w:r>
      <w:r w:rsidRPr="00E75141">
        <w:rPr>
          <w:rFonts w:ascii="Arial" w:hAnsi="Arial" w:cs="Arial"/>
          <w:sz w:val="24"/>
          <w:szCs w:val="24"/>
        </w:rPr>
        <w:lastRenderedPageBreak/>
        <w:t>MIU in two patients. One patient, with relatively mild disability despite 28 years of symptoms</w:t>
      </w:r>
      <w:r w:rsidR="00157AF2">
        <w:rPr>
          <w:rFonts w:ascii="Arial" w:hAnsi="Arial" w:cs="Arial"/>
          <w:sz w:val="24"/>
          <w:szCs w:val="24"/>
        </w:rPr>
        <w:t>,</w:t>
      </w:r>
      <w:r w:rsidRPr="00E75141">
        <w:rPr>
          <w:rFonts w:ascii="Arial" w:hAnsi="Arial" w:cs="Arial"/>
          <w:sz w:val="24"/>
          <w:szCs w:val="24"/>
        </w:rPr>
        <w:t xml:space="preserve"> was reported to have marked improvement, based primarily on ‘subjective feeling’. The most striking objective improvement was in a patient with relatively mild disease of 1 year’</w:t>
      </w:r>
      <w:r w:rsidR="00157AF2">
        <w:rPr>
          <w:rFonts w:ascii="Arial" w:hAnsi="Arial" w:cs="Arial"/>
          <w:sz w:val="24"/>
          <w:szCs w:val="24"/>
        </w:rPr>
        <w:t>s</w:t>
      </w:r>
      <w:r w:rsidRPr="00E75141">
        <w:rPr>
          <w:rFonts w:ascii="Arial" w:hAnsi="Arial" w:cs="Arial"/>
          <w:sz w:val="24"/>
          <w:szCs w:val="24"/>
        </w:rPr>
        <w:t xml:space="preserve"> duration with documented improvement in 10</w:t>
      </w:r>
      <w:r w:rsidR="00157AF2">
        <w:rPr>
          <w:rFonts w:ascii="Arial" w:hAnsi="Arial" w:cs="Arial"/>
          <w:sz w:val="24"/>
          <w:szCs w:val="24"/>
        </w:rPr>
        <w:t xml:space="preserve"> </w:t>
      </w:r>
      <w:r w:rsidRPr="00E75141">
        <w:rPr>
          <w:rFonts w:ascii="Arial" w:hAnsi="Arial" w:cs="Arial"/>
          <w:sz w:val="24"/>
          <w:szCs w:val="24"/>
        </w:rPr>
        <w:t xml:space="preserve">m timed walk and a one grade improvement in disability scale. Neither the duration of effect nor tolerability were reported </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&lt;EndNote&gt;&lt;Cite&gt;&lt;Author&gt;Nakamura&lt;/Author&gt;&lt;Year&gt;1990&lt;/Year&gt;&lt;RecNum&gt;358&lt;/RecNum&gt;&lt;DisplayText&gt;(29)&lt;/DisplayText&gt;&lt;record&gt;&lt;rec-number&gt;358&lt;/rec-number&gt;&lt;foreign-keys&gt;&lt;key app="EN" db-id="fa022zperfxdxgetrx0vwxpp5s9de90esad0" timestamp="1484933099"&gt;358&lt;/key&gt;&lt;/foreign-keys&gt;&lt;ref-type name="Journal Article"&gt;17&lt;/ref-type&gt;&lt;contributors&gt;&lt;authors&gt;&lt;author&gt;Nakamura, T.&lt;/author&gt;&lt;author&gt;Shibayama, K.&lt;/author&gt;&lt;author&gt;Nagasato, K.&lt;/author&gt;&lt;author&gt;Matsuo, H.&lt;/author&gt;&lt;author&gt;Tsujihata, M.&lt;/author&gt;&lt;author&gt;Nagataki, S.&lt;/author&gt;&lt;/authors&gt;&lt;/contributors&gt;&lt;titles&gt;&lt;title&gt;The efficacy of interferon-alpha treatment in human T-lymphotropic virus type-I-associated myelopathy&lt;/title&gt;&lt;secondary-title&gt;Jpn J Med&lt;/secondary-title&gt;&lt;/titles&gt;&lt;periodical&gt;&lt;full-title&gt;Jpn J Med&lt;/full-title&gt;&lt;/periodical&gt;&lt;pages&gt;362-367&lt;/pages&gt;&lt;volume&gt;29&lt;/volume&gt;&lt;number&gt;4&lt;/number&gt;&lt;reprint-edition&gt;In File&lt;/reprint-edition&gt;&lt;keywords&gt;&lt;keyword&gt;Treatment&lt;/keyword&gt;&lt;keyword&gt;Myelopathy&lt;/keyword&gt;&lt;/keywords&gt;&lt;dates&gt;&lt;year&gt;1990&lt;/year&gt;&lt;pub-dates&gt;&lt;date&gt;1990&lt;/date&gt;&lt;/pub-dates&gt;&lt;/dates&gt;&lt;label&gt;406&lt;/label&gt;&lt;urls&gt;&lt;/urls&gt;&lt;/record&gt;&lt;/Cite&gt;&lt;/EndNote&gt;</w:instrText>
      </w:r>
      <w:r w:rsidRPr="00E75141">
        <w:rPr>
          <w:rFonts w:ascii="Arial" w:hAnsi="Arial" w:cs="Arial"/>
          <w:sz w:val="24"/>
          <w:szCs w:val="24"/>
        </w:rPr>
        <w:fldChar w:fldCharType="separate"/>
      </w:r>
      <w:r w:rsidR="0047762F">
        <w:rPr>
          <w:rFonts w:ascii="Arial" w:hAnsi="Arial" w:cs="Arial"/>
          <w:noProof/>
          <w:sz w:val="24"/>
          <w:szCs w:val="24"/>
        </w:rPr>
        <w:t>(29)</w:t>
      </w:r>
      <w:r w:rsidRPr="00E75141">
        <w:rPr>
          <w:rFonts w:ascii="Arial" w:hAnsi="Arial" w:cs="Arial"/>
          <w:sz w:val="24"/>
          <w:szCs w:val="24"/>
        </w:rPr>
        <w:fldChar w:fldCharType="end"/>
      </w:r>
      <w:r w:rsidRPr="00E75141">
        <w:rPr>
          <w:rFonts w:ascii="Arial" w:hAnsi="Arial" w:cs="Arial"/>
          <w:sz w:val="24"/>
          <w:szCs w:val="24"/>
        </w:rPr>
        <w:t xml:space="preserve">. Shibayama </w:t>
      </w:r>
      <w:r w:rsidRPr="00E75141">
        <w:rPr>
          <w:rFonts w:ascii="Arial" w:hAnsi="Arial" w:cs="Arial"/>
          <w:i/>
          <w:sz w:val="24"/>
          <w:szCs w:val="24"/>
        </w:rPr>
        <w:t>et al</w:t>
      </w:r>
      <w:r w:rsidR="00157AF2">
        <w:rPr>
          <w:rFonts w:ascii="Arial" w:hAnsi="Arial" w:cs="Arial"/>
          <w:i/>
          <w:sz w:val="24"/>
          <w:szCs w:val="24"/>
        </w:rPr>
        <w:t xml:space="preserve"> (</w:t>
      </w:r>
      <w:r w:rsidR="00157AF2">
        <w:rPr>
          <w:rFonts w:ascii="Arial" w:hAnsi="Arial" w:cs="Arial"/>
          <w:noProof/>
          <w:sz w:val="24"/>
          <w:szCs w:val="24"/>
        </w:rPr>
        <w:t>30)</w:t>
      </w:r>
      <w:r w:rsidR="00157AF2">
        <w:rPr>
          <w:rFonts w:ascii="Arial" w:hAnsi="Arial" w:cs="Arial"/>
          <w:i/>
          <w:sz w:val="24"/>
          <w:szCs w:val="24"/>
        </w:rPr>
        <w:t>,</w:t>
      </w:r>
      <w:r w:rsidRPr="00E75141">
        <w:rPr>
          <w:rFonts w:ascii="Arial" w:hAnsi="Arial" w:cs="Arial"/>
          <w:sz w:val="24"/>
          <w:szCs w:val="24"/>
        </w:rPr>
        <w:t xml:space="preserve"> reporting on in-patient treatment of ambulant patients with 3 MIU interferon-</w:t>
      </w:r>
      <w:r w:rsidRPr="008022CC">
        <w:rPr>
          <w:rFonts w:ascii="Symbol" w:hAnsi="Symbol" w:cs="Arial"/>
          <w:sz w:val="24"/>
          <w:szCs w:val="24"/>
        </w:rPr>
        <w:t></w:t>
      </w:r>
      <w:r w:rsidRPr="00E75141">
        <w:rPr>
          <w:rFonts w:ascii="Arial" w:hAnsi="Arial" w:cs="Arial"/>
          <w:sz w:val="24"/>
          <w:szCs w:val="24"/>
        </w:rPr>
        <w:t xml:space="preserve"> daily for 4 weeks, observed no improvement in 6/17 and moderate improvement in 7/17. In 2/4 patients with reported to have a marked clinical response an improvement in disability grade was observed: one patient with symptoms of one year and grade 3 disease (on a 10 point scale) and one with 14 years of illness and grade 4 disability. In both </w:t>
      </w:r>
      <w:r w:rsidR="00157AF2">
        <w:rPr>
          <w:rFonts w:ascii="Arial" w:hAnsi="Arial" w:cs="Arial"/>
          <w:sz w:val="24"/>
          <w:szCs w:val="24"/>
        </w:rPr>
        <w:t xml:space="preserve">patients </w:t>
      </w:r>
      <w:r w:rsidRPr="00E75141">
        <w:rPr>
          <w:rFonts w:ascii="Arial" w:hAnsi="Arial" w:cs="Arial"/>
          <w:sz w:val="24"/>
          <w:szCs w:val="24"/>
        </w:rPr>
        <w:t xml:space="preserve">a 50% reduction in time to walk a fixed distance was documented. In the remaining two, the marked clinical improvement was subjective in one and </w:t>
      </w:r>
      <w:r w:rsidR="00157AF2">
        <w:rPr>
          <w:rFonts w:ascii="Arial" w:hAnsi="Arial" w:cs="Arial"/>
          <w:sz w:val="24"/>
          <w:szCs w:val="24"/>
        </w:rPr>
        <w:t xml:space="preserve">limited to a </w:t>
      </w:r>
      <w:r w:rsidRPr="00E75141">
        <w:rPr>
          <w:rFonts w:ascii="Arial" w:hAnsi="Arial" w:cs="Arial"/>
          <w:sz w:val="24"/>
          <w:szCs w:val="24"/>
        </w:rPr>
        <w:t xml:space="preserve">decreased frequency of micturition in the </w:t>
      </w:r>
      <w:r w:rsidR="00157AF2">
        <w:rPr>
          <w:rFonts w:ascii="Arial" w:hAnsi="Arial" w:cs="Arial"/>
          <w:sz w:val="24"/>
          <w:szCs w:val="24"/>
        </w:rPr>
        <w:t>other</w:t>
      </w:r>
      <w:r w:rsidR="00157AF2" w:rsidRPr="00E75141">
        <w:rPr>
          <w:rFonts w:ascii="Arial" w:hAnsi="Arial" w:cs="Arial"/>
          <w:sz w:val="24"/>
          <w:szCs w:val="24"/>
        </w:rPr>
        <w:t xml:space="preserve"> </w:t>
      </w:r>
      <w:r w:rsidR="00157AF2">
        <w:rPr>
          <w:rFonts w:ascii="Arial" w:hAnsi="Arial" w:cs="Arial"/>
          <w:sz w:val="24"/>
          <w:szCs w:val="24"/>
        </w:rPr>
        <w:t>(</w:t>
      </w:r>
      <w:r w:rsidRPr="00E75141">
        <w:rPr>
          <w:rFonts w:ascii="Arial" w:hAnsi="Arial" w:cs="Arial"/>
          <w:sz w:val="24"/>
          <w:szCs w:val="24"/>
        </w:rPr>
        <w:t>who had minimal gait disturbance</w:t>
      </w:r>
      <w:r w:rsidR="00157AF2">
        <w:rPr>
          <w:rFonts w:ascii="Arial" w:hAnsi="Arial" w:cs="Arial"/>
          <w:sz w:val="24"/>
          <w:szCs w:val="24"/>
        </w:rPr>
        <w:t>)</w:t>
      </w:r>
      <w:r w:rsidRPr="00E75141">
        <w:rPr>
          <w:rFonts w:ascii="Arial" w:hAnsi="Arial" w:cs="Arial"/>
          <w:sz w:val="24"/>
          <w:szCs w:val="24"/>
        </w:rPr>
        <w:t xml:space="preserve"> </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&lt;EndNote&gt;&lt;Cite&gt;&lt;Author&gt;Shibayama&lt;/Author&gt;&lt;Year&gt;1991&lt;/Year&gt;&lt;RecNum&gt;350&lt;/RecNum&gt;&lt;DisplayText&gt;(30)&lt;/DisplayText&gt;&lt;record&gt;&lt;rec-number&gt;350&lt;/rec-number&gt;&lt;foreign-keys&gt;&lt;key app="EN" db-id="fa022zperfxdxgetrx0vwxpp5s9de90esad0" timestamp="1484933099"&gt;350&lt;/key&gt;&lt;/foreign-keys&gt;&lt;ref-type name="Journal Article"&gt;17&lt;/ref-type&gt;&lt;contributors&gt;&lt;authors&gt;&lt;author&gt;Shibayama, K.&lt;/author&gt;&lt;author&gt;Nakamura, T.&lt;/author&gt;&lt;author&gt;Nagasato, K.&lt;/author&gt;&lt;author&gt;Shirabe, S.&lt;/author&gt;&lt;author&gt;Tsujihata, M.&lt;/author&gt;&lt;author&gt;Nagataki, S.&lt;/author&gt;&lt;/authors&gt;&lt;/contributors&gt;&lt;titles&gt;&lt;title&gt;Interferon-alpha treatment in HTLV-I-associated myelopathy. Studies of clinical and immunological aspects&lt;/title&gt;&lt;secondary-title&gt;J Neurol Sci&lt;/secondary-title&gt;&lt;/titles&gt;&lt;periodical&gt;&lt;full-title&gt;J Neurol Sci&lt;/full-title&gt;&lt;/periodical&gt;&lt;pages&gt;186-192&lt;/pages&gt;&lt;volume&gt;106&lt;/volume&gt;&lt;reprint-edition&gt;In File&lt;/reprint-edition&gt;&lt;keywords&gt;&lt;keyword&gt;Treatment&lt;/keyword&gt;&lt;keyword&gt;Myelopathy&lt;/keyword&gt;&lt;keyword&gt;Study&lt;/keyword&gt;&lt;keyword&gt;therapy&lt;/keyword&gt;&lt;keyword&gt;interferon&lt;/keyword&gt;&lt;/keywords&gt;&lt;dates&gt;&lt;year&gt;1991&lt;/year&gt;&lt;pub-dates&gt;&lt;date&gt;1991&lt;/date&gt;&lt;/pub-dates&gt;&lt;/dates&gt;&lt;label&gt;395&lt;/label&gt;&lt;urls&gt;&lt;/urls&gt;&lt;/record&gt;&lt;/Cite&gt;&lt;/EndNote&gt;</w:instrText>
      </w:r>
      <w:r w:rsidRPr="00E75141">
        <w:rPr>
          <w:rFonts w:ascii="Arial" w:hAnsi="Arial" w:cs="Arial"/>
          <w:sz w:val="24"/>
          <w:szCs w:val="24"/>
        </w:rPr>
        <w:fldChar w:fldCharType="separate"/>
      </w:r>
      <w:r w:rsidR="0047762F">
        <w:rPr>
          <w:rFonts w:ascii="Arial" w:hAnsi="Arial" w:cs="Arial"/>
          <w:noProof/>
          <w:sz w:val="24"/>
          <w:szCs w:val="24"/>
        </w:rPr>
        <w:t>(30)</w:t>
      </w:r>
      <w:r w:rsidRPr="00E75141">
        <w:rPr>
          <w:rFonts w:ascii="Arial" w:hAnsi="Arial" w:cs="Arial"/>
          <w:sz w:val="24"/>
          <w:szCs w:val="24"/>
        </w:rPr>
        <w:fldChar w:fldCharType="end"/>
      </w:r>
      <w:r w:rsidRPr="00E75141">
        <w:rPr>
          <w:rFonts w:ascii="Arial" w:hAnsi="Arial" w:cs="Arial"/>
          <w:sz w:val="24"/>
          <w:szCs w:val="24"/>
        </w:rPr>
        <w:t xml:space="preserve">. Duration of effect was reported for only two subjects at 3 months. Concurrent physical therapies during the inpatient stay </w:t>
      </w:r>
      <w:r w:rsidR="00AC1A4B">
        <w:rPr>
          <w:rFonts w:ascii="Arial" w:hAnsi="Arial" w:cs="Arial"/>
          <w:sz w:val="24"/>
          <w:szCs w:val="24"/>
        </w:rPr>
        <w:t>were</w:t>
      </w:r>
      <w:r w:rsidR="00AC1A4B" w:rsidRPr="00E75141">
        <w:rPr>
          <w:rFonts w:ascii="Arial" w:hAnsi="Arial" w:cs="Arial"/>
          <w:sz w:val="24"/>
          <w:szCs w:val="24"/>
        </w:rPr>
        <w:t xml:space="preserve"> </w:t>
      </w:r>
      <w:r w:rsidRPr="00E75141">
        <w:rPr>
          <w:rFonts w:ascii="Arial" w:hAnsi="Arial" w:cs="Arial"/>
          <w:sz w:val="24"/>
          <w:szCs w:val="24"/>
        </w:rPr>
        <w:t>not reported. All patients reported fever and almost 2/3</w:t>
      </w:r>
      <w:r w:rsidRPr="00E75141">
        <w:rPr>
          <w:rFonts w:ascii="Arial" w:hAnsi="Arial" w:cs="Arial"/>
          <w:sz w:val="24"/>
          <w:szCs w:val="24"/>
          <w:vertAlign w:val="superscript"/>
        </w:rPr>
        <w:t>rd</w:t>
      </w:r>
      <w:r w:rsidRPr="00E75141">
        <w:rPr>
          <w:rFonts w:ascii="Arial" w:hAnsi="Arial" w:cs="Arial"/>
          <w:sz w:val="24"/>
          <w:szCs w:val="24"/>
        </w:rPr>
        <w:t xml:space="preserve"> reported fatigue, nausea and anorexia, with neutropenia in 50%. The first </w:t>
      </w:r>
      <w:r w:rsidR="0047762F">
        <w:rPr>
          <w:rFonts w:ascii="Arial" w:hAnsi="Arial" w:cs="Arial"/>
          <w:sz w:val="24"/>
          <w:szCs w:val="24"/>
        </w:rPr>
        <w:t>five</w:t>
      </w:r>
      <w:r w:rsidRPr="00E75141">
        <w:rPr>
          <w:rFonts w:ascii="Arial" w:hAnsi="Arial" w:cs="Arial"/>
          <w:sz w:val="24"/>
          <w:szCs w:val="24"/>
        </w:rPr>
        <w:t xml:space="preserve"> subjects in Shibayama’s paper </w:t>
      </w:r>
      <w:r w:rsidR="0000217F">
        <w:rPr>
          <w:rFonts w:ascii="Arial" w:hAnsi="Arial" w:cs="Arial"/>
          <w:sz w:val="24"/>
          <w:szCs w:val="24"/>
        </w:rPr>
        <w:fldChar w:fldCharType="begin"/>
      </w:r>
      <w:r w:rsidR="0000217F">
        <w:rPr>
          <w:rFonts w:ascii="Arial" w:hAnsi="Arial" w:cs="Arial"/>
          <w:sz w:val="24"/>
          <w:szCs w:val="24"/>
        </w:rPr>
        <w:instrText xml:space="preserve"> ADDIN EN.CITE &lt;EndNote&gt;&lt;Cite&gt;&lt;Author&gt;Shibayama&lt;/Author&gt;&lt;Year&gt;1991&lt;/Year&gt;&lt;RecNum&gt;350&lt;/RecNum&gt;&lt;DisplayText&gt;(30)&lt;/DisplayText&gt;&lt;record&gt;&lt;rec-number&gt;350&lt;/rec-number&gt;&lt;foreign-keys&gt;&lt;key app="EN" db-id="fa022zperfxdxgetrx0vwxpp5s9de90esad0" timestamp="1484933099"&gt;350&lt;/key&gt;&lt;/foreign-keys&gt;&lt;ref-type name="Journal Article"&gt;17&lt;/ref-type&gt;&lt;contributors&gt;&lt;authors&gt;&lt;author&gt;Shibayama, K.&lt;/author&gt;&lt;author&gt;Nakamura, T.&lt;/author&gt;&lt;author&gt;Nagasato, K.&lt;/author&gt;&lt;author&gt;Shirabe, S.&lt;/author&gt;&lt;author&gt;Tsujihata, M.&lt;/author&gt;&lt;author&gt;Nagataki, S.&lt;/author&gt;&lt;/authors&gt;&lt;/contributors&gt;&lt;titles&gt;&lt;title&gt;Interferon-alpha treatment in HTLV-I-associated myelopathy. Studies of clinical and immunological aspects&lt;/title&gt;&lt;secondary-title&gt;J Neurol Sci&lt;/secondary-title&gt;&lt;/titles&gt;&lt;periodical&gt;&lt;full-title&gt;J Neurol Sci&lt;/full-title&gt;&lt;/periodical&gt;&lt;pages&gt;186-192&lt;/pages&gt;&lt;volume&gt;106&lt;/volume&gt;&lt;reprint-edition&gt;In File&lt;/reprint-edition&gt;&lt;keywords&gt;&lt;keyword&gt;Treatment&lt;/keyword&gt;&lt;keyword&gt;Myelopathy&lt;/keyword&gt;&lt;keyword&gt;Study&lt;/keyword&gt;&lt;keyword&gt;therapy&lt;/keyword&gt;&lt;keyword&gt;interferon&lt;/keyword&gt;&lt;/keywords&gt;&lt;dates&gt;&lt;year&gt;1991&lt;/year&gt;&lt;pub-dates&gt;&lt;date&gt;1991&lt;/date&gt;&lt;/pub-dates&gt;&lt;/dates&gt;&lt;label&gt;395&lt;/label&gt;&lt;urls&gt;&lt;/urls&gt;&lt;/record&gt;&lt;/Cite&gt;&lt;/EndNote&gt;</w:instrText>
      </w:r>
      <w:r w:rsidR="0000217F">
        <w:rPr>
          <w:rFonts w:ascii="Arial" w:hAnsi="Arial" w:cs="Arial"/>
          <w:sz w:val="24"/>
          <w:szCs w:val="24"/>
        </w:rPr>
        <w:fldChar w:fldCharType="separate"/>
      </w:r>
      <w:r w:rsidR="0000217F">
        <w:rPr>
          <w:rFonts w:ascii="Arial" w:hAnsi="Arial" w:cs="Arial"/>
          <w:noProof/>
          <w:sz w:val="24"/>
          <w:szCs w:val="24"/>
        </w:rPr>
        <w:t>(30)</w:t>
      </w:r>
      <w:r w:rsidR="0000217F">
        <w:rPr>
          <w:rFonts w:ascii="Arial" w:hAnsi="Arial" w:cs="Arial"/>
          <w:sz w:val="24"/>
          <w:szCs w:val="24"/>
        </w:rPr>
        <w:fldChar w:fldCharType="end"/>
      </w:r>
      <w:r w:rsidRPr="00E75141">
        <w:rPr>
          <w:rFonts w:ascii="Arial" w:hAnsi="Arial" w:cs="Arial"/>
          <w:sz w:val="24"/>
          <w:szCs w:val="24"/>
        </w:rPr>
        <w:t>appear to be the same patients reported in Nakamura’s paper</w:t>
      </w:r>
      <w:r w:rsidR="0000217F">
        <w:rPr>
          <w:rFonts w:ascii="Arial" w:hAnsi="Arial" w:cs="Arial"/>
          <w:sz w:val="24"/>
          <w:szCs w:val="24"/>
        </w:rPr>
        <w:fldChar w:fldCharType="begin"/>
      </w:r>
      <w:r w:rsidR="0000217F">
        <w:rPr>
          <w:rFonts w:ascii="Arial" w:hAnsi="Arial" w:cs="Arial"/>
          <w:sz w:val="24"/>
          <w:szCs w:val="24"/>
        </w:rPr>
        <w:instrText xml:space="preserve"> ADDIN EN.CITE &lt;EndNote&gt;&lt;Cite&gt;&lt;Author&gt;Nakamura&lt;/Author&gt;&lt;Year&gt;1990&lt;/Year&gt;&lt;RecNum&gt;358&lt;/RecNum&gt;&lt;DisplayText&gt;(29)&lt;/DisplayText&gt;&lt;record&gt;&lt;rec-number&gt;358&lt;/rec-number&gt;&lt;foreign-keys&gt;&lt;key app="EN" db-id="fa022zperfxdxgetrx0vwxpp5s9de90esad0" timestamp="1484933099"&gt;358&lt;/key&gt;&lt;/foreign-keys&gt;&lt;ref-type name="Journal Article"&gt;17&lt;/ref-type&gt;&lt;contributors&gt;&lt;authors&gt;&lt;author&gt;Nakamura, T.&lt;/author&gt;&lt;author&gt;Shibayama, K.&lt;/author&gt;&lt;author&gt;Nagasato, K.&lt;/author&gt;&lt;author&gt;Matsuo, H.&lt;/author&gt;&lt;author&gt;Tsujihata, M.&lt;/author&gt;&lt;author&gt;Nagataki, S.&lt;/author&gt;&lt;/authors&gt;&lt;/contributors&gt;&lt;titles&gt;&lt;title&gt;The efficacy of interferon-alpha treatment in human T-lymphotropic virus type-I-associated myelopathy&lt;/title&gt;&lt;secondary-title&gt;Jpn J Med&lt;/secondary-title&gt;&lt;/titles&gt;&lt;periodical&gt;&lt;full-title&gt;Jpn J Med&lt;/full-title&gt;&lt;/periodical&gt;&lt;pages&gt;362-367&lt;/pages&gt;&lt;volume&gt;29&lt;/volume&gt;&lt;number&gt;4&lt;/number&gt;&lt;reprint-edition&gt;In File&lt;/reprint-edition&gt;&lt;keywords&gt;&lt;keyword&gt;Treatment&lt;/keyword&gt;&lt;keyword&gt;Myelopathy&lt;/keyword&gt;&lt;/keywords&gt;&lt;dates&gt;&lt;year&gt;1990&lt;/year&gt;&lt;pub-dates&gt;&lt;date&gt;1990&lt;/date&gt;&lt;/pub-dates&gt;&lt;/dates&gt;&lt;label&gt;406&lt;/label&gt;&lt;urls&gt;&lt;/urls&gt;&lt;/record&gt;&lt;/Cite&gt;&lt;/EndNote&gt;</w:instrText>
      </w:r>
      <w:r w:rsidR="0000217F">
        <w:rPr>
          <w:rFonts w:ascii="Arial" w:hAnsi="Arial" w:cs="Arial"/>
          <w:sz w:val="24"/>
          <w:szCs w:val="24"/>
        </w:rPr>
        <w:fldChar w:fldCharType="separate"/>
      </w:r>
      <w:r w:rsidR="0000217F">
        <w:rPr>
          <w:rFonts w:ascii="Arial" w:hAnsi="Arial" w:cs="Arial"/>
          <w:noProof/>
          <w:sz w:val="24"/>
          <w:szCs w:val="24"/>
        </w:rPr>
        <w:t>(29)</w:t>
      </w:r>
      <w:r w:rsidR="0000217F">
        <w:rPr>
          <w:rFonts w:ascii="Arial" w:hAnsi="Arial" w:cs="Arial"/>
          <w:sz w:val="24"/>
          <w:szCs w:val="24"/>
        </w:rPr>
        <w:fldChar w:fldCharType="end"/>
      </w:r>
      <w:r w:rsidRPr="00E75141">
        <w:rPr>
          <w:rFonts w:ascii="Arial" w:hAnsi="Arial" w:cs="Arial"/>
          <w:sz w:val="24"/>
          <w:szCs w:val="24"/>
        </w:rPr>
        <w:t xml:space="preserve">. Kuroda </w:t>
      </w:r>
      <w:r w:rsidRPr="00E75141">
        <w:rPr>
          <w:rFonts w:ascii="Arial" w:hAnsi="Arial" w:cs="Arial"/>
          <w:i/>
          <w:sz w:val="24"/>
          <w:szCs w:val="24"/>
        </w:rPr>
        <w:t>et al</w:t>
      </w:r>
      <w:r w:rsidRPr="00E75141">
        <w:rPr>
          <w:rFonts w:ascii="Arial" w:hAnsi="Arial" w:cs="Arial"/>
          <w:sz w:val="24"/>
          <w:szCs w:val="24"/>
        </w:rPr>
        <w:t xml:space="preserve"> reported clinical benefit in 8/12 patients similarly treated with daily intramuscular 3 MIU interferon-</w:t>
      </w:r>
      <w:r w:rsidR="008022CC" w:rsidRPr="008022CC">
        <w:rPr>
          <w:rFonts w:ascii="Symbol" w:hAnsi="Symbol" w:cs="Arial"/>
          <w:sz w:val="24"/>
          <w:szCs w:val="24"/>
        </w:rPr>
        <w:t></w:t>
      </w:r>
      <w:r w:rsidRPr="00E75141">
        <w:rPr>
          <w:rFonts w:ascii="Arial" w:hAnsi="Arial" w:cs="Arial"/>
          <w:sz w:val="24"/>
          <w:szCs w:val="24"/>
        </w:rPr>
        <w:t xml:space="preserve"> as inpatients. After 2 weeks of interferon, extensor femoris muscle strength improved by 33 – 171% and 20</w:t>
      </w:r>
      <w:r w:rsidR="00AC1A4B">
        <w:rPr>
          <w:rFonts w:ascii="Arial" w:hAnsi="Arial" w:cs="Arial"/>
          <w:sz w:val="24"/>
          <w:szCs w:val="24"/>
        </w:rPr>
        <w:t xml:space="preserve"> </w:t>
      </w:r>
      <w:r w:rsidRPr="00E75141">
        <w:rPr>
          <w:rFonts w:ascii="Arial" w:hAnsi="Arial" w:cs="Arial"/>
          <w:sz w:val="24"/>
          <w:szCs w:val="24"/>
        </w:rPr>
        <w:t>m timed walk by ≥10% in the ‘responders’. Concurrent physiotherapy, duration of effect after final dose and adverse effects were not reported</w:t>
      </w:r>
      <w:r w:rsidR="00AC1A4B">
        <w:rPr>
          <w:rFonts w:ascii="Arial" w:hAnsi="Arial" w:cs="Arial"/>
          <w:sz w:val="24"/>
          <w:szCs w:val="24"/>
        </w:rPr>
        <w:t xml:space="preserve"> </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&lt;EndNote&gt;&lt;Cite&gt;&lt;Author&gt;Kuroda&lt;/Author&gt;&lt;Year&gt;1992&lt;/Year&gt;&lt;RecNum&gt;351&lt;/RecNum&gt;&lt;DisplayText&gt;(31)&lt;/DisplayText&gt;&lt;record&gt;&lt;rec-number&gt;351&lt;/rec-number&gt;&lt;foreign-keys&gt;&lt;key app="EN" db-id="fa022zperfxdxgetrx0vwxpp5s9de90esad0" timestamp="1484933099"&gt;351&lt;/key&gt;&lt;/foreign-keys&gt;&lt;ref-type name="Journal Article"&gt;17&lt;/ref-type&gt;&lt;contributors&gt;&lt;authors&gt;&lt;author&gt;Kuroda, Y&lt;/author&gt;&lt;author&gt;Kurohara, K.&lt;/author&gt;&lt;author&gt;Fujiyama, F.&lt;/author&gt;&lt;author&gt;Takashima, H.&lt;/author&gt;&lt;author&gt;Endo, C.&lt;/author&gt;&lt;author&gt;Matsui, M.&lt;/author&gt;&lt;author&gt;Neshige, R.&lt;/author&gt;&lt;author&gt;Kakigi, R.&lt;/author&gt;&lt;/authors&gt;&lt;/contributors&gt;&lt;titles&gt;&lt;title&gt;Systemic interferon-alpha in the treatment of HTLV-I-associated myelopathy&lt;/title&gt;&lt;secondary-title&gt;Acto Neurol Scand&lt;/secondary-title&gt;&lt;/titles&gt;&lt;periodical&gt;&lt;full-title&gt;Acto Neurol Scand&lt;/full-title&gt;&lt;/periodical&gt;&lt;pages&gt;82-86&lt;/pages&gt;&lt;volume&gt;86&lt;/volume&gt;&lt;reprint-edition&gt;In File&lt;/reprint-edition&gt;&lt;keywords&gt;&lt;keyword&gt;Treatment&lt;/keyword&gt;&lt;keyword&gt;Myelopathy&lt;/keyword&gt;&lt;keyword&gt;therapy&lt;/keyword&gt;&lt;keyword&gt;interferon&lt;/keyword&gt;&lt;keyword&gt;HAM&lt;/keyword&gt;&lt;/keywords&gt;&lt;dates&gt;&lt;year&gt;1992&lt;/year&gt;&lt;pub-dates&gt;&lt;date&gt;1992&lt;/date&gt;&lt;/pub-dates&gt;&lt;/dates&gt;&lt;label&gt;396&lt;/label&gt;&lt;urls&gt;&lt;/urls&gt;&lt;/record&gt;&lt;/Cite&gt;&lt;/EndNote&gt;</w:instrText>
      </w:r>
      <w:r w:rsidRPr="00E75141">
        <w:rPr>
          <w:rFonts w:ascii="Arial" w:hAnsi="Arial" w:cs="Arial"/>
          <w:sz w:val="24"/>
          <w:szCs w:val="24"/>
        </w:rPr>
        <w:fldChar w:fldCharType="separate"/>
      </w:r>
      <w:r w:rsidR="0047762F">
        <w:rPr>
          <w:rFonts w:ascii="Arial" w:hAnsi="Arial" w:cs="Arial"/>
          <w:noProof/>
          <w:sz w:val="24"/>
          <w:szCs w:val="24"/>
        </w:rPr>
        <w:t>(31)</w:t>
      </w:r>
      <w:r w:rsidRPr="00E75141">
        <w:rPr>
          <w:rFonts w:ascii="Arial" w:hAnsi="Arial" w:cs="Arial"/>
          <w:sz w:val="24"/>
          <w:szCs w:val="24"/>
        </w:rPr>
        <w:fldChar w:fldCharType="end"/>
      </w:r>
      <w:r w:rsidRPr="00E75141">
        <w:rPr>
          <w:rFonts w:ascii="Arial" w:hAnsi="Arial" w:cs="Arial"/>
          <w:sz w:val="24"/>
          <w:szCs w:val="24"/>
        </w:rPr>
        <w:t xml:space="preserve">. Saito </w:t>
      </w:r>
      <w:r w:rsidRPr="00E75141">
        <w:rPr>
          <w:rFonts w:ascii="Arial" w:hAnsi="Arial" w:cs="Arial"/>
          <w:i/>
          <w:sz w:val="24"/>
          <w:szCs w:val="24"/>
        </w:rPr>
        <w:t xml:space="preserve">et al </w:t>
      </w:r>
      <w:r w:rsidRPr="00E75141">
        <w:rPr>
          <w:rFonts w:ascii="Arial" w:hAnsi="Arial" w:cs="Arial"/>
          <w:sz w:val="24"/>
          <w:szCs w:val="24"/>
        </w:rPr>
        <w:t>treated 25 patients with intramuscular interferon-</w:t>
      </w:r>
      <w:r w:rsidRPr="0000217F">
        <w:rPr>
          <w:rFonts w:ascii="Symbol" w:hAnsi="Symbol" w:cs="Arial"/>
          <w:sz w:val="24"/>
          <w:szCs w:val="24"/>
        </w:rPr>
        <w:t></w:t>
      </w:r>
      <w:r w:rsidRPr="00E75141">
        <w:rPr>
          <w:rFonts w:ascii="Arial" w:hAnsi="Arial" w:cs="Arial"/>
          <w:sz w:val="24"/>
          <w:szCs w:val="24"/>
        </w:rPr>
        <w:t xml:space="preserve">, </w:t>
      </w:r>
      <w:r w:rsidR="0000217F">
        <w:rPr>
          <w:rFonts w:ascii="Arial" w:hAnsi="Arial" w:cs="Arial"/>
          <w:sz w:val="24"/>
          <w:szCs w:val="24"/>
        </w:rPr>
        <w:t xml:space="preserve">12 </w:t>
      </w:r>
      <w:r w:rsidRPr="00E75141">
        <w:rPr>
          <w:rFonts w:ascii="Arial" w:hAnsi="Arial" w:cs="Arial"/>
          <w:sz w:val="24"/>
          <w:szCs w:val="24"/>
        </w:rPr>
        <w:t xml:space="preserve">received 3 MIU daily for </w:t>
      </w:r>
      <w:r w:rsidR="0000217F">
        <w:rPr>
          <w:rFonts w:ascii="Arial" w:hAnsi="Arial" w:cs="Arial"/>
          <w:sz w:val="24"/>
          <w:szCs w:val="24"/>
        </w:rPr>
        <w:t xml:space="preserve">four weeks of which eight </w:t>
      </w:r>
      <w:r w:rsidRPr="00E75141">
        <w:rPr>
          <w:rFonts w:ascii="Arial" w:hAnsi="Arial" w:cs="Arial"/>
          <w:sz w:val="24"/>
          <w:szCs w:val="24"/>
        </w:rPr>
        <w:t>were evaluated to have had fair to excellent responses but no significant change in</w:t>
      </w:r>
      <w:r w:rsidR="0000217F">
        <w:rPr>
          <w:rFonts w:ascii="Arial" w:hAnsi="Arial" w:cs="Arial"/>
          <w:sz w:val="24"/>
          <w:szCs w:val="24"/>
        </w:rPr>
        <w:t xml:space="preserve"> severity on the OMDS</w:t>
      </w:r>
      <w:r w:rsidRPr="00E75141">
        <w:rPr>
          <w:rFonts w:ascii="Arial" w:hAnsi="Arial" w:cs="Arial"/>
          <w:sz w:val="24"/>
          <w:szCs w:val="24"/>
        </w:rPr>
        <w:t>. Thirteen patients received 3 MIU</w:t>
      </w:r>
      <w:r w:rsidR="0000217F">
        <w:rPr>
          <w:rFonts w:ascii="Arial" w:hAnsi="Arial" w:cs="Arial"/>
          <w:sz w:val="24"/>
          <w:szCs w:val="24"/>
        </w:rPr>
        <w:t xml:space="preserve"> for four</w:t>
      </w:r>
      <w:r w:rsidRPr="00E75141">
        <w:rPr>
          <w:rFonts w:ascii="Arial" w:hAnsi="Arial" w:cs="Arial"/>
          <w:sz w:val="24"/>
          <w:szCs w:val="24"/>
        </w:rPr>
        <w:t xml:space="preserve"> weeks but at various reduced frequencies of administration. In 8/25 patients OMDS improved by a maximum of </w:t>
      </w:r>
      <w:r w:rsidR="0000217F">
        <w:rPr>
          <w:rFonts w:ascii="Arial" w:hAnsi="Arial" w:cs="Arial"/>
          <w:sz w:val="24"/>
          <w:szCs w:val="24"/>
        </w:rPr>
        <w:t>two</w:t>
      </w:r>
      <w:r w:rsidRPr="00E75141">
        <w:rPr>
          <w:rFonts w:ascii="Arial" w:hAnsi="Arial" w:cs="Arial"/>
          <w:sz w:val="24"/>
          <w:szCs w:val="24"/>
        </w:rPr>
        <w:t xml:space="preserve"> grades. All patients were able to walk &gt; 10m at baseline assessment. Although responses were reported in patients with up to 11 years</w:t>
      </w:r>
      <w:r w:rsidR="00AC1A4B">
        <w:rPr>
          <w:rFonts w:ascii="Arial" w:hAnsi="Arial" w:cs="Arial"/>
          <w:sz w:val="24"/>
          <w:szCs w:val="24"/>
        </w:rPr>
        <w:t>'</w:t>
      </w:r>
      <w:r w:rsidRPr="00E75141">
        <w:rPr>
          <w:rFonts w:ascii="Arial" w:hAnsi="Arial" w:cs="Arial"/>
          <w:sz w:val="24"/>
          <w:szCs w:val="24"/>
        </w:rPr>
        <w:t xml:space="preserve"> duration of illness patients appeared more likely to respond if their symptoms were of short duration</w:t>
      </w:r>
      <w:r w:rsidR="00AC1A4B">
        <w:rPr>
          <w:rFonts w:ascii="Arial" w:hAnsi="Arial" w:cs="Arial"/>
          <w:sz w:val="24"/>
          <w:szCs w:val="24"/>
        </w:rPr>
        <w:t>;</w:t>
      </w:r>
      <w:r w:rsidRPr="00E75141">
        <w:rPr>
          <w:rFonts w:ascii="Arial" w:hAnsi="Arial" w:cs="Arial"/>
          <w:sz w:val="24"/>
          <w:szCs w:val="24"/>
        </w:rPr>
        <w:t xml:space="preserve"> indeed 3/4 patients with ≤ 2 years symptoms improved and the 4</w:t>
      </w:r>
      <w:r w:rsidRPr="00E75141">
        <w:rPr>
          <w:rFonts w:ascii="Arial" w:hAnsi="Arial" w:cs="Arial"/>
          <w:sz w:val="24"/>
          <w:szCs w:val="24"/>
          <w:vertAlign w:val="superscript"/>
        </w:rPr>
        <w:t>th</w:t>
      </w:r>
      <w:r w:rsidRPr="00E75141">
        <w:rPr>
          <w:rFonts w:ascii="Arial" w:hAnsi="Arial" w:cs="Arial"/>
          <w:sz w:val="24"/>
          <w:szCs w:val="24"/>
        </w:rPr>
        <w:t xml:space="preserve"> had mild gait disturbance and no bladder symptoms. The authors report</w:t>
      </w:r>
      <w:r w:rsidR="00AC1A4B">
        <w:rPr>
          <w:rFonts w:ascii="Arial" w:hAnsi="Arial" w:cs="Arial"/>
          <w:sz w:val="24"/>
          <w:szCs w:val="24"/>
        </w:rPr>
        <w:t>ed</w:t>
      </w:r>
      <w:r w:rsidRPr="00E75141">
        <w:rPr>
          <w:rFonts w:ascii="Arial" w:hAnsi="Arial" w:cs="Arial"/>
          <w:sz w:val="24"/>
          <w:szCs w:val="24"/>
        </w:rPr>
        <w:t xml:space="preserve"> that shorter disease duration (&lt;10 years v</w:t>
      </w:r>
      <w:r w:rsidR="00AC1A4B">
        <w:rPr>
          <w:rFonts w:ascii="Arial" w:hAnsi="Arial" w:cs="Arial"/>
          <w:sz w:val="24"/>
          <w:szCs w:val="24"/>
        </w:rPr>
        <w:t>s.</w:t>
      </w:r>
      <w:r w:rsidRPr="00E75141">
        <w:rPr>
          <w:rFonts w:ascii="Arial" w:hAnsi="Arial" w:cs="Arial"/>
          <w:sz w:val="24"/>
          <w:szCs w:val="24"/>
        </w:rPr>
        <w:t xml:space="preserve"> &gt;10 years) was statistically associated with improvement. Concurrent physiotherapy, duration of effect after final dose and adverse effects were not reported</w:t>
      </w:r>
      <w:r w:rsidR="00AC1A4B">
        <w:rPr>
          <w:rFonts w:ascii="Arial" w:hAnsi="Arial" w:cs="Arial"/>
          <w:sz w:val="24"/>
          <w:szCs w:val="24"/>
        </w:rPr>
        <w:t xml:space="preserve"> </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&lt;EndNote&gt;&lt;Cite&gt;&lt;Author&gt;Saito&lt;/Author&gt;&lt;Year&gt;2004&lt;/Year&gt;&lt;RecNum&gt;504&lt;/RecNum&gt;&lt;DisplayText&gt;(32)&lt;/DisplayText&gt;&lt;record&gt;&lt;rec-number&gt;504&lt;/rec-number&gt;&lt;foreign-keys&gt;&lt;key app="EN" db-id="fa022zperfxdxgetrx0vwxpp5s9de90esad0" timestamp="1484933099"&gt;504&lt;/key&gt;&lt;/foreign-keys&gt;&lt;ref-type name="Journal Article"&gt;17&lt;/ref-type&gt;&lt;contributors&gt;&lt;authors&gt;&lt;author&gt;Saito, M.&lt;/author&gt;&lt;author&gt;Nakagawa, M.&lt;/author&gt;&lt;author&gt;Kaseda, S.&lt;/author&gt;&lt;author&gt;Matsuzaki, T.&lt;/author&gt;&lt;author&gt;Jonosono, M.&lt;/author&gt;&lt;author&gt;Eiraku, N.&lt;/author&gt;&lt;author&gt;Kubota, R.&lt;/author&gt;&lt;author&gt;Takenouchi, N.&lt;/author&gt;&lt;author&gt;Nagai, M.&lt;/author&gt;&lt;author&gt;Furukawa, Y.&lt;/author&gt;&lt;author&gt;Usuku, K.&lt;/author&gt;&lt;author&gt;Izumo, S.&lt;/author&gt;&lt;author&gt;Osame, M.&lt;/author&gt;&lt;/authors&gt;&lt;/contributors&gt;&lt;titles&gt;&lt;title&gt;Decreased Human T Lymphotropic Virus Type I (HTLV-I) Provirus Load and Alteration in T Cell Phenotype after Interferon- Therapy for HTLV-I-Associated Myelopathy/Tropical Spastic Paraparesis&lt;/title&gt;&lt;secondary-title&gt;Journal Infectious Diseases&lt;/secondary-title&gt;&lt;/titles&gt;&lt;periodical&gt;&lt;full-title&gt;Journal Infectious Diseases&lt;/full-title&gt;&lt;/periodical&gt;&lt;pages&gt;29-40&lt;/pages&gt;&lt;volume&gt;189&lt;/volume&gt;&lt;reprint-edition&gt;In File&lt;/reprint-edition&gt;&lt;keywords&gt;&lt;keyword&gt;HTLV-I&lt;/keyword&gt;&lt;keyword&gt;provirus&lt;/keyword&gt;&lt;keyword&gt;Phenotype&lt;/keyword&gt;&lt;keyword&gt;therapy&lt;/keyword&gt;&lt;keyword&gt;interferon&lt;/keyword&gt;&lt;keyword&gt;t&lt;/keyword&gt;&lt;keyword&gt;Blood&lt;/keyword&gt;&lt;keyword&gt;Treatment&lt;/keyword&gt;&lt;keyword&gt;clinical&lt;/keyword&gt;&lt;keyword&gt;Disease&lt;/keyword&gt;&lt;/keywords&gt;&lt;dates&gt;&lt;year&gt;2004&lt;/year&gt;&lt;pub-dates&gt;&lt;date&gt;2004&lt;/date&gt;&lt;/pub-dates&gt;&lt;/dates&gt;&lt;label&gt;572&lt;/label&gt;&lt;urls&gt;&lt;/urls&gt;&lt;/record&gt;&lt;/Cite&gt;&lt;/EndNote&gt;</w:instrText>
      </w:r>
      <w:r w:rsidRPr="00E75141">
        <w:rPr>
          <w:rFonts w:ascii="Arial" w:hAnsi="Arial" w:cs="Arial"/>
          <w:sz w:val="24"/>
          <w:szCs w:val="24"/>
        </w:rPr>
        <w:fldChar w:fldCharType="separate"/>
      </w:r>
      <w:r w:rsidR="0047762F">
        <w:rPr>
          <w:rFonts w:ascii="Arial" w:hAnsi="Arial" w:cs="Arial"/>
          <w:noProof/>
          <w:sz w:val="24"/>
          <w:szCs w:val="24"/>
        </w:rPr>
        <w:t>(32)</w:t>
      </w:r>
      <w:r w:rsidRPr="00E75141">
        <w:rPr>
          <w:rFonts w:ascii="Arial" w:hAnsi="Arial" w:cs="Arial"/>
          <w:sz w:val="24"/>
          <w:szCs w:val="24"/>
        </w:rPr>
        <w:fldChar w:fldCharType="end"/>
      </w:r>
      <w:r w:rsidRPr="00E75141">
        <w:rPr>
          <w:rFonts w:ascii="Arial" w:hAnsi="Arial" w:cs="Arial"/>
          <w:sz w:val="24"/>
          <w:szCs w:val="24"/>
        </w:rPr>
        <w:t xml:space="preserve">. </w:t>
      </w:r>
    </w:p>
    <w:p w14:paraId="1BE714CC" w14:textId="0A2FEB15" w:rsidR="00990D01" w:rsidRPr="00E75141" w:rsidRDefault="006001B8" w:rsidP="00990D01">
      <w:pPr>
        <w:rPr>
          <w:rFonts w:ascii="Arial" w:hAnsi="Arial" w:cs="Arial"/>
          <w:sz w:val="24"/>
          <w:szCs w:val="24"/>
        </w:rPr>
      </w:pPr>
      <w:r w:rsidRPr="00E75141">
        <w:rPr>
          <w:rFonts w:ascii="Arial" w:hAnsi="Arial" w:cs="Arial"/>
          <w:b/>
          <w:sz w:val="24"/>
          <w:szCs w:val="24"/>
        </w:rPr>
        <w:t>Conclusion/Expert Opinion</w:t>
      </w:r>
      <w:r w:rsidR="008E1EE6">
        <w:rPr>
          <w:rFonts w:ascii="Arial" w:hAnsi="Arial" w:cs="Arial"/>
          <w:sz w:val="24"/>
          <w:szCs w:val="24"/>
        </w:rPr>
        <w:t>:</w:t>
      </w:r>
      <w:r w:rsidR="00990D01" w:rsidRPr="00E75141">
        <w:rPr>
          <w:rFonts w:ascii="Arial" w:hAnsi="Arial" w:cs="Arial"/>
          <w:sz w:val="24"/>
          <w:szCs w:val="24"/>
        </w:rPr>
        <w:t xml:space="preserve"> </w:t>
      </w:r>
      <w:r w:rsidR="008E1EE6">
        <w:rPr>
          <w:rFonts w:ascii="Arial" w:hAnsi="Arial" w:cs="Arial"/>
          <w:sz w:val="24"/>
          <w:szCs w:val="24"/>
        </w:rPr>
        <w:t>F</w:t>
      </w:r>
      <w:r w:rsidR="00990D01" w:rsidRPr="00E75141">
        <w:rPr>
          <w:rFonts w:ascii="Arial" w:hAnsi="Arial" w:cs="Arial"/>
          <w:sz w:val="24"/>
          <w:szCs w:val="24"/>
        </w:rPr>
        <w:t>our observational studies reported clinical improvement in some patients, mostly with shorter duration of disease</w:t>
      </w:r>
      <w:r w:rsidR="004217F9">
        <w:rPr>
          <w:rFonts w:ascii="Arial" w:hAnsi="Arial" w:cs="Arial"/>
          <w:sz w:val="24"/>
          <w:szCs w:val="24"/>
        </w:rPr>
        <w:t>,</w:t>
      </w:r>
      <w:r w:rsidR="000040FA">
        <w:rPr>
          <w:rFonts w:ascii="Arial" w:hAnsi="Arial" w:cs="Arial"/>
          <w:sz w:val="24"/>
          <w:szCs w:val="24"/>
        </w:rPr>
        <w:t xml:space="preserve"> following four</w:t>
      </w:r>
      <w:r w:rsidR="00990D01" w:rsidRPr="00E75141">
        <w:rPr>
          <w:rFonts w:ascii="Arial" w:hAnsi="Arial" w:cs="Arial"/>
          <w:sz w:val="24"/>
          <w:szCs w:val="24"/>
        </w:rPr>
        <w:t xml:space="preserve"> weeks of therapy with daily IM 3 MIU interferon-</w:t>
      </w:r>
      <w:r w:rsidR="008022CC" w:rsidRPr="008022CC">
        <w:rPr>
          <w:rFonts w:ascii="Symbol" w:hAnsi="Symbol" w:cs="Arial"/>
          <w:sz w:val="24"/>
          <w:szCs w:val="24"/>
        </w:rPr>
        <w:t></w:t>
      </w:r>
      <w:r w:rsidR="00990D01" w:rsidRPr="00E75141">
        <w:rPr>
          <w:rFonts w:ascii="Arial" w:hAnsi="Arial" w:cs="Arial"/>
          <w:sz w:val="24"/>
          <w:szCs w:val="24"/>
        </w:rPr>
        <w:t xml:space="preserve">. Where reported the rate of side effects was high. Several studies were conducted as inpatients with no mention of concurrent physiotherapy. </w:t>
      </w:r>
      <w:r w:rsidR="002C1339">
        <w:rPr>
          <w:rFonts w:ascii="Arial" w:hAnsi="Arial" w:cs="Arial"/>
          <w:sz w:val="24"/>
          <w:szCs w:val="24"/>
        </w:rPr>
        <w:t>Neither t</w:t>
      </w:r>
      <w:r w:rsidR="00990D01" w:rsidRPr="00E75141">
        <w:rPr>
          <w:rFonts w:ascii="Arial" w:hAnsi="Arial" w:cs="Arial"/>
          <w:sz w:val="24"/>
          <w:szCs w:val="24"/>
        </w:rPr>
        <w:t>he duration of effect nor the optimal duration of therapy</w:t>
      </w:r>
      <w:r w:rsidR="002C1339">
        <w:rPr>
          <w:rFonts w:ascii="Arial" w:hAnsi="Arial" w:cs="Arial"/>
          <w:sz w:val="24"/>
          <w:szCs w:val="24"/>
        </w:rPr>
        <w:t xml:space="preserve"> can be determined from these reports</w:t>
      </w:r>
      <w:r w:rsidR="00990D01" w:rsidRPr="00E75141">
        <w:rPr>
          <w:rFonts w:ascii="Arial" w:hAnsi="Arial" w:cs="Arial"/>
          <w:sz w:val="24"/>
          <w:szCs w:val="24"/>
        </w:rPr>
        <w:t>.</w:t>
      </w:r>
    </w:p>
    <w:p w14:paraId="0B159EB8" w14:textId="00DF01B3" w:rsidR="00990D01" w:rsidRPr="00E75141" w:rsidRDefault="00990D01" w:rsidP="00990D01">
      <w:pPr>
        <w:rPr>
          <w:rFonts w:ascii="Arial" w:hAnsi="Arial" w:cs="Arial"/>
          <w:sz w:val="24"/>
          <w:szCs w:val="24"/>
        </w:rPr>
      </w:pPr>
      <w:r w:rsidRPr="00E75141">
        <w:rPr>
          <w:rFonts w:ascii="Arial" w:hAnsi="Arial" w:cs="Arial"/>
          <w:sz w:val="24"/>
          <w:szCs w:val="24"/>
        </w:rPr>
        <w:t xml:space="preserve">Yamasaki </w:t>
      </w:r>
      <w:r w:rsidRPr="00E75141">
        <w:rPr>
          <w:rFonts w:ascii="Arial" w:hAnsi="Arial" w:cs="Arial"/>
          <w:i/>
          <w:sz w:val="24"/>
          <w:szCs w:val="24"/>
        </w:rPr>
        <w:t>et al</w:t>
      </w:r>
      <w:r w:rsidRPr="00E75141">
        <w:rPr>
          <w:rFonts w:ascii="Arial" w:hAnsi="Arial" w:cs="Arial"/>
          <w:sz w:val="24"/>
          <w:szCs w:val="24"/>
        </w:rPr>
        <w:t xml:space="preserve"> studied the effect of 6 MIU IM daily for 2 weeks and </w:t>
      </w:r>
      <w:r w:rsidR="000535C7" w:rsidRPr="00E75141">
        <w:rPr>
          <w:rFonts w:ascii="Arial" w:hAnsi="Arial" w:cs="Arial"/>
          <w:sz w:val="24"/>
          <w:szCs w:val="24"/>
        </w:rPr>
        <w:t>t</w:t>
      </w:r>
      <w:r w:rsidR="000535C7">
        <w:rPr>
          <w:rFonts w:ascii="Arial" w:hAnsi="Arial" w:cs="Arial"/>
          <w:sz w:val="24"/>
          <w:szCs w:val="24"/>
        </w:rPr>
        <w:t>w</w:t>
      </w:r>
      <w:r w:rsidR="000535C7" w:rsidRPr="00E75141">
        <w:rPr>
          <w:rFonts w:ascii="Arial" w:hAnsi="Arial" w:cs="Arial"/>
          <w:sz w:val="24"/>
          <w:szCs w:val="24"/>
        </w:rPr>
        <w:t xml:space="preserve">ice </w:t>
      </w:r>
      <w:r w:rsidRPr="00E75141">
        <w:rPr>
          <w:rFonts w:ascii="Arial" w:hAnsi="Arial" w:cs="Arial"/>
          <w:sz w:val="24"/>
          <w:szCs w:val="24"/>
        </w:rPr>
        <w:t>weekly for 22 weeks in 7 patients. Two did not complete the therapy - one developed depression and another withdrew following deterioration. Gait improved in 5/7 patients at 1 month</w:t>
      </w:r>
      <w:r w:rsidR="00294806">
        <w:rPr>
          <w:rFonts w:ascii="Arial" w:hAnsi="Arial" w:cs="Arial"/>
          <w:sz w:val="24"/>
          <w:szCs w:val="24"/>
        </w:rPr>
        <w:t>,</w:t>
      </w:r>
      <w:r w:rsidRPr="00E75141">
        <w:rPr>
          <w:rFonts w:ascii="Arial" w:hAnsi="Arial" w:cs="Arial"/>
          <w:sz w:val="24"/>
          <w:szCs w:val="24"/>
        </w:rPr>
        <w:t xml:space="preserve"> with </w:t>
      </w:r>
      <w:r w:rsidR="00294806">
        <w:rPr>
          <w:rFonts w:ascii="Arial" w:hAnsi="Arial" w:cs="Arial"/>
          <w:sz w:val="24"/>
          <w:szCs w:val="24"/>
        </w:rPr>
        <w:t xml:space="preserve">sustained improvement at </w:t>
      </w:r>
      <w:r w:rsidRPr="00E75141">
        <w:rPr>
          <w:rFonts w:ascii="Arial" w:hAnsi="Arial" w:cs="Arial"/>
          <w:sz w:val="24"/>
          <w:szCs w:val="24"/>
        </w:rPr>
        <w:t xml:space="preserve">6 months after completing </w:t>
      </w:r>
      <w:r w:rsidRPr="00E75141">
        <w:rPr>
          <w:rFonts w:ascii="Arial" w:hAnsi="Arial" w:cs="Arial"/>
          <w:sz w:val="24"/>
          <w:szCs w:val="24"/>
        </w:rPr>
        <w:lastRenderedPageBreak/>
        <w:t>therapy. Objective improvement in cystometry in two patients was not reflected subjectively. Fever occurred in all patients, responded to NSAIDS and was self-limiting. Other common symptoms were fatigue, anorexia and headache especially during the first few weeks of therapy</w:t>
      </w:r>
      <w:r w:rsidR="00294806">
        <w:rPr>
          <w:rFonts w:ascii="Arial" w:hAnsi="Arial" w:cs="Arial"/>
          <w:sz w:val="24"/>
          <w:szCs w:val="24"/>
        </w:rPr>
        <w:t xml:space="preserve"> </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&lt;EndNote&gt;&lt;Cite&gt;&lt;Author&gt;Yamasaki&lt;/Author&gt;&lt;Year&gt;1997&lt;/Year&gt;&lt;RecNum&gt;156&lt;/RecNum&gt;&lt;DisplayText&gt;(33)&lt;/DisplayText&gt;&lt;record&gt;&lt;rec-number&gt;156&lt;/rec-number&gt;&lt;foreign-keys&gt;&lt;key app="EN" db-id="fa022zperfxdxgetrx0vwxpp5s9de90esad0" timestamp="1484933099"&gt;156&lt;/key&gt;&lt;/foreign-keys&gt;&lt;ref-type name="Journal Article"&gt;17&lt;/ref-type&gt;&lt;contributors&gt;&lt;authors&gt;&lt;author&gt;Yamasaki, K.&lt;/author&gt;&lt;author&gt;Kira, J.&lt;/author&gt;&lt;author&gt;Koyanaga, Y.&lt;/author&gt;&lt;author&gt;Miyano-Kurosaki, N.&lt;/author&gt;&lt;author&gt;Nakamura, M.&lt;/author&gt;&lt;author&gt;Baba, E.&lt;/author&gt;&lt;author&gt;Suzuki, J.&lt;/author&gt;&lt;author&gt;Yamamoto, A.&lt;/author&gt;&lt;author&gt;Yamamoto, N.&lt;/author&gt;&lt;author&gt;Kobayashi, T.&lt;/author&gt;&lt;/authors&gt;&lt;/contributors&gt;&lt;titles&gt;&lt;title&gt;Long term, high dose interferon-alpha treatment in HTLV-I-associated myelopathy/tropical spastic paraparesis: a combined clinical, virological and immunological study.&lt;/title&gt;&lt;secondary-title&gt;J Neurol Sci&lt;/secondary-title&gt;&lt;/titles&gt;&lt;periodical&gt;&lt;full-title&gt;J Neurol Sci&lt;/full-title&gt;&lt;/periodical&gt;&lt;pages&gt;135-144&lt;/pages&gt;&lt;volume&gt;147&lt;/volume&gt;&lt;reprint-edition&gt;In File&lt;/reprint-edition&gt;&lt;keywords&gt;&lt;keyword&gt;Treatment&lt;/keyword&gt;&lt;keyword&gt;interferon&lt;/keyword&gt;&lt;keyword&gt;Study&lt;/keyword&gt;&lt;keyword&gt;HAM&lt;/keyword&gt;&lt;keyword&gt;therapy&lt;/keyword&gt;&lt;keyword&gt;Interferon-alpha&lt;/keyword&gt;&lt;keyword&gt;SPASTIC PARAPARESIS&lt;/keyword&gt;&lt;keyword&gt;paraparesis&lt;/keyword&gt;&lt;keyword&gt;clinical&lt;/keyword&gt;&lt;/keywords&gt;&lt;dates&gt;&lt;year&gt;1997&lt;/year&gt;&lt;pub-dates&gt;&lt;date&gt;1997&lt;/date&gt;&lt;/pub-dates&gt;&lt;/dates&gt;&lt;label&gt;182&lt;/label&gt;&lt;urls&gt;&lt;/urls&gt;&lt;/record&gt;&lt;/Cite&gt;&lt;/EndNote&gt;</w:instrText>
      </w:r>
      <w:r w:rsidRPr="00E75141">
        <w:rPr>
          <w:rFonts w:ascii="Arial" w:hAnsi="Arial" w:cs="Arial"/>
          <w:sz w:val="24"/>
          <w:szCs w:val="24"/>
        </w:rPr>
        <w:fldChar w:fldCharType="separate"/>
      </w:r>
      <w:r w:rsidR="0047762F">
        <w:rPr>
          <w:rFonts w:ascii="Arial" w:hAnsi="Arial" w:cs="Arial"/>
          <w:noProof/>
          <w:sz w:val="24"/>
          <w:szCs w:val="24"/>
        </w:rPr>
        <w:t>(33)</w:t>
      </w:r>
      <w:r w:rsidRPr="00E75141">
        <w:rPr>
          <w:rFonts w:ascii="Arial" w:hAnsi="Arial" w:cs="Arial"/>
          <w:sz w:val="24"/>
          <w:szCs w:val="24"/>
        </w:rPr>
        <w:fldChar w:fldCharType="end"/>
      </w:r>
      <w:r w:rsidRPr="00E75141">
        <w:rPr>
          <w:rFonts w:ascii="Arial" w:hAnsi="Arial" w:cs="Arial"/>
          <w:sz w:val="24"/>
          <w:szCs w:val="24"/>
        </w:rPr>
        <w:t>.</w:t>
      </w:r>
    </w:p>
    <w:p w14:paraId="5776ACB1" w14:textId="0FDB22B5" w:rsidR="00990D01" w:rsidRPr="00E75141" w:rsidRDefault="00294806" w:rsidP="00990D01">
      <w:pPr>
        <w:rPr>
          <w:rFonts w:ascii="Arial" w:hAnsi="Arial" w:cs="Arial"/>
          <w:sz w:val="24"/>
          <w:szCs w:val="24"/>
        </w:rPr>
      </w:pPr>
      <w:r>
        <w:rPr>
          <w:rFonts w:ascii="Arial" w:hAnsi="Arial" w:cs="Arial"/>
          <w:sz w:val="24"/>
          <w:szCs w:val="24"/>
        </w:rPr>
        <w:t>In a</w:t>
      </w:r>
      <w:r w:rsidR="00990D01" w:rsidRPr="00E75141">
        <w:rPr>
          <w:rFonts w:ascii="Arial" w:hAnsi="Arial" w:cs="Arial"/>
          <w:sz w:val="24"/>
          <w:szCs w:val="24"/>
        </w:rPr>
        <w:t xml:space="preserve">n open prospective study </w:t>
      </w:r>
      <w:r w:rsidR="00E31A54">
        <w:rPr>
          <w:rFonts w:ascii="Arial" w:hAnsi="Arial" w:cs="Arial"/>
          <w:sz w:val="24"/>
          <w:szCs w:val="24"/>
        </w:rPr>
        <w:t>in</w:t>
      </w:r>
      <w:r w:rsidR="00E31A54" w:rsidRPr="00E75141">
        <w:rPr>
          <w:rFonts w:ascii="Arial" w:hAnsi="Arial" w:cs="Arial"/>
          <w:sz w:val="24"/>
          <w:szCs w:val="24"/>
        </w:rPr>
        <w:t xml:space="preserve"> </w:t>
      </w:r>
      <w:r w:rsidR="00990D01" w:rsidRPr="00E75141">
        <w:rPr>
          <w:rFonts w:ascii="Arial" w:hAnsi="Arial" w:cs="Arial"/>
          <w:sz w:val="24"/>
          <w:szCs w:val="24"/>
        </w:rPr>
        <w:t>Iran</w:t>
      </w:r>
      <w:r w:rsidR="00856C97">
        <w:rPr>
          <w:rFonts w:ascii="Arial" w:hAnsi="Arial" w:cs="Arial"/>
          <w:sz w:val="24"/>
          <w:szCs w:val="24"/>
        </w:rPr>
        <w:t>,</w:t>
      </w:r>
      <w:r w:rsidR="00990D01" w:rsidRPr="00E75141">
        <w:rPr>
          <w:rFonts w:ascii="Arial" w:hAnsi="Arial" w:cs="Arial"/>
          <w:sz w:val="24"/>
          <w:szCs w:val="24"/>
        </w:rPr>
        <w:t xml:space="preserve"> Rafatpanah</w:t>
      </w:r>
      <w:r w:rsidR="00990D01" w:rsidRPr="00E75141">
        <w:rPr>
          <w:rFonts w:ascii="Arial" w:hAnsi="Arial" w:cs="Arial"/>
          <w:i/>
          <w:sz w:val="24"/>
          <w:szCs w:val="24"/>
        </w:rPr>
        <w:t xml:space="preserve"> et al</w:t>
      </w:r>
      <w:r w:rsidR="00990D01" w:rsidRPr="00E75141">
        <w:rPr>
          <w:rFonts w:ascii="Arial" w:hAnsi="Arial" w:cs="Arial"/>
          <w:sz w:val="24"/>
          <w:szCs w:val="24"/>
        </w:rPr>
        <w:t xml:space="preserve"> examined the effect of sub-cutaneous interferon-</w:t>
      </w:r>
      <w:r w:rsidR="00990D01" w:rsidRPr="008022CC">
        <w:rPr>
          <w:rFonts w:ascii="Symbol" w:hAnsi="Symbol" w:cs="Arial"/>
          <w:sz w:val="24"/>
          <w:szCs w:val="24"/>
        </w:rPr>
        <w:t></w:t>
      </w:r>
      <w:r w:rsidR="00990D01" w:rsidRPr="00E75141">
        <w:rPr>
          <w:rFonts w:ascii="Arial" w:hAnsi="Arial" w:cs="Arial"/>
          <w:sz w:val="24"/>
          <w:szCs w:val="24"/>
        </w:rPr>
        <w:t xml:space="preserve">-2b 3 MIU daily for 1 month, three times weekly for </w:t>
      </w:r>
      <w:r w:rsidR="000040FA">
        <w:rPr>
          <w:rFonts w:ascii="Arial" w:hAnsi="Arial" w:cs="Arial"/>
          <w:sz w:val="24"/>
          <w:szCs w:val="24"/>
        </w:rPr>
        <w:t>two</w:t>
      </w:r>
      <w:r w:rsidR="00990D01" w:rsidRPr="00E75141">
        <w:rPr>
          <w:rFonts w:ascii="Arial" w:hAnsi="Arial" w:cs="Arial"/>
          <w:sz w:val="24"/>
          <w:szCs w:val="24"/>
        </w:rPr>
        <w:t xml:space="preserve"> months, twice weekly for </w:t>
      </w:r>
      <w:r w:rsidR="000040FA">
        <w:rPr>
          <w:rFonts w:ascii="Arial" w:hAnsi="Arial" w:cs="Arial"/>
          <w:sz w:val="24"/>
          <w:szCs w:val="24"/>
        </w:rPr>
        <w:t>two</w:t>
      </w:r>
      <w:r w:rsidR="00990D01" w:rsidRPr="00E75141">
        <w:rPr>
          <w:rFonts w:ascii="Arial" w:hAnsi="Arial" w:cs="Arial"/>
          <w:sz w:val="24"/>
          <w:szCs w:val="24"/>
        </w:rPr>
        <w:t xml:space="preserve"> months and finally once per week during the 6</w:t>
      </w:r>
      <w:r w:rsidR="00990D01" w:rsidRPr="00E75141">
        <w:rPr>
          <w:rFonts w:ascii="Arial" w:hAnsi="Arial" w:cs="Arial"/>
          <w:sz w:val="24"/>
          <w:szCs w:val="24"/>
          <w:vertAlign w:val="superscript"/>
        </w:rPr>
        <w:t>th</w:t>
      </w:r>
      <w:r w:rsidR="00990D01" w:rsidRPr="00E75141">
        <w:rPr>
          <w:rFonts w:ascii="Arial" w:hAnsi="Arial" w:cs="Arial"/>
          <w:sz w:val="24"/>
          <w:szCs w:val="24"/>
        </w:rPr>
        <w:t xml:space="preserve"> month of the study. The final assessment was 6 months after discontinuing therapy.  </w:t>
      </w:r>
      <w:r w:rsidR="00E31A54">
        <w:rPr>
          <w:rFonts w:ascii="Arial" w:hAnsi="Arial" w:cs="Arial"/>
          <w:sz w:val="24"/>
          <w:szCs w:val="24"/>
        </w:rPr>
        <w:t>Fifty-six</w:t>
      </w:r>
      <w:r w:rsidR="00E31A54" w:rsidRPr="00E75141">
        <w:rPr>
          <w:rFonts w:ascii="Arial" w:hAnsi="Arial" w:cs="Arial"/>
          <w:sz w:val="24"/>
          <w:szCs w:val="24"/>
        </w:rPr>
        <w:t xml:space="preserve"> </w:t>
      </w:r>
      <w:r w:rsidR="00990D01" w:rsidRPr="00E75141">
        <w:rPr>
          <w:rFonts w:ascii="Arial" w:hAnsi="Arial" w:cs="Arial"/>
          <w:sz w:val="24"/>
          <w:szCs w:val="24"/>
        </w:rPr>
        <w:t>patients were recruited</w:t>
      </w:r>
      <w:r w:rsidR="00E31A54">
        <w:rPr>
          <w:rFonts w:ascii="Arial" w:hAnsi="Arial" w:cs="Arial"/>
          <w:sz w:val="24"/>
          <w:szCs w:val="24"/>
        </w:rPr>
        <w:t xml:space="preserve">; </w:t>
      </w:r>
      <w:r w:rsidR="00990D01" w:rsidRPr="00E75141">
        <w:rPr>
          <w:rFonts w:ascii="Arial" w:hAnsi="Arial" w:cs="Arial"/>
          <w:sz w:val="24"/>
          <w:szCs w:val="24"/>
        </w:rPr>
        <w:t>6 (11%) discontinu</w:t>
      </w:r>
      <w:r w:rsidR="00E31A54">
        <w:rPr>
          <w:rFonts w:ascii="Arial" w:hAnsi="Arial" w:cs="Arial"/>
          <w:sz w:val="24"/>
          <w:szCs w:val="24"/>
        </w:rPr>
        <w:t>ed</w:t>
      </w:r>
      <w:r w:rsidR="00990D01" w:rsidRPr="00E75141">
        <w:rPr>
          <w:rFonts w:ascii="Arial" w:hAnsi="Arial" w:cs="Arial"/>
          <w:sz w:val="24"/>
          <w:szCs w:val="24"/>
        </w:rPr>
        <w:t xml:space="preserve"> the study within the first month </w:t>
      </w:r>
      <w:r w:rsidR="00E31A54">
        <w:rPr>
          <w:rFonts w:ascii="Arial" w:hAnsi="Arial" w:cs="Arial"/>
          <w:sz w:val="24"/>
          <w:szCs w:val="24"/>
        </w:rPr>
        <w:t>because of</w:t>
      </w:r>
      <w:r w:rsidR="00E31A54" w:rsidRPr="00E75141">
        <w:rPr>
          <w:rFonts w:ascii="Arial" w:hAnsi="Arial" w:cs="Arial"/>
          <w:sz w:val="24"/>
          <w:szCs w:val="24"/>
        </w:rPr>
        <w:t xml:space="preserve"> </w:t>
      </w:r>
      <w:r w:rsidR="00990D01" w:rsidRPr="00E75141">
        <w:rPr>
          <w:rFonts w:ascii="Arial" w:hAnsi="Arial" w:cs="Arial"/>
          <w:sz w:val="24"/>
          <w:szCs w:val="24"/>
        </w:rPr>
        <w:t xml:space="preserve">toxicity and one </w:t>
      </w:r>
      <w:r w:rsidR="00E31A54">
        <w:rPr>
          <w:rFonts w:ascii="Arial" w:hAnsi="Arial" w:cs="Arial"/>
          <w:sz w:val="24"/>
          <w:szCs w:val="24"/>
        </w:rPr>
        <w:t xml:space="preserve">was </w:t>
      </w:r>
      <w:r w:rsidR="00990D01" w:rsidRPr="00E75141">
        <w:rPr>
          <w:rFonts w:ascii="Arial" w:hAnsi="Arial" w:cs="Arial"/>
          <w:sz w:val="24"/>
          <w:szCs w:val="24"/>
        </w:rPr>
        <w:t xml:space="preserve">lost to follow-up. </w:t>
      </w:r>
      <w:r w:rsidR="00E31A54">
        <w:rPr>
          <w:rFonts w:ascii="Arial" w:hAnsi="Arial" w:cs="Arial"/>
          <w:sz w:val="24"/>
          <w:szCs w:val="24"/>
        </w:rPr>
        <w:t>Forty-nine</w:t>
      </w:r>
      <w:r w:rsidR="00E31A54" w:rsidRPr="00E75141">
        <w:rPr>
          <w:rFonts w:ascii="Arial" w:hAnsi="Arial" w:cs="Arial"/>
          <w:sz w:val="24"/>
          <w:szCs w:val="24"/>
        </w:rPr>
        <w:t xml:space="preserve"> </w:t>
      </w:r>
      <w:r w:rsidR="00990D01" w:rsidRPr="00E75141">
        <w:rPr>
          <w:rFonts w:ascii="Arial" w:hAnsi="Arial" w:cs="Arial"/>
          <w:sz w:val="24"/>
          <w:szCs w:val="24"/>
        </w:rPr>
        <w:t xml:space="preserve">patients completed </w:t>
      </w:r>
      <w:r w:rsidR="000040FA">
        <w:rPr>
          <w:rFonts w:ascii="Arial" w:hAnsi="Arial" w:cs="Arial"/>
          <w:sz w:val="24"/>
          <w:szCs w:val="24"/>
        </w:rPr>
        <w:t>six</w:t>
      </w:r>
      <w:r w:rsidR="00990D01" w:rsidRPr="00E75141">
        <w:rPr>
          <w:rFonts w:ascii="Arial" w:hAnsi="Arial" w:cs="Arial"/>
          <w:sz w:val="24"/>
          <w:szCs w:val="24"/>
        </w:rPr>
        <w:t xml:space="preserve"> months therapy of which </w:t>
      </w:r>
      <w:r w:rsidR="000040FA">
        <w:rPr>
          <w:rFonts w:ascii="Arial" w:hAnsi="Arial" w:cs="Arial"/>
          <w:sz w:val="24"/>
          <w:szCs w:val="24"/>
        </w:rPr>
        <w:t>nine</w:t>
      </w:r>
      <w:r w:rsidR="00990D01" w:rsidRPr="00E75141">
        <w:rPr>
          <w:rFonts w:ascii="Arial" w:hAnsi="Arial" w:cs="Arial"/>
          <w:sz w:val="24"/>
          <w:szCs w:val="24"/>
        </w:rPr>
        <w:t xml:space="preserve"> (16%) were considered to have had an excellent response (≥ </w:t>
      </w:r>
      <w:r w:rsidR="000040FA">
        <w:rPr>
          <w:rFonts w:ascii="Arial" w:hAnsi="Arial" w:cs="Arial"/>
          <w:sz w:val="24"/>
          <w:szCs w:val="24"/>
        </w:rPr>
        <w:t>2 grade improvement in OMDS), ten</w:t>
      </w:r>
      <w:r w:rsidR="00990D01" w:rsidRPr="00E75141">
        <w:rPr>
          <w:rFonts w:ascii="Arial" w:hAnsi="Arial" w:cs="Arial"/>
          <w:sz w:val="24"/>
          <w:szCs w:val="24"/>
        </w:rPr>
        <w:t xml:space="preserve"> (18%) a good response (1 grade improvement in OMDS)</w:t>
      </w:r>
      <w:r w:rsidR="000040FA">
        <w:rPr>
          <w:rFonts w:ascii="Arial" w:hAnsi="Arial" w:cs="Arial"/>
          <w:sz w:val="24"/>
          <w:szCs w:val="24"/>
        </w:rPr>
        <w:t xml:space="preserve">; 16 (29%) had a fair response </w:t>
      </w:r>
      <w:r w:rsidR="00990D01" w:rsidRPr="00E75141">
        <w:rPr>
          <w:rFonts w:ascii="Arial" w:hAnsi="Arial" w:cs="Arial"/>
          <w:sz w:val="24"/>
          <w:szCs w:val="24"/>
        </w:rPr>
        <w:t xml:space="preserve">(some improvement but no change in OMDS) and the remainder either did not improve </w:t>
      </w:r>
      <w:r w:rsidR="00E31A54">
        <w:rPr>
          <w:rFonts w:ascii="Arial" w:hAnsi="Arial" w:cs="Arial"/>
          <w:sz w:val="24"/>
          <w:szCs w:val="24"/>
        </w:rPr>
        <w:t>(</w:t>
      </w:r>
      <w:r w:rsidR="00990D01" w:rsidRPr="00E75141">
        <w:rPr>
          <w:rFonts w:ascii="Arial" w:hAnsi="Arial" w:cs="Arial"/>
          <w:sz w:val="24"/>
          <w:szCs w:val="24"/>
        </w:rPr>
        <w:t>21%</w:t>
      </w:r>
      <w:r w:rsidR="00E31A54">
        <w:rPr>
          <w:rFonts w:ascii="Arial" w:hAnsi="Arial" w:cs="Arial"/>
          <w:sz w:val="24"/>
          <w:szCs w:val="24"/>
        </w:rPr>
        <w:t>)</w:t>
      </w:r>
      <w:r w:rsidR="00990D01" w:rsidRPr="00E75141">
        <w:rPr>
          <w:rFonts w:ascii="Arial" w:hAnsi="Arial" w:cs="Arial"/>
          <w:sz w:val="24"/>
          <w:szCs w:val="24"/>
        </w:rPr>
        <w:t xml:space="preserve"> or deteriorated (16%). Clinical gains in OMDS, spasticity and bladder function were apparent at </w:t>
      </w:r>
      <w:r w:rsidR="000040FA">
        <w:rPr>
          <w:rFonts w:ascii="Arial" w:hAnsi="Arial" w:cs="Arial"/>
          <w:sz w:val="24"/>
          <w:szCs w:val="24"/>
        </w:rPr>
        <w:t>four</w:t>
      </w:r>
      <w:r w:rsidR="00990D01" w:rsidRPr="00E75141">
        <w:rPr>
          <w:rFonts w:ascii="Arial" w:hAnsi="Arial" w:cs="Arial"/>
          <w:sz w:val="24"/>
          <w:szCs w:val="24"/>
        </w:rPr>
        <w:t xml:space="preserve"> weeks and persisted at </w:t>
      </w:r>
      <w:r w:rsidR="000040FA">
        <w:rPr>
          <w:rFonts w:ascii="Arial" w:hAnsi="Arial" w:cs="Arial"/>
          <w:sz w:val="24"/>
          <w:szCs w:val="24"/>
        </w:rPr>
        <w:t>six</w:t>
      </w:r>
      <w:r w:rsidR="00990D01" w:rsidRPr="00E75141">
        <w:rPr>
          <w:rFonts w:ascii="Arial" w:hAnsi="Arial" w:cs="Arial"/>
          <w:sz w:val="24"/>
          <w:szCs w:val="24"/>
        </w:rPr>
        <w:t xml:space="preserve"> months but were either lost (OMDS) or less marked (urinary symptoms and spasti</w:t>
      </w:r>
      <w:r w:rsidR="000040FA">
        <w:rPr>
          <w:rFonts w:ascii="Arial" w:hAnsi="Arial" w:cs="Arial"/>
          <w:sz w:val="24"/>
          <w:szCs w:val="24"/>
        </w:rPr>
        <w:t>city) six</w:t>
      </w:r>
      <w:r w:rsidR="00990D01" w:rsidRPr="00E75141">
        <w:rPr>
          <w:rFonts w:ascii="Arial" w:hAnsi="Arial" w:cs="Arial"/>
          <w:sz w:val="24"/>
          <w:szCs w:val="24"/>
        </w:rPr>
        <w:t xml:space="preserve"> months after discontinuing treatment. Muscle strength improve</w:t>
      </w:r>
      <w:r w:rsidR="0070140A">
        <w:rPr>
          <w:rFonts w:ascii="Arial" w:hAnsi="Arial" w:cs="Arial"/>
          <w:sz w:val="24"/>
          <w:szCs w:val="24"/>
        </w:rPr>
        <w:t>d</w:t>
      </w:r>
      <w:r w:rsidR="00990D01" w:rsidRPr="00E75141">
        <w:rPr>
          <w:rFonts w:ascii="Arial" w:hAnsi="Arial" w:cs="Arial"/>
          <w:sz w:val="24"/>
          <w:szCs w:val="24"/>
        </w:rPr>
        <w:t xml:space="preserve"> at </w:t>
      </w:r>
      <w:r w:rsidR="000040FA">
        <w:rPr>
          <w:rFonts w:ascii="Arial" w:hAnsi="Arial" w:cs="Arial"/>
          <w:sz w:val="24"/>
          <w:szCs w:val="24"/>
        </w:rPr>
        <w:t>four</w:t>
      </w:r>
      <w:r w:rsidR="00990D01" w:rsidRPr="00E75141">
        <w:rPr>
          <w:rFonts w:ascii="Arial" w:hAnsi="Arial" w:cs="Arial"/>
          <w:sz w:val="24"/>
          <w:szCs w:val="24"/>
        </w:rPr>
        <w:t xml:space="preserve"> weeks but was worse after </w:t>
      </w:r>
      <w:r w:rsidR="000040FA">
        <w:rPr>
          <w:rFonts w:ascii="Arial" w:hAnsi="Arial" w:cs="Arial"/>
          <w:sz w:val="24"/>
          <w:szCs w:val="24"/>
        </w:rPr>
        <w:t>six</w:t>
      </w:r>
      <w:r w:rsidR="00990D01" w:rsidRPr="00E75141">
        <w:rPr>
          <w:rFonts w:ascii="Arial" w:hAnsi="Arial" w:cs="Arial"/>
          <w:sz w:val="24"/>
          <w:szCs w:val="24"/>
        </w:rPr>
        <w:t xml:space="preserve"> months on therapy than at baseline and continued to weaken at the 12 month visit, six months after the last dose. In this study</w:t>
      </w:r>
      <w:r w:rsidR="00C32186">
        <w:rPr>
          <w:rFonts w:ascii="Arial" w:hAnsi="Arial" w:cs="Arial"/>
          <w:sz w:val="24"/>
          <w:szCs w:val="24"/>
        </w:rPr>
        <w:t>,</w:t>
      </w:r>
      <w:r w:rsidR="00990D01" w:rsidRPr="00E75141">
        <w:rPr>
          <w:rFonts w:ascii="Arial" w:hAnsi="Arial" w:cs="Arial"/>
          <w:sz w:val="24"/>
          <w:szCs w:val="24"/>
        </w:rPr>
        <w:t xml:space="preserve"> duration of disease or severity of disability did not </w:t>
      </w:r>
      <w:r w:rsidR="00C32186">
        <w:rPr>
          <w:rFonts w:ascii="Arial" w:hAnsi="Arial" w:cs="Arial"/>
          <w:sz w:val="24"/>
          <w:szCs w:val="24"/>
        </w:rPr>
        <w:t xml:space="preserve">affect </w:t>
      </w:r>
      <w:r w:rsidR="00990D01" w:rsidRPr="00E75141">
        <w:rPr>
          <w:rFonts w:ascii="Arial" w:hAnsi="Arial" w:cs="Arial"/>
          <w:sz w:val="24"/>
          <w:szCs w:val="24"/>
        </w:rPr>
        <w:t xml:space="preserve">response rates. Patients continued with physiotherapy during the study, took anti-pyretics as required and an overall decrease in neutrophil counts was observed </w:t>
      </w:r>
      <w:r w:rsidR="00F75807">
        <w:rPr>
          <w:rFonts w:ascii="Arial" w:hAnsi="Arial" w:cs="Arial"/>
          <w:sz w:val="24"/>
          <w:szCs w:val="24"/>
        </w:rPr>
        <w:t xml:space="preserve">during </w:t>
      </w:r>
      <w:r w:rsidR="00990D01" w:rsidRPr="00E75141">
        <w:rPr>
          <w:rFonts w:ascii="Arial" w:hAnsi="Arial" w:cs="Arial"/>
          <w:sz w:val="24"/>
          <w:szCs w:val="24"/>
        </w:rPr>
        <w:t>therapy</w:t>
      </w:r>
      <w:r w:rsidR="00F75807">
        <w:rPr>
          <w:rFonts w:ascii="Arial" w:hAnsi="Arial" w:cs="Arial"/>
          <w:sz w:val="24"/>
          <w:szCs w:val="24"/>
        </w:rPr>
        <w:t xml:space="preserve"> </w:t>
      </w:r>
      <w:r w:rsidR="00990D01" w:rsidRPr="00E75141">
        <w:rPr>
          <w:rFonts w:ascii="Arial" w:hAnsi="Arial" w:cs="Arial"/>
          <w:sz w:val="24"/>
          <w:szCs w:val="24"/>
        </w:rPr>
        <w:fldChar w:fldCharType="begin">
          <w:fldData xml:space="preserve">PEVuZE5vdGU+PENpdGU+PEF1dGhvcj5SYWZhdHBhbmFoPC9BdXRob3I+PFllYXI+MjAxMjwvWWVh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==
</w:fldData>
        </w:fldChar>
      </w:r>
      <w:r w:rsidR="0047762F">
        <w:rPr>
          <w:rFonts w:ascii="Arial" w:hAnsi="Arial" w:cs="Arial"/>
          <w:sz w:val="24"/>
          <w:szCs w:val="24"/>
        </w:rPr>
        <w:instrText xml:space="preserve"> ADDIN EN.CITE </w:instrText>
      </w:r>
      <w:r w:rsidR="0047762F">
        <w:rPr>
          <w:rFonts w:ascii="Arial" w:hAnsi="Arial" w:cs="Arial"/>
          <w:sz w:val="24"/>
          <w:szCs w:val="24"/>
        </w:rPr>
        <w:fldChar w:fldCharType="begin">
          <w:fldData xml:space="preserve">PEVuZE5vdGU+PENpdGU+PEF1dGhvcj5SYWZhdHBhbmFoPC9BdXRob3I+PFllYXI+MjAxMjwvWWVh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==
</w:fldData>
        </w:fldChar>
      </w:r>
      <w:r w:rsidR="0047762F">
        <w:rPr>
          <w:rFonts w:ascii="Arial" w:hAnsi="Arial" w:cs="Arial"/>
          <w:sz w:val="24"/>
          <w:szCs w:val="24"/>
        </w:rPr>
        <w:instrText xml:space="preserve"> ADDIN EN.CITE.DATA </w:instrText>
      </w:r>
      <w:r w:rsidR="0047762F">
        <w:rPr>
          <w:rFonts w:ascii="Arial" w:hAnsi="Arial" w:cs="Arial"/>
          <w:sz w:val="24"/>
          <w:szCs w:val="24"/>
        </w:rPr>
      </w:r>
      <w:r w:rsidR="0047762F">
        <w:rPr>
          <w:rFonts w:ascii="Arial" w:hAnsi="Arial" w:cs="Arial"/>
          <w:sz w:val="24"/>
          <w:szCs w:val="24"/>
        </w:rPr>
        <w:fldChar w:fldCharType="end"/>
      </w:r>
      <w:r w:rsidR="00990D01" w:rsidRPr="00E75141">
        <w:rPr>
          <w:rFonts w:ascii="Arial" w:hAnsi="Arial" w:cs="Arial"/>
          <w:sz w:val="24"/>
          <w:szCs w:val="24"/>
        </w:rPr>
      </w:r>
      <w:r w:rsidR="00990D01" w:rsidRPr="00E75141">
        <w:rPr>
          <w:rFonts w:ascii="Arial" w:hAnsi="Arial" w:cs="Arial"/>
          <w:sz w:val="24"/>
          <w:szCs w:val="24"/>
        </w:rPr>
        <w:fldChar w:fldCharType="separate"/>
      </w:r>
      <w:r w:rsidR="0047762F">
        <w:rPr>
          <w:rFonts w:ascii="Arial" w:hAnsi="Arial" w:cs="Arial"/>
          <w:noProof/>
          <w:sz w:val="24"/>
          <w:szCs w:val="24"/>
        </w:rPr>
        <w:t>(34)</w:t>
      </w:r>
      <w:r w:rsidR="00990D01" w:rsidRPr="00E75141">
        <w:rPr>
          <w:rFonts w:ascii="Arial" w:hAnsi="Arial" w:cs="Arial"/>
          <w:sz w:val="24"/>
          <w:szCs w:val="24"/>
        </w:rPr>
        <w:fldChar w:fldCharType="end"/>
      </w:r>
      <w:r w:rsidR="00990D01" w:rsidRPr="00E75141">
        <w:rPr>
          <w:rFonts w:ascii="Arial" w:hAnsi="Arial" w:cs="Arial"/>
          <w:sz w:val="24"/>
          <w:szCs w:val="24"/>
        </w:rPr>
        <w:t xml:space="preserve">. </w:t>
      </w:r>
    </w:p>
    <w:p w14:paraId="7ECBF6D0" w14:textId="2A7D39B0" w:rsidR="00990D01" w:rsidRPr="00E75141" w:rsidRDefault="00990D01" w:rsidP="00990D01">
      <w:pPr>
        <w:rPr>
          <w:rFonts w:ascii="Arial" w:hAnsi="Arial" w:cs="Arial"/>
          <w:sz w:val="24"/>
          <w:szCs w:val="24"/>
        </w:rPr>
      </w:pPr>
      <w:r w:rsidRPr="00E75141">
        <w:rPr>
          <w:rFonts w:ascii="Arial" w:hAnsi="Arial" w:cs="Arial"/>
          <w:sz w:val="24"/>
          <w:szCs w:val="24"/>
        </w:rPr>
        <w:t xml:space="preserve">Arimura </w:t>
      </w:r>
      <w:r w:rsidRPr="00856C97">
        <w:rPr>
          <w:rFonts w:ascii="Arial" w:hAnsi="Arial" w:cs="Arial"/>
          <w:i/>
          <w:sz w:val="24"/>
          <w:szCs w:val="24"/>
        </w:rPr>
        <w:t>et al</w:t>
      </w:r>
      <w:r w:rsidRPr="00E75141">
        <w:rPr>
          <w:rFonts w:ascii="Arial" w:hAnsi="Arial" w:cs="Arial"/>
          <w:sz w:val="24"/>
          <w:szCs w:val="24"/>
        </w:rPr>
        <w:t xml:space="preserve"> conducted post</w:t>
      </w:r>
      <w:r w:rsidR="00B31C24">
        <w:rPr>
          <w:rFonts w:ascii="Arial" w:hAnsi="Arial" w:cs="Arial"/>
          <w:sz w:val="24"/>
          <w:szCs w:val="24"/>
        </w:rPr>
        <w:t>-</w:t>
      </w:r>
      <w:r w:rsidRPr="00E75141">
        <w:rPr>
          <w:rFonts w:ascii="Arial" w:hAnsi="Arial" w:cs="Arial"/>
          <w:sz w:val="24"/>
          <w:szCs w:val="24"/>
        </w:rPr>
        <w:t>marketing surveillance on the use of Interferon-</w:t>
      </w:r>
      <w:r w:rsidR="008022CC" w:rsidRPr="008022CC">
        <w:rPr>
          <w:rFonts w:ascii="Symbol" w:hAnsi="Symbol" w:cs="Arial"/>
          <w:sz w:val="24"/>
          <w:szCs w:val="24"/>
        </w:rPr>
        <w:t></w:t>
      </w:r>
      <w:r w:rsidRPr="00E75141">
        <w:rPr>
          <w:rFonts w:ascii="Arial" w:hAnsi="Arial" w:cs="Arial"/>
          <w:sz w:val="24"/>
          <w:szCs w:val="24"/>
        </w:rPr>
        <w:t xml:space="preserve"> (3</w:t>
      </w:r>
      <w:r w:rsidR="00B31C24">
        <w:rPr>
          <w:rFonts w:ascii="Arial" w:hAnsi="Arial" w:cs="Arial"/>
          <w:sz w:val="24"/>
          <w:szCs w:val="24"/>
        </w:rPr>
        <w:t xml:space="preserve"> </w:t>
      </w:r>
      <w:r w:rsidRPr="00E75141">
        <w:rPr>
          <w:rFonts w:ascii="Arial" w:hAnsi="Arial" w:cs="Arial"/>
          <w:sz w:val="24"/>
          <w:szCs w:val="24"/>
        </w:rPr>
        <w:t>MIU sc or im daily) following its approval for the treatment of HAM in Japan in January 2000. Over a 5 year period, until end March 2005, 273 patients were commenced on interferon</w:t>
      </w:r>
      <w:r w:rsidR="00B31C24">
        <w:rPr>
          <w:rFonts w:ascii="Arial" w:hAnsi="Arial" w:cs="Arial"/>
          <w:sz w:val="24"/>
          <w:szCs w:val="24"/>
        </w:rPr>
        <w:t>, and</w:t>
      </w:r>
      <w:r w:rsidRPr="00E75141">
        <w:rPr>
          <w:rFonts w:ascii="Arial" w:hAnsi="Arial" w:cs="Arial"/>
          <w:sz w:val="24"/>
          <w:szCs w:val="24"/>
        </w:rPr>
        <w:t xml:space="preserve"> efficacy data </w:t>
      </w:r>
      <w:r w:rsidR="00B31C24">
        <w:rPr>
          <w:rFonts w:ascii="Arial" w:hAnsi="Arial" w:cs="Arial"/>
          <w:sz w:val="24"/>
          <w:szCs w:val="24"/>
        </w:rPr>
        <w:t>(</w:t>
      </w:r>
      <w:r w:rsidRPr="00E75141">
        <w:rPr>
          <w:rFonts w:ascii="Arial" w:hAnsi="Arial" w:cs="Arial"/>
          <w:sz w:val="24"/>
          <w:szCs w:val="24"/>
        </w:rPr>
        <w:t>based on case note review</w:t>
      </w:r>
      <w:r w:rsidR="00B31C24">
        <w:rPr>
          <w:rFonts w:ascii="Arial" w:hAnsi="Arial" w:cs="Arial"/>
          <w:sz w:val="24"/>
          <w:szCs w:val="24"/>
        </w:rPr>
        <w:t xml:space="preserve">) were </w:t>
      </w:r>
      <w:r w:rsidRPr="00E75141">
        <w:rPr>
          <w:rFonts w:ascii="Arial" w:hAnsi="Arial" w:cs="Arial"/>
          <w:sz w:val="24"/>
          <w:szCs w:val="24"/>
        </w:rPr>
        <w:t xml:space="preserve"> </w:t>
      </w:r>
      <w:r w:rsidR="00B31C24">
        <w:rPr>
          <w:rFonts w:ascii="Arial" w:hAnsi="Arial" w:cs="Arial"/>
          <w:sz w:val="24"/>
          <w:szCs w:val="24"/>
        </w:rPr>
        <w:t>reported</w:t>
      </w:r>
      <w:r w:rsidR="00B31C24" w:rsidRPr="00E75141">
        <w:rPr>
          <w:rFonts w:ascii="Arial" w:hAnsi="Arial" w:cs="Arial"/>
          <w:sz w:val="24"/>
          <w:szCs w:val="24"/>
        </w:rPr>
        <w:t xml:space="preserve"> </w:t>
      </w:r>
      <w:r w:rsidRPr="00E75141">
        <w:rPr>
          <w:rFonts w:ascii="Arial" w:hAnsi="Arial" w:cs="Arial"/>
          <w:sz w:val="24"/>
          <w:szCs w:val="24"/>
        </w:rPr>
        <w:t>on 152</w:t>
      </w:r>
      <w:r w:rsidR="00B31C24">
        <w:rPr>
          <w:rFonts w:ascii="Arial" w:hAnsi="Arial" w:cs="Arial"/>
          <w:sz w:val="24"/>
          <w:szCs w:val="24"/>
        </w:rPr>
        <w:t xml:space="preserve"> </w:t>
      </w:r>
      <w:r w:rsidR="00340A4F">
        <w:rPr>
          <w:rFonts w:ascii="Arial" w:hAnsi="Arial" w:cs="Arial"/>
          <w:sz w:val="24"/>
          <w:szCs w:val="24"/>
        </w:rPr>
        <w:t xml:space="preserve">patients </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&lt;EndNote&gt;&lt;Cite&gt;&lt;Author&gt;Arimura&lt;/Author&gt;&lt;Year&gt;2007&lt;/Year&gt;&lt;RecNum&gt;826&lt;/RecNum&gt;&lt;DisplayText&gt;(35)&lt;/DisplayText&gt;&lt;record&gt;&lt;rec-number&gt;826&lt;/rec-number&gt;&lt;foreign-keys&gt;&lt;key app="EN" db-id="fa022zperfxdxgetrx0vwxpp5s9de90esad0" timestamp="1484933100"&gt;826&lt;/key&gt;&lt;/foreign-keys&gt;&lt;ref-type name="Journal Article"&gt;17&lt;/ref-type&gt;&lt;contributors&gt;&lt;authors&gt;&lt;author&gt;Arimura, K.&lt;/author&gt;&lt;author&gt;Nakagawa, N.&lt;/author&gt;&lt;author&gt;Izumo, S.&lt;/author&gt;&lt;author&gt;Usuku, K.&lt;/author&gt;&lt;author&gt;Itoyama, Y.&lt;/author&gt;&lt;author&gt;Kira, JI.&lt;/author&gt;&lt;author&gt;Osame, M.&lt;/author&gt;&lt;/authors&gt;&lt;/contributors&gt;&lt;titles&gt;&lt;title&gt;&lt;style face="normal" font="default" size="100%"&gt;Safety and efficacy of interferon-&lt;/style&gt;&lt;style face="normal" font="Symbol" charset="2" size="100%"&gt;a&lt;/style&gt;&lt;style face="normal" font="default" size="100%"&gt;; in 167 patients with human T-cell lymphotropic virus type 1 - associated myelopathy&lt;/style&gt;&lt;/title&gt;&lt;secondary-title&gt;Journal of Neurovirology&lt;/secondary-title&gt;&lt;/titles&gt;&lt;periodical&gt;&lt;full-title&gt;Journal of Neurovirology&lt;/full-title&gt;&lt;/periodical&gt;&lt;pages&gt;364-372&lt;/pages&gt;&lt;volume&gt;13&lt;/volume&gt;&lt;number&gt;4&lt;/number&gt;&lt;reprint-edition&gt;In File&lt;/reprint-edition&gt;&lt;keywords&gt;&lt;keyword&gt;Case&lt;/keyword&gt;&lt;keyword&gt;clinical&lt;/keyword&gt;&lt;keyword&gt;HAM&lt;/keyword&gt;&lt;keyword&gt;Human&lt;/keyword&gt;&lt;keyword&gt;Myelopathy&lt;/keyword&gt;&lt;keyword&gt;Study&lt;/keyword&gt;&lt;keyword&gt;therapy&lt;/keyword&gt;&lt;keyword&gt;Treatment&lt;/keyword&gt;&lt;keyword&gt;Safety&lt;/keyword&gt;&lt;keyword&gt;TYPE-1&lt;/keyword&gt;&lt;keyword&gt;DISABILITY&lt;/keyword&gt;&lt;/keywords&gt;&lt;dates&gt;&lt;year&gt;2007&lt;/year&gt;&lt;pub-dates&gt;&lt;date&gt;2007&lt;/date&gt;&lt;/pub-dates&gt;&lt;/dates&gt;&lt;label&gt;930&lt;/label&gt;&lt;urls&gt;&lt;related-urls&gt;&lt;url&gt;http://www.informaworld.com/10.1080/13550280701397627&lt;/url&gt;&lt;/related-urls&gt;&lt;/urls&gt;&lt;/record&gt;&lt;/Cite&gt;&lt;/EndNote&gt;</w:instrText>
      </w:r>
      <w:r w:rsidRPr="00E75141">
        <w:rPr>
          <w:rFonts w:ascii="Arial" w:hAnsi="Arial" w:cs="Arial"/>
          <w:sz w:val="24"/>
          <w:szCs w:val="24"/>
        </w:rPr>
        <w:fldChar w:fldCharType="separate"/>
      </w:r>
      <w:r w:rsidR="0047762F">
        <w:rPr>
          <w:rFonts w:ascii="Arial" w:hAnsi="Arial" w:cs="Arial"/>
          <w:noProof/>
          <w:sz w:val="24"/>
          <w:szCs w:val="24"/>
        </w:rPr>
        <w:t>(35)</w:t>
      </w:r>
      <w:r w:rsidRPr="00E75141">
        <w:rPr>
          <w:rFonts w:ascii="Arial" w:hAnsi="Arial" w:cs="Arial"/>
          <w:sz w:val="24"/>
          <w:szCs w:val="24"/>
        </w:rPr>
        <w:fldChar w:fldCharType="end"/>
      </w:r>
      <w:r w:rsidRPr="00E75141">
        <w:rPr>
          <w:rFonts w:ascii="Arial" w:hAnsi="Arial" w:cs="Arial"/>
          <w:sz w:val="24"/>
          <w:szCs w:val="24"/>
        </w:rPr>
        <w:t>. The majority of patients were ambulant. After 4 weeks on interferon-</w:t>
      </w:r>
      <w:r w:rsidR="008022CC" w:rsidRPr="008022CC">
        <w:rPr>
          <w:rFonts w:ascii="Symbol" w:hAnsi="Symbol" w:cs="Arial"/>
          <w:sz w:val="24"/>
          <w:szCs w:val="24"/>
        </w:rPr>
        <w:t></w:t>
      </w:r>
      <w:r w:rsidRPr="00E75141">
        <w:rPr>
          <w:rFonts w:ascii="Arial" w:hAnsi="Arial" w:cs="Arial"/>
          <w:sz w:val="24"/>
          <w:szCs w:val="24"/>
        </w:rPr>
        <w:t xml:space="preserve"> at baseline. 29% of patients were determined to have improved by at least one grade improvement in OMDS; 37% had improvement in urinary or sensory symptoms without change in OMDS; 28% showed no clinical change; 3% had worsening of symptoms without change in OMDS and 2% experienced a deterioration in OMDS. Safety data were available </w:t>
      </w:r>
      <w:r w:rsidR="00340A4F">
        <w:rPr>
          <w:rFonts w:ascii="Arial" w:hAnsi="Arial" w:cs="Arial"/>
          <w:sz w:val="24"/>
          <w:szCs w:val="24"/>
        </w:rPr>
        <w:t>on</w:t>
      </w:r>
      <w:r w:rsidR="00340A4F" w:rsidRPr="00E75141">
        <w:rPr>
          <w:rFonts w:ascii="Arial" w:hAnsi="Arial" w:cs="Arial"/>
          <w:sz w:val="24"/>
          <w:szCs w:val="24"/>
        </w:rPr>
        <w:t xml:space="preserve"> </w:t>
      </w:r>
      <w:r w:rsidRPr="00E75141">
        <w:rPr>
          <w:rFonts w:ascii="Arial" w:hAnsi="Arial" w:cs="Arial"/>
          <w:sz w:val="24"/>
          <w:szCs w:val="24"/>
        </w:rPr>
        <w:t>167 patients</w:t>
      </w:r>
      <w:r w:rsidR="00340A4F">
        <w:rPr>
          <w:rFonts w:ascii="Arial" w:hAnsi="Arial" w:cs="Arial"/>
          <w:sz w:val="24"/>
          <w:szCs w:val="24"/>
        </w:rPr>
        <w:t>,</w:t>
      </w:r>
      <w:r w:rsidRPr="00E75141">
        <w:rPr>
          <w:rFonts w:ascii="Arial" w:hAnsi="Arial" w:cs="Arial"/>
          <w:sz w:val="24"/>
          <w:szCs w:val="24"/>
        </w:rPr>
        <w:t xml:space="preserve"> amongst whom 24 had serious adverse drug reactions (resulting in or prolonging hospitalisation (n=38 events) or considered medically serious (n=8 events), including one fatality. Milder AEs including fever were common: pyrexia (66%); leucopenia (48%); thrombocytopenia (25%). </w:t>
      </w:r>
      <w:r w:rsidR="000040FA">
        <w:rPr>
          <w:rFonts w:ascii="Arial" w:hAnsi="Arial" w:cs="Arial"/>
          <w:sz w:val="24"/>
          <w:szCs w:val="24"/>
        </w:rPr>
        <w:t>A</w:t>
      </w:r>
      <w:r w:rsidRPr="00E75141">
        <w:rPr>
          <w:rFonts w:ascii="Arial" w:hAnsi="Arial" w:cs="Arial"/>
          <w:sz w:val="24"/>
          <w:szCs w:val="24"/>
        </w:rPr>
        <w:t>t least one AE</w:t>
      </w:r>
      <w:r w:rsidR="000040FA">
        <w:rPr>
          <w:rFonts w:ascii="Arial" w:hAnsi="Arial" w:cs="Arial"/>
          <w:sz w:val="24"/>
          <w:szCs w:val="24"/>
        </w:rPr>
        <w:t xml:space="preserve"> was reported by </w:t>
      </w:r>
      <w:r w:rsidR="000040FA" w:rsidRPr="00E75141">
        <w:rPr>
          <w:rFonts w:ascii="Arial" w:hAnsi="Arial" w:cs="Arial"/>
          <w:sz w:val="24"/>
          <w:szCs w:val="24"/>
        </w:rPr>
        <w:t>87% of patients</w:t>
      </w:r>
      <w:r w:rsidRPr="00E75141">
        <w:rPr>
          <w:rFonts w:ascii="Arial" w:hAnsi="Arial" w:cs="Arial"/>
          <w:sz w:val="24"/>
          <w:szCs w:val="24"/>
        </w:rPr>
        <w:t xml:space="preserve">. </w:t>
      </w:r>
      <w:r w:rsidR="00340A4F">
        <w:rPr>
          <w:rFonts w:ascii="Arial" w:hAnsi="Arial" w:cs="Arial"/>
          <w:sz w:val="24"/>
          <w:szCs w:val="24"/>
        </w:rPr>
        <w:t>Forty-eight</w:t>
      </w:r>
      <w:r w:rsidR="00340A4F" w:rsidRPr="00E75141">
        <w:rPr>
          <w:rFonts w:ascii="Arial" w:hAnsi="Arial" w:cs="Arial"/>
          <w:sz w:val="24"/>
          <w:szCs w:val="24"/>
        </w:rPr>
        <w:t xml:space="preserve"> </w:t>
      </w:r>
      <w:r w:rsidRPr="00E75141">
        <w:rPr>
          <w:rFonts w:ascii="Arial" w:hAnsi="Arial" w:cs="Arial"/>
          <w:sz w:val="24"/>
          <w:szCs w:val="24"/>
        </w:rPr>
        <w:t>evaluable patients continued interferon for longer than 35 days</w:t>
      </w:r>
      <w:r w:rsidR="000040FA">
        <w:rPr>
          <w:rFonts w:ascii="Arial" w:hAnsi="Arial" w:cs="Arial"/>
          <w:sz w:val="24"/>
          <w:szCs w:val="24"/>
        </w:rPr>
        <w:t xml:space="preserve"> of which 85% </w:t>
      </w:r>
      <w:r w:rsidRPr="00E75141">
        <w:rPr>
          <w:rFonts w:ascii="Arial" w:hAnsi="Arial" w:cs="Arial"/>
          <w:sz w:val="24"/>
          <w:szCs w:val="24"/>
        </w:rPr>
        <w:t xml:space="preserve">had been classified as showing improvement at </w:t>
      </w:r>
      <w:r w:rsidR="000040FA">
        <w:rPr>
          <w:rFonts w:ascii="Arial" w:hAnsi="Arial" w:cs="Arial"/>
          <w:sz w:val="24"/>
          <w:szCs w:val="24"/>
        </w:rPr>
        <w:t>four</w:t>
      </w:r>
      <w:r w:rsidRPr="00E75141">
        <w:rPr>
          <w:rFonts w:ascii="Arial" w:hAnsi="Arial" w:cs="Arial"/>
          <w:sz w:val="24"/>
          <w:szCs w:val="24"/>
        </w:rPr>
        <w:t xml:space="preserve"> weeks. The duration of treatment beyond 35 days </w:t>
      </w:r>
      <w:r w:rsidR="00E63166">
        <w:rPr>
          <w:rFonts w:ascii="Arial" w:hAnsi="Arial" w:cs="Arial"/>
          <w:sz w:val="24"/>
          <w:szCs w:val="24"/>
        </w:rPr>
        <w:t>was</w:t>
      </w:r>
      <w:r w:rsidR="00E63166" w:rsidRPr="00E75141">
        <w:rPr>
          <w:rFonts w:ascii="Arial" w:hAnsi="Arial" w:cs="Arial"/>
          <w:sz w:val="24"/>
          <w:szCs w:val="24"/>
        </w:rPr>
        <w:t xml:space="preserve"> </w:t>
      </w:r>
      <w:r w:rsidRPr="00E75141">
        <w:rPr>
          <w:rFonts w:ascii="Arial" w:hAnsi="Arial" w:cs="Arial"/>
          <w:sz w:val="24"/>
          <w:szCs w:val="24"/>
        </w:rPr>
        <w:t xml:space="preserve">not stated but 15 patients continued interferon beyond </w:t>
      </w:r>
      <w:r w:rsidR="000040FA">
        <w:rPr>
          <w:rFonts w:ascii="Arial" w:hAnsi="Arial" w:cs="Arial"/>
          <w:sz w:val="24"/>
          <w:szCs w:val="24"/>
        </w:rPr>
        <w:t>six</w:t>
      </w:r>
      <w:r w:rsidRPr="00E75141">
        <w:rPr>
          <w:rFonts w:ascii="Arial" w:hAnsi="Arial" w:cs="Arial"/>
          <w:sz w:val="24"/>
          <w:szCs w:val="24"/>
        </w:rPr>
        <w:t xml:space="preserve"> months with </w:t>
      </w:r>
      <w:r w:rsidR="000040FA">
        <w:rPr>
          <w:rFonts w:ascii="Arial" w:hAnsi="Arial" w:cs="Arial"/>
          <w:sz w:val="24"/>
          <w:szCs w:val="24"/>
        </w:rPr>
        <w:t>nine</w:t>
      </w:r>
      <w:r w:rsidRPr="00E75141">
        <w:rPr>
          <w:rFonts w:ascii="Arial" w:hAnsi="Arial" w:cs="Arial"/>
          <w:sz w:val="24"/>
          <w:szCs w:val="24"/>
        </w:rPr>
        <w:t xml:space="preserve"> maintaining improvement. At the time of withdrawal of interferon 35 (74%) remained improved, 6 (12.5%) were stable and 7 (15%) had deteriorated. Where evaluated (n = 30) amongst patients who had a documented improvement in OMDS at time of interferon withdrawal</w:t>
      </w:r>
      <w:r w:rsidR="00E63166">
        <w:rPr>
          <w:rFonts w:ascii="Arial" w:hAnsi="Arial" w:cs="Arial"/>
          <w:sz w:val="24"/>
          <w:szCs w:val="24"/>
        </w:rPr>
        <w:t>,</w:t>
      </w:r>
      <w:r w:rsidRPr="00E75141">
        <w:rPr>
          <w:rFonts w:ascii="Arial" w:hAnsi="Arial" w:cs="Arial"/>
          <w:sz w:val="24"/>
          <w:szCs w:val="24"/>
        </w:rPr>
        <w:t xml:space="preserve"> this </w:t>
      </w:r>
      <w:r w:rsidR="00E63166">
        <w:rPr>
          <w:rFonts w:ascii="Arial" w:hAnsi="Arial" w:cs="Arial"/>
          <w:sz w:val="24"/>
          <w:szCs w:val="24"/>
        </w:rPr>
        <w:t xml:space="preserve">improvement </w:t>
      </w:r>
      <w:r w:rsidRPr="00E75141">
        <w:rPr>
          <w:rFonts w:ascii="Arial" w:hAnsi="Arial" w:cs="Arial"/>
          <w:sz w:val="24"/>
          <w:szCs w:val="24"/>
        </w:rPr>
        <w:t xml:space="preserve">persisted in 11 (37%) for at least 5 months. Improvement was most likely to be reported </w:t>
      </w:r>
      <w:r w:rsidR="00E63166">
        <w:rPr>
          <w:rFonts w:ascii="Arial" w:hAnsi="Arial" w:cs="Arial"/>
          <w:sz w:val="24"/>
          <w:szCs w:val="24"/>
        </w:rPr>
        <w:t>in</w:t>
      </w:r>
      <w:r w:rsidR="00E63166" w:rsidRPr="00E75141">
        <w:rPr>
          <w:rFonts w:ascii="Arial" w:hAnsi="Arial" w:cs="Arial"/>
          <w:sz w:val="24"/>
          <w:szCs w:val="24"/>
        </w:rPr>
        <w:t xml:space="preserve"> </w:t>
      </w:r>
      <w:r w:rsidRPr="00E75141">
        <w:rPr>
          <w:rFonts w:ascii="Arial" w:hAnsi="Arial" w:cs="Arial"/>
          <w:sz w:val="24"/>
          <w:szCs w:val="24"/>
        </w:rPr>
        <w:lastRenderedPageBreak/>
        <w:t>patients with least motor disability, shorter duration of symptoms or active progression.</w:t>
      </w:r>
    </w:p>
    <w:p w14:paraId="71C874B5" w14:textId="77777777" w:rsidR="00990D01" w:rsidRPr="00E75141" w:rsidRDefault="00990D01" w:rsidP="00990D01">
      <w:pPr>
        <w:outlineLvl w:val="0"/>
        <w:rPr>
          <w:rFonts w:ascii="Arial" w:hAnsi="Arial" w:cs="Arial"/>
          <w:sz w:val="24"/>
          <w:szCs w:val="24"/>
          <w:u w:val="single"/>
        </w:rPr>
      </w:pPr>
      <w:r w:rsidRPr="00E75141">
        <w:rPr>
          <w:rFonts w:ascii="Arial" w:hAnsi="Arial" w:cs="Arial"/>
          <w:sz w:val="24"/>
          <w:szCs w:val="24"/>
          <w:u w:val="single"/>
        </w:rPr>
        <w:t>Randomised studies</w:t>
      </w:r>
    </w:p>
    <w:p w14:paraId="32323A5E" w14:textId="6DA5E55A" w:rsidR="00990D01" w:rsidRPr="00E75141" w:rsidRDefault="00990D01" w:rsidP="00990D01">
      <w:pPr>
        <w:rPr>
          <w:rFonts w:ascii="Arial" w:hAnsi="Arial" w:cs="Arial"/>
          <w:sz w:val="24"/>
          <w:szCs w:val="24"/>
        </w:rPr>
      </w:pPr>
      <w:r w:rsidRPr="00E75141">
        <w:rPr>
          <w:rFonts w:ascii="Arial" w:hAnsi="Arial" w:cs="Arial"/>
          <w:sz w:val="24"/>
          <w:szCs w:val="24"/>
        </w:rPr>
        <w:t xml:space="preserve">Kuroda </w:t>
      </w:r>
      <w:r w:rsidRPr="00E75141">
        <w:rPr>
          <w:rFonts w:ascii="Arial" w:hAnsi="Arial" w:cs="Arial"/>
          <w:i/>
          <w:sz w:val="24"/>
          <w:szCs w:val="24"/>
        </w:rPr>
        <w:t>et al</w:t>
      </w:r>
      <w:r w:rsidRPr="00E75141">
        <w:rPr>
          <w:rFonts w:ascii="Arial" w:hAnsi="Arial" w:cs="Arial"/>
          <w:sz w:val="24"/>
          <w:szCs w:val="24"/>
        </w:rPr>
        <w:t xml:space="preserve"> also reported on the randomisation of 4 patients to 3 interferon-a doses with the two responders receiving 3 MIU and the two non-responders receiving 0.3 or 1</w:t>
      </w:r>
      <w:r w:rsidR="000E760F">
        <w:rPr>
          <w:rFonts w:ascii="Arial" w:hAnsi="Arial" w:cs="Arial"/>
          <w:sz w:val="24"/>
          <w:szCs w:val="24"/>
        </w:rPr>
        <w:t xml:space="preserve"> </w:t>
      </w:r>
      <w:r w:rsidRPr="00E75141">
        <w:rPr>
          <w:rFonts w:ascii="Arial" w:hAnsi="Arial" w:cs="Arial"/>
          <w:sz w:val="24"/>
          <w:szCs w:val="24"/>
        </w:rPr>
        <w:t>MIU IM daily</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&lt;EndNote&gt;&lt;Cite&gt;&lt;Author&gt;Kuroda&lt;/Author&gt;&lt;Year&gt;1992&lt;/Year&gt;&lt;RecNum&gt;351&lt;/RecNum&gt;&lt;DisplayText&gt;(31)&lt;/DisplayText&gt;&lt;record&gt;&lt;rec-number&gt;351&lt;/rec-number&gt;&lt;foreign-keys&gt;&lt;key app="EN" db-id="fa022zperfxdxgetrx0vwxpp5s9de90esad0" timestamp="1484933099"&gt;351&lt;/key&gt;&lt;/foreign-keys&gt;&lt;ref-type name="Journal Article"&gt;17&lt;/ref-type&gt;&lt;contributors&gt;&lt;authors&gt;&lt;author&gt;Kuroda, Y&lt;/author&gt;&lt;author&gt;Kurohara, K.&lt;/author&gt;&lt;author&gt;Fujiyama, F.&lt;/author&gt;&lt;author&gt;Takashima, H.&lt;/author&gt;&lt;author&gt;Endo, C.&lt;/author&gt;&lt;author&gt;Matsui, M.&lt;/author&gt;&lt;author&gt;Neshige, R.&lt;/author&gt;&lt;author&gt;Kakigi, R.&lt;/author&gt;&lt;/authors&gt;&lt;/contributors&gt;&lt;titles&gt;&lt;title&gt;Systemic interferon-alpha in the treatment of HTLV-I-associated myelopathy&lt;/title&gt;&lt;secondary-title&gt;Acto Neurol Scand&lt;/secondary-title&gt;&lt;/titles&gt;&lt;periodical&gt;&lt;full-title&gt;Acto Neurol Scand&lt;/full-title&gt;&lt;/periodical&gt;&lt;pages&gt;82-86&lt;/pages&gt;&lt;volume&gt;86&lt;/volume&gt;&lt;reprint-edition&gt;In File&lt;/reprint-edition&gt;&lt;keywords&gt;&lt;keyword&gt;Treatment&lt;/keyword&gt;&lt;keyword&gt;Myelopathy&lt;/keyword&gt;&lt;keyword&gt;therapy&lt;/keyword&gt;&lt;keyword&gt;interferon&lt;/keyword&gt;&lt;keyword&gt;HAM&lt;/keyword&gt;&lt;/keywords&gt;&lt;dates&gt;&lt;year&gt;1992&lt;/year&gt;&lt;pub-dates&gt;&lt;date&gt;1992&lt;/date&gt;&lt;/pub-dates&gt;&lt;/dates&gt;&lt;label&gt;396&lt;/label&gt;&lt;urls&gt;&lt;/urls&gt;&lt;/record&gt;&lt;/Cite&gt;&lt;/EndNote&gt;</w:instrText>
      </w:r>
      <w:r w:rsidRPr="00E75141">
        <w:rPr>
          <w:rFonts w:ascii="Arial" w:hAnsi="Arial" w:cs="Arial"/>
          <w:sz w:val="24"/>
          <w:szCs w:val="24"/>
        </w:rPr>
        <w:fldChar w:fldCharType="separate"/>
      </w:r>
      <w:r w:rsidR="0047762F">
        <w:rPr>
          <w:rFonts w:ascii="Arial" w:hAnsi="Arial" w:cs="Arial"/>
          <w:noProof/>
          <w:sz w:val="24"/>
          <w:szCs w:val="24"/>
        </w:rPr>
        <w:t>(31)</w:t>
      </w:r>
      <w:r w:rsidRPr="00E75141">
        <w:rPr>
          <w:rFonts w:ascii="Arial" w:hAnsi="Arial" w:cs="Arial"/>
          <w:sz w:val="24"/>
          <w:szCs w:val="24"/>
        </w:rPr>
        <w:fldChar w:fldCharType="end"/>
      </w:r>
      <w:r w:rsidRPr="00E75141">
        <w:rPr>
          <w:rFonts w:ascii="Arial" w:hAnsi="Arial" w:cs="Arial"/>
          <w:sz w:val="24"/>
          <w:szCs w:val="24"/>
        </w:rPr>
        <w:t xml:space="preserve">. Izumo </w:t>
      </w:r>
      <w:r w:rsidRPr="00E75141">
        <w:rPr>
          <w:rFonts w:ascii="Arial" w:hAnsi="Arial" w:cs="Arial"/>
          <w:i/>
          <w:sz w:val="24"/>
          <w:szCs w:val="24"/>
        </w:rPr>
        <w:t>et al</w:t>
      </w:r>
      <w:r w:rsidRPr="00E75141">
        <w:rPr>
          <w:rFonts w:ascii="Arial" w:hAnsi="Arial" w:cs="Arial"/>
          <w:sz w:val="24"/>
          <w:szCs w:val="24"/>
        </w:rPr>
        <w:t xml:space="preserve"> randomised 48 patients to 3MIU; 1MIU or 0.3MIU daily for 4 weeks. After 4 weeks therapy the response rates were as follows: &gt;1 grade improvement in OMDS 2/15, 1/17, and 0/14 respectively; 1 grade improvement in OMDS or no improvement in OMDS but improvement in motor and two other parameter (urinary, and other unspecified neurological) 4/15, 2/17 and 0/14 respectively; no change in OMDS but improvement in at least one measured parameter 6/15, 8/17; 6/14; no improvement 3/15; 6/17, 8/14. 40 patients were evaluated 4 weeks after discontinuing interferon with similar patterns of responses. Adverse events were reported in 50% of patients on 3MIU daily and in ~25% of patients on the lower doses. The authors concluded that the 66.7% response rate was better than previously reported for prednisolone. The outcomes at 4 weeks on treatment (p 0.02) and 4 weeks after treatment (p 0.0) were statistically different between the 0.3 and 3 MIU doses</w:t>
      </w:r>
      <w:r w:rsidRPr="00E75141">
        <w:rPr>
          <w:rFonts w:ascii="Arial" w:hAnsi="Arial" w:cs="Arial"/>
          <w:sz w:val="24"/>
          <w:szCs w:val="24"/>
        </w:rPr>
        <w:fldChar w:fldCharType="begin">
          <w:fldData xml:space="preserve">PEVuZE5vdGU+PENpdGU+PEF1dGhvcj5JenVtbzwvQXV0aG9yPjxZZWFyPjE5OTY8L1llYXI+PFJl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</w:fldData>
        </w:fldChar>
      </w:r>
      <w:r w:rsidR="0047762F">
        <w:rPr>
          <w:rFonts w:ascii="Arial" w:hAnsi="Arial" w:cs="Arial"/>
          <w:sz w:val="24"/>
          <w:szCs w:val="24"/>
        </w:rPr>
        <w:instrText xml:space="preserve"> ADDIN EN.CITE </w:instrText>
      </w:r>
      <w:r w:rsidR="0047762F">
        <w:rPr>
          <w:rFonts w:ascii="Arial" w:hAnsi="Arial" w:cs="Arial"/>
          <w:sz w:val="24"/>
          <w:szCs w:val="24"/>
        </w:rPr>
        <w:fldChar w:fldCharType="begin">
          <w:fldData xml:space="preserve">PEVuZE5vdGU+PENpdGU+PEF1dGhvcj5JenVtbzwvQXV0aG9yPjxZZWFyPjE5OTY8L1llYXI+PFJl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</w:fldData>
        </w:fldChar>
      </w:r>
      <w:r w:rsidR="0047762F">
        <w:rPr>
          <w:rFonts w:ascii="Arial" w:hAnsi="Arial" w:cs="Arial"/>
          <w:sz w:val="24"/>
          <w:szCs w:val="24"/>
        </w:rPr>
        <w:instrText xml:space="preserve"> ADDIN EN.CITE.DATA </w:instrText>
      </w:r>
      <w:r w:rsidR="0047762F">
        <w:rPr>
          <w:rFonts w:ascii="Arial" w:hAnsi="Arial" w:cs="Arial"/>
          <w:sz w:val="24"/>
          <w:szCs w:val="24"/>
        </w:rPr>
      </w:r>
      <w:r w:rsidR="0047762F">
        <w:rPr>
          <w:rFonts w:ascii="Arial" w:hAnsi="Arial" w:cs="Arial"/>
          <w:sz w:val="24"/>
          <w:szCs w:val="24"/>
        </w:rPr>
        <w:fldChar w:fldCharType="end"/>
      </w:r>
      <w:r w:rsidRPr="00E75141">
        <w:rPr>
          <w:rFonts w:ascii="Arial" w:hAnsi="Arial" w:cs="Arial"/>
          <w:sz w:val="24"/>
          <w:szCs w:val="24"/>
        </w:rPr>
      </w:r>
      <w:r w:rsidRPr="00E75141">
        <w:rPr>
          <w:rFonts w:ascii="Arial" w:hAnsi="Arial" w:cs="Arial"/>
          <w:sz w:val="24"/>
          <w:szCs w:val="24"/>
        </w:rPr>
        <w:fldChar w:fldCharType="separate"/>
      </w:r>
      <w:r w:rsidR="0047762F">
        <w:rPr>
          <w:rFonts w:ascii="Arial" w:hAnsi="Arial" w:cs="Arial"/>
          <w:noProof/>
          <w:sz w:val="24"/>
          <w:szCs w:val="24"/>
        </w:rPr>
        <w:t>(36)</w:t>
      </w:r>
      <w:r w:rsidRPr="00E75141">
        <w:rPr>
          <w:rFonts w:ascii="Arial" w:hAnsi="Arial" w:cs="Arial"/>
          <w:sz w:val="24"/>
          <w:szCs w:val="24"/>
        </w:rPr>
        <w:fldChar w:fldCharType="end"/>
      </w:r>
      <w:r w:rsidRPr="00E75141">
        <w:rPr>
          <w:rFonts w:ascii="Arial" w:hAnsi="Arial" w:cs="Arial"/>
          <w:sz w:val="24"/>
          <w:szCs w:val="24"/>
        </w:rPr>
        <w:t>.</w:t>
      </w:r>
    </w:p>
    <w:p w14:paraId="4BF5F04E" w14:textId="6F9E26A6" w:rsidR="00990D01" w:rsidRPr="00E75141" w:rsidRDefault="00990D01" w:rsidP="00990D01">
      <w:pPr>
        <w:rPr>
          <w:rFonts w:ascii="Arial" w:hAnsi="Arial" w:cs="Arial"/>
          <w:sz w:val="24"/>
          <w:szCs w:val="24"/>
        </w:rPr>
      </w:pPr>
      <w:r w:rsidRPr="00E75141">
        <w:rPr>
          <w:rFonts w:ascii="Arial" w:hAnsi="Arial" w:cs="Arial"/>
          <w:sz w:val="24"/>
          <w:szCs w:val="24"/>
          <w:u w:val="single"/>
        </w:rPr>
        <w:t>Other interferons</w:t>
      </w:r>
      <w:r w:rsidRPr="00E75141">
        <w:rPr>
          <w:rFonts w:ascii="Arial" w:hAnsi="Arial" w:cs="Arial"/>
          <w:sz w:val="24"/>
          <w:szCs w:val="24"/>
        </w:rPr>
        <w:t>: A 12 patient observational study of interferon</w:t>
      </w:r>
      <w:r w:rsidR="00F7103C" w:rsidRPr="00E75141">
        <w:rPr>
          <w:rFonts w:ascii="Arial" w:hAnsi="Arial" w:cs="Arial"/>
          <w:sz w:val="24"/>
          <w:szCs w:val="24"/>
        </w:rPr>
        <w:t>-</w:t>
      </w:r>
      <w:r w:rsidR="00F7103C">
        <w:rPr>
          <w:rFonts w:ascii="Arial" w:hAnsi="Arial" w:cs="Arial"/>
          <w:sz w:val="24"/>
          <w:szCs w:val="24"/>
        </w:rPr>
        <w:t>beta</w:t>
      </w:r>
      <w:r w:rsidRPr="00E75141">
        <w:rPr>
          <w:rFonts w:ascii="Arial" w:hAnsi="Arial" w:cs="Arial"/>
          <w:sz w:val="24"/>
          <w:szCs w:val="24"/>
        </w:rPr>
        <w:t>1A given for 24 weeks reported stability in the patients’ condition</w:t>
      </w:r>
      <w:r w:rsidRPr="00E75141">
        <w:rPr>
          <w:rFonts w:ascii="Arial" w:hAnsi="Arial" w:cs="Arial"/>
          <w:sz w:val="24"/>
          <w:szCs w:val="24"/>
        </w:rPr>
        <w:fldChar w:fldCharType="begin">
          <w:fldData xml:space="preserve">PEVuZE5vdGU+PENpdGU+PEF1dGhvcj5PaDwvQXV0aG9yPjxZZWFyPjIwMDU8L1llYXI+PFJlY051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</w:fldData>
        </w:fldChar>
      </w:r>
      <w:r w:rsidR="0047762F">
        <w:rPr>
          <w:rFonts w:ascii="Arial" w:hAnsi="Arial" w:cs="Arial"/>
          <w:sz w:val="24"/>
          <w:szCs w:val="24"/>
        </w:rPr>
        <w:instrText xml:space="preserve"> ADDIN EN.CITE </w:instrText>
      </w:r>
      <w:r w:rsidR="0047762F">
        <w:rPr>
          <w:rFonts w:ascii="Arial" w:hAnsi="Arial" w:cs="Arial"/>
          <w:sz w:val="24"/>
          <w:szCs w:val="24"/>
        </w:rPr>
        <w:fldChar w:fldCharType="begin">
          <w:fldData xml:space="preserve">PEVuZE5vdGU+PENpdGU+PEF1dGhvcj5PaDwvQXV0aG9yPjxZZWFyPjIwMDU8L1llYXI+PFJlY051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</w:fldData>
        </w:fldChar>
      </w:r>
      <w:r w:rsidR="0047762F">
        <w:rPr>
          <w:rFonts w:ascii="Arial" w:hAnsi="Arial" w:cs="Arial"/>
          <w:sz w:val="24"/>
          <w:szCs w:val="24"/>
        </w:rPr>
        <w:instrText xml:space="preserve"> ADDIN EN.CITE.DATA </w:instrText>
      </w:r>
      <w:r w:rsidR="0047762F">
        <w:rPr>
          <w:rFonts w:ascii="Arial" w:hAnsi="Arial" w:cs="Arial"/>
          <w:sz w:val="24"/>
          <w:szCs w:val="24"/>
        </w:rPr>
      </w:r>
      <w:r w:rsidR="0047762F">
        <w:rPr>
          <w:rFonts w:ascii="Arial" w:hAnsi="Arial" w:cs="Arial"/>
          <w:sz w:val="24"/>
          <w:szCs w:val="24"/>
        </w:rPr>
        <w:fldChar w:fldCharType="end"/>
      </w:r>
      <w:r w:rsidRPr="00E75141">
        <w:rPr>
          <w:rFonts w:ascii="Arial" w:hAnsi="Arial" w:cs="Arial"/>
          <w:sz w:val="24"/>
          <w:szCs w:val="24"/>
        </w:rPr>
      </w:r>
      <w:r w:rsidRPr="00E75141">
        <w:rPr>
          <w:rFonts w:ascii="Arial" w:hAnsi="Arial" w:cs="Arial"/>
          <w:sz w:val="24"/>
          <w:szCs w:val="24"/>
        </w:rPr>
        <w:fldChar w:fldCharType="separate"/>
      </w:r>
      <w:r w:rsidR="0047762F">
        <w:rPr>
          <w:rFonts w:ascii="Arial" w:hAnsi="Arial" w:cs="Arial"/>
          <w:noProof/>
          <w:sz w:val="24"/>
          <w:szCs w:val="24"/>
        </w:rPr>
        <w:t>(37)</w:t>
      </w:r>
      <w:r w:rsidRPr="00E75141">
        <w:rPr>
          <w:rFonts w:ascii="Arial" w:hAnsi="Arial" w:cs="Arial"/>
          <w:sz w:val="24"/>
          <w:szCs w:val="24"/>
        </w:rPr>
        <w:fldChar w:fldCharType="end"/>
      </w:r>
      <w:r w:rsidRPr="00E75141">
        <w:rPr>
          <w:rFonts w:ascii="Arial" w:hAnsi="Arial" w:cs="Arial"/>
          <w:sz w:val="24"/>
          <w:szCs w:val="24"/>
        </w:rPr>
        <w:t xml:space="preserve"> whilst improved urinary function has been described in a case report</w:t>
      </w:r>
      <w:r w:rsidRPr="00E75141">
        <w:rPr>
          <w:rFonts w:ascii="Arial" w:hAnsi="Arial" w:cs="Arial"/>
          <w:sz w:val="24"/>
          <w:szCs w:val="24"/>
        </w:rPr>
        <w:fldChar w:fldCharType="begin"/>
      </w:r>
      <w:r w:rsidR="0047762F">
        <w:rPr>
          <w:rFonts w:ascii="Arial" w:hAnsi="Arial" w:cs="Arial"/>
          <w:sz w:val="24"/>
          <w:szCs w:val="24"/>
        </w:rPr>
        <w:instrText xml:space="preserve"> ADDIN EN.CITE &lt;EndNote&gt;&lt;Cite&gt;&lt;Author&gt;Costa&lt;/Author&gt;&lt;Year&gt;2012&lt;/Year&gt;&lt;RecNum&gt;1848&lt;/RecNum&gt;&lt;DisplayText&gt;(38)&lt;/DisplayText&gt;&lt;record&gt;&lt;rec-number&gt;1848&lt;/rec-number&gt;&lt;foreign-keys&gt;&lt;key app="EN" db-id="fa022zperfxdxgetrx0vwxpp5s9de90esad0" timestamp="1504003193"&gt;1848&lt;/key&gt;&lt;/foreign-keys&gt;&lt;ref-type name="Journal Article"&gt;17&lt;/ref-type&gt;&lt;contributors&gt;&lt;authors&gt;&lt;author&gt;Costa, D. T.&lt;/author&gt;&lt;author&gt;Sundberg, M.&lt;/author&gt;&lt;author&gt;Passos, L.&lt;/author&gt;&lt;author&gt;Muniz, A. L.&lt;/author&gt;&lt;author&gt;Santos, S.&lt;/author&gt;&lt;/authors&gt;&lt;/contributors&gt;&lt;auth-address&gt;Servico de Imunologia, Hospital Universitario Prof. Edgard Santos, 5 Andar, Rua Joao das Botas S/N, Canela, 40110-160 Salvador, BA, Brazil.&lt;/auth-address&gt;&lt;titles&gt;&lt;title&gt;Interferon Beta-1a Improves Urinary Symptoms, Reduces Proviral Load, and Modifies the Immune Response in a Patient with HAM/TSP&lt;/title&gt;&lt;secondary-title&gt;Case Rep Neurol Med&lt;/secondary-title&gt;&lt;/titles&gt;&lt;periodical&gt;&lt;full-title&gt;Case Rep Neurol Med&lt;/full-title&gt;&lt;/periodical&gt;&lt;pages&gt;958786&lt;/pages&gt;&lt;volume&gt;2012&lt;/volume&gt;&lt;dates&gt;&lt;year&gt;2012&lt;/year&gt;&lt;/dates&gt;&lt;isbn&gt;2090-6676 (Electronic)&amp;#xD;2090-6676 (Linking)&lt;/isbn&gt;&lt;accession-num&gt;22953092&lt;/accession-num&gt;&lt;urls&gt;&lt;related-urls&gt;&lt;url&gt;https://www.ncbi.nlm.nih.gov/pubmed/22953092&lt;/url&gt;&lt;/related-urls&gt;&lt;/urls&gt;&lt;custom2&gt;PMC3431060&lt;/custom2&gt;&lt;electronic-resource-num&gt;10.1155/2012/958786&lt;/electronic-resource-num&gt;&lt;/record&gt;&lt;/Cite&gt;&lt;/EndNote&gt;</w:instrText>
      </w:r>
      <w:r w:rsidRPr="00E75141">
        <w:rPr>
          <w:rFonts w:ascii="Arial" w:hAnsi="Arial" w:cs="Arial"/>
          <w:sz w:val="24"/>
          <w:szCs w:val="24"/>
        </w:rPr>
        <w:fldChar w:fldCharType="separate"/>
      </w:r>
      <w:r w:rsidR="0047762F">
        <w:rPr>
          <w:rFonts w:ascii="Arial" w:hAnsi="Arial" w:cs="Arial"/>
          <w:noProof/>
          <w:sz w:val="24"/>
          <w:szCs w:val="24"/>
        </w:rPr>
        <w:t>(38)</w:t>
      </w:r>
      <w:r w:rsidRPr="00E75141">
        <w:rPr>
          <w:rFonts w:ascii="Arial" w:hAnsi="Arial" w:cs="Arial"/>
          <w:sz w:val="24"/>
          <w:szCs w:val="24"/>
        </w:rPr>
        <w:fldChar w:fldCharType="end"/>
      </w:r>
      <w:r w:rsidRPr="00E75141">
        <w:rPr>
          <w:rFonts w:ascii="Arial" w:hAnsi="Arial" w:cs="Arial"/>
          <w:sz w:val="24"/>
          <w:szCs w:val="24"/>
        </w:rPr>
        <w:t>.</w:t>
      </w:r>
    </w:p>
    <w:p w14:paraId="582D8AE6" w14:textId="3358577A" w:rsidR="008022CC" w:rsidRDefault="00990D01" w:rsidP="00990D01">
      <w:pPr>
        <w:rPr>
          <w:rFonts w:ascii="Arial" w:hAnsi="Arial" w:cs="Arial"/>
          <w:sz w:val="24"/>
          <w:szCs w:val="24"/>
        </w:rPr>
      </w:pPr>
      <w:r w:rsidRPr="00E75141">
        <w:rPr>
          <w:rFonts w:ascii="Arial" w:hAnsi="Arial" w:cs="Arial"/>
          <w:b/>
          <w:sz w:val="24"/>
          <w:szCs w:val="24"/>
        </w:rPr>
        <w:t>Conclusion/Expert Opinion</w:t>
      </w:r>
      <w:r w:rsidRPr="00E75141">
        <w:rPr>
          <w:rFonts w:ascii="Arial" w:hAnsi="Arial" w:cs="Arial"/>
          <w:sz w:val="24"/>
          <w:szCs w:val="24"/>
        </w:rPr>
        <w:t>. Data from a randomised clinical trial comparing three doses of interferon-</w:t>
      </w:r>
      <w:r w:rsidRPr="00A608C6">
        <w:rPr>
          <w:rFonts w:ascii="Symbol" w:hAnsi="Symbol" w:cs="Arial"/>
          <w:sz w:val="24"/>
          <w:szCs w:val="24"/>
        </w:rPr>
        <w:t></w:t>
      </w:r>
      <w:r w:rsidRPr="00E75141">
        <w:rPr>
          <w:rFonts w:ascii="Arial" w:hAnsi="Arial" w:cs="Arial"/>
          <w:sz w:val="24"/>
          <w:szCs w:val="24"/>
        </w:rPr>
        <w:t xml:space="preserve"> support the findings from observational studies that clinical improvement is observed in some patients treated with 3</w:t>
      </w:r>
      <w:r w:rsidR="000E760F">
        <w:rPr>
          <w:rFonts w:ascii="Arial" w:hAnsi="Arial" w:cs="Arial"/>
          <w:sz w:val="24"/>
          <w:szCs w:val="24"/>
        </w:rPr>
        <w:t xml:space="preserve"> </w:t>
      </w:r>
      <w:r w:rsidRPr="00E75141">
        <w:rPr>
          <w:rFonts w:ascii="Arial" w:hAnsi="Arial" w:cs="Arial"/>
          <w:sz w:val="24"/>
          <w:szCs w:val="24"/>
        </w:rPr>
        <w:t>MIU interferon-</w:t>
      </w:r>
      <w:r w:rsidR="008022CC" w:rsidRPr="008022CC">
        <w:rPr>
          <w:rFonts w:ascii="Symbol" w:hAnsi="Symbol" w:cs="Arial"/>
          <w:sz w:val="24"/>
          <w:szCs w:val="24"/>
        </w:rPr>
        <w:t></w:t>
      </w:r>
      <w:r w:rsidRPr="00E75141">
        <w:rPr>
          <w:rFonts w:ascii="Arial" w:hAnsi="Arial" w:cs="Arial"/>
          <w:sz w:val="24"/>
          <w:szCs w:val="24"/>
        </w:rPr>
        <w:t xml:space="preserve"> for up to 4 week</w:t>
      </w:r>
      <w:r w:rsidR="000E760F">
        <w:rPr>
          <w:rFonts w:ascii="Arial" w:hAnsi="Arial" w:cs="Arial"/>
          <w:sz w:val="24"/>
          <w:szCs w:val="24"/>
        </w:rPr>
        <w:t>s</w:t>
      </w:r>
      <w:r w:rsidRPr="00E75141">
        <w:rPr>
          <w:rFonts w:ascii="Arial" w:hAnsi="Arial" w:cs="Arial"/>
          <w:sz w:val="24"/>
          <w:szCs w:val="24"/>
        </w:rPr>
        <w:t>. However</w:t>
      </w:r>
      <w:r w:rsidR="000E760F">
        <w:rPr>
          <w:rFonts w:ascii="Arial" w:hAnsi="Arial" w:cs="Arial"/>
          <w:sz w:val="24"/>
          <w:szCs w:val="24"/>
        </w:rPr>
        <w:t>,</w:t>
      </w:r>
      <w:r w:rsidRPr="00E75141">
        <w:rPr>
          <w:rFonts w:ascii="Arial" w:hAnsi="Arial" w:cs="Arial"/>
          <w:sz w:val="24"/>
          <w:szCs w:val="24"/>
        </w:rPr>
        <w:t xml:space="preserve"> side effects are common. There </w:t>
      </w:r>
      <w:r w:rsidR="00A608C6">
        <w:rPr>
          <w:rFonts w:ascii="Arial" w:hAnsi="Arial" w:cs="Arial"/>
          <w:sz w:val="24"/>
          <w:szCs w:val="24"/>
        </w:rPr>
        <w:t>are</w:t>
      </w:r>
      <w:r w:rsidRPr="00E75141">
        <w:rPr>
          <w:rFonts w:ascii="Arial" w:hAnsi="Arial" w:cs="Arial"/>
          <w:sz w:val="24"/>
          <w:szCs w:val="24"/>
        </w:rPr>
        <w:t xml:space="preserve"> insufficient data on treatment beyond 4 weeks</w:t>
      </w:r>
      <w:r w:rsidR="000E760F">
        <w:rPr>
          <w:rFonts w:ascii="Arial" w:hAnsi="Arial" w:cs="Arial"/>
          <w:sz w:val="24"/>
          <w:szCs w:val="24"/>
        </w:rPr>
        <w:t xml:space="preserve">, </w:t>
      </w:r>
      <w:r w:rsidRPr="00E75141">
        <w:rPr>
          <w:rFonts w:ascii="Arial" w:hAnsi="Arial" w:cs="Arial"/>
          <w:sz w:val="24"/>
          <w:szCs w:val="24"/>
        </w:rPr>
        <w:t>with data from two studies suggesting that even where improvement at 4 weeks is maintained at 6 months</w:t>
      </w:r>
      <w:r w:rsidR="000E760F">
        <w:rPr>
          <w:rFonts w:ascii="Arial" w:hAnsi="Arial" w:cs="Arial"/>
          <w:sz w:val="24"/>
          <w:szCs w:val="24"/>
        </w:rPr>
        <w:t xml:space="preserve">, the benefit is </w:t>
      </w:r>
      <w:r w:rsidRPr="00E75141">
        <w:rPr>
          <w:rFonts w:ascii="Arial" w:hAnsi="Arial" w:cs="Arial"/>
          <w:sz w:val="24"/>
          <w:szCs w:val="24"/>
        </w:rPr>
        <w:t>gradual</w:t>
      </w:r>
      <w:r w:rsidR="000E760F">
        <w:rPr>
          <w:rFonts w:ascii="Arial" w:hAnsi="Arial" w:cs="Arial"/>
          <w:sz w:val="24"/>
          <w:szCs w:val="24"/>
        </w:rPr>
        <w:t>ly</w:t>
      </w:r>
      <w:r w:rsidRPr="00E75141">
        <w:rPr>
          <w:rFonts w:ascii="Arial" w:hAnsi="Arial" w:cs="Arial"/>
          <w:sz w:val="24"/>
          <w:szCs w:val="24"/>
        </w:rPr>
        <w:t xml:space="preserve"> los</w:t>
      </w:r>
      <w:r w:rsidR="000E760F">
        <w:rPr>
          <w:rFonts w:ascii="Arial" w:hAnsi="Arial" w:cs="Arial"/>
          <w:sz w:val="24"/>
          <w:szCs w:val="24"/>
        </w:rPr>
        <w:t>t</w:t>
      </w:r>
      <w:r w:rsidRPr="00E75141">
        <w:rPr>
          <w:rFonts w:ascii="Arial" w:hAnsi="Arial" w:cs="Arial"/>
          <w:sz w:val="24"/>
          <w:szCs w:val="24"/>
        </w:rPr>
        <w:t xml:space="preserve"> once treatment is discontinued. Although interferon-</w:t>
      </w:r>
      <w:r w:rsidR="008022CC" w:rsidRPr="008022CC">
        <w:rPr>
          <w:rFonts w:ascii="Symbol" w:hAnsi="Symbol" w:cs="Arial"/>
          <w:sz w:val="24"/>
          <w:szCs w:val="24"/>
        </w:rPr>
        <w:t></w:t>
      </w:r>
      <w:r w:rsidRPr="00E75141">
        <w:rPr>
          <w:rFonts w:ascii="Arial" w:hAnsi="Arial" w:cs="Arial"/>
          <w:sz w:val="24"/>
          <w:szCs w:val="24"/>
        </w:rPr>
        <w:t xml:space="preserve"> has been licensed for the treatment of HAM in Japan since January 2000 (whereas prednisolone is not) in a recent survey</w:t>
      </w:r>
      <w:r w:rsidR="008022CC">
        <w:rPr>
          <w:rFonts w:ascii="Arial" w:hAnsi="Arial" w:cs="Arial"/>
          <w:sz w:val="24"/>
          <w:szCs w:val="24"/>
        </w:rPr>
        <w:t xml:space="preserve"> </w:t>
      </w:r>
      <w:r w:rsidR="002A22A0">
        <w:rPr>
          <w:rFonts w:ascii="Arial" w:hAnsi="Arial" w:cs="Arial"/>
          <w:sz w:val="24"/>
          <w:szCs w:val="24"/>
        </w:rPr>
        <w:t xml:space="preserve">only 2-3% of </w:t>
      </w:r>
      <w:r w:rsidRPr="00E75141">
        <w:rPr>
          <w:rFonts w:ascii="Arial" w:hAnsi="Arial" w:cs="Arial"/>
          <w:sz w:val="24"/>
          <w:szCs w:val="24"/>
        </w:rPr>
        <w:t>patients with HAM are currently treated with interferon</w:t>
      </w:r>
      <w:r w:rsidR="00F7103C">
        <w:rPr>
          <w:rFonts w:ascii="Arial" w:hAnsi="Arial" w:cs="Arial"/>
          <w:sz w:val="24"/>
          <w:szCs w:val="24"/>
        </w:rPr>
        <w:t xml:space="preserve"> (unpublished data)</w:t>
      </w:r>
      <w:r w:rsidRPr="00E75141">
        <w:rPr>
          <w:rFonts w:ascii="Arial" w:hAnsi="Arial" w:cs="Arial"/>
          <w:sz w:val="24"/>
          <w:szCs w:val="24"/>
        </w:rPr>
        <w:t>. The expert opinion was that the quality of the evidence on efficacy was low, that intolerance was high and that whilst there is moderate good evidence of short-term improvement (one RCT) the current data did not support long term use of interferon-</w:t>
      </w:r>
      <w:r w:rsidRPr="008022CC">
        <w:rPr>
          <w:rFonts w:ascii="Symbol" w:hAnsi="Symbol" w:cs="Arial"/>
          <w:sz w:val="24"/>
          <w:szCs w:val="24"/>
        </w:rPr>
        <w:t></w:t>
      </w:r>
      <w:r w:rsidRPr="00E75141">
        <w:rPr>
          <w:rFonts w:ascii="Arial" w:hAnsi="Arial" w:cs="Arial"/>
          <w:sz w:val="24"/>
          <w:szCs w:val="24"/>
        </w:rPr>
        <w:t xml:space="preserve"> in patients with HAM.</w:t>
      </w:r>
      <w:r w:rsidR="00117282">
        <w:rPr>
          <w:rFonts w:ascii="Arial" w:hAnsi="Arial" w:cs="Arial"/>
          <w:sz w:val="24"/>
          <w:szCs w:val="24"/>
        </w:rPr>
        <w:t xml:space="preserve"> </w:t>
      </w:r>
      <w:r w:rsidR="00B26242">
        <w:rPr>
          <w:rFonts w:ascii="Arial" w:hAnsi="Arial" w:cs="Arial"/>
          <w:sz w:val="24"/>
          <w:szCs w:val="24"/>
        </w:rPr>
        <w:t>We conclude that there is</w:t>
      </w:r>
      <w:r w:rsidR="00117282">
        <w:rPr>
          <w:rFonts w:ascii="Arial" w:hAnsi="Arial" w:cs="Arial"/>
          <w:sz w:val="24"/>
          <w:szCs w:val="24"/>
        </w:rPr>
        <w:t xml:space="preserve"> insufficient evidence to recommend </w:t>
      </w:r>
      <w:r w:rsidR="00B26242">
        <w:rPr>
          <w:rFonts w:ascii="Arial" w:hAnsi="Arial" w:cs="Arial"/>
          <w:sz w:val="24"/>
          <w:szCs w:val="24"/>
        </w:rPr>
        <w:t>the</w:t>
      </w:r>
      <w:r w:rsidR="00117282">
        <w:rPr>
          <w:rFonts w:ascii="Arial" w:hAnsi="Arial" w:cs="Arial"/>
          <w:sz w:val="24"/>
          <w:szCs w:val="24"/>
        </w:rPr>
        <w:t xml:space="preserve"> use</w:t>
      </w:r>
      <w:r w:rsidR="00B26242">
        <w:rPr>
          <w:rFonts w:ascii="Arial" w:hAnsi="Arial" w:cs="Arial"/>
          <w:sz w:val="24"/>
          <w:szCs w:val="24"/>
        </w:rPr>
        <w:t xml:space="preserve"> of I</w:t>
      </w:r>
      <w:r w:rsidR="0025152C">
        <w:rPr>
          <w:rFonts w:ascii="Arial" w:hAnsi="Arial" w:cs="Arial"/>
          <w:sz w:val="24"/>
          <w:szCs w:val="24"/>
        </w:rPr>
        <w:t>nterferon</w:t>
      </w:r>
      <w:r w:rsidR="00B26242">
        <w:rPr>
          <w:rFonts w:ascii="Arial" w:hAnsi="Arial" w:cs="Arial"/>
          <w:sz w:val="24"/>
          <w:szCs w:val="24"/>
        </w:rPr>
        <w:t>-alpha</w:t>
      </w:r>
      <w:r w:rsidR="00117282">
        <w:rPr>
          <w:rFonts w:ascii="Arial" w:hAnsi="Arial" w:cs="Arial"/>
          <w:sz w:val="24"/>
          <w:szCs w:val="24"/>
        </w:rPr>
        <w:t xml:space="preserve"> as first-line therapy for HAM/TSP.</w:t>
      </w:r>
      <w:r w:rsidRPr="00E75141">
        <w:rPr>
          <w:rFonts w:ascii="Arial" w:hAnsi="Arial" w:cs="Arial"/>
          <w:sz w:val="24"/>
          <w:szCs w:val="24"/>
        </w:rPr>
        <w:t xml:space="preserve"> </w:t>
      </w:r>
    </w:p>
    <w:p w14:paraId="5D4D4752" w14:textId="7CE1895E" w:rsidR="00990D01" w:rsidRDefault="00990D01" w:rsidP="00990D01">
      <w:pPr>
        <w:rPr>
          <w:rFonts w:ascii="Arial" w:hAnsi="Arial" w:cs="Arial"/>
          <w:sz w:val="24"/>
          <w:szCs w:val="24"/>
        </w:rPr>
      </w:pPr>
      <w:r w:rsidRPr="00E75141">
        <w:rPr>
          <w:rFonts w:ascii="Arial" w:hAnsi="Arial" w:cs="Arial"/>
          <w:sz w:val="24"/>
          <w:szCs w:val="24"/>
        </w:rPr>
        <w:t>Although not consistently reported</w:t>
      </w:r>
      <w:r w:rsidR="0025152C">
        <w:rPr>
          <w:rFonts w:ascii="Arial" w:hAnsi="Arial" w:cs="Arial"/>
          <w:sz w:val="24"/>
          <w:szCs w:val="24"/>
        </w:rPr>
        <w:t>,</w:t>
      </w:r>
      <w:r w:rsidRPr="00E75141">
        <w:rPr>
          <w:rFonts w:ascii="Arial" w:hAnsi="Arial" w:cs="Arial"/>
          <w:sz w:val="24"/>
          <w:szCs w:val="24"/>
        </w:rPr>
        <w:t xml:space="preserve"> </w:t>
      </w:r>
      <w:r w:rsidR="0025152C">
        <w:rPr>
          <w:rFonts w:ascii="Arial" w:hAnsi="Arial" w:cs="Arial"/>
          <w:sz w:val="24"/>
          <w:szCs w:val="24"/>
        </w:rPr>
        <w:t xml:space="preserve">in </w:t>
      </w:r>
      <w:r w:rsidRPr="00E75141">
        <w:rPr>
          <w:rFonts w:ascii="Arial" w:hAnsi="Arial" w:cs="Arial"/>
          <w:sz w:val="24"/>
          <w:szCs w:val="24"/>
        </w:rPr>
        <w:t xml:space="preserve">a number of studies response rates </w:t>
      </w:r>
      <w:r w:rsidR="0025152C">
        <w:rPr>
          <w:rFonts w:ascii="Arial" w:hAnsi="Arial" w:cs="Arial"/>
          <w:sz w:val="24"/>
          <w:szCs w:val="24"/>
        </w:rPr>
        <w:t xml:space="preserve">appear to be better with </w:t>
      </w:r>
      <w:r w:rsidRPr="00E75141">
        <w:rPr>
          <w:rFonts w:ascii="Arial" w:hAnsi="Arial" w:cs="Arial"/>
          <w:sz w:val="24"/>
          <w:szCs w:val="24"/>
        </w:rPr>
        <w:t>milder disease and shorter duration of symptoms. Future studies should be powered to include disease severity categories to ensure that potential benefits are not missed through treating patients too late and that patients, who by virtue of late stage disease, are not unnecessarily exposed to potential toxic therapies.</w:t>
      </w:r>
    </w:p>
    <w:p w14:paraId="4CF2F4DD" w14:textId="77777777" w:rsidR="00117282" w:rsidRPr="00E75141" w:rsidRDefault="00117282" w:rsidP="00990D01">
      <w:pPr>
        <w:rPr>
          <w:rFonts w:ascii="Arial" w:hAnsi="Arial" w:cs="Arial"/>
          <w:sz w:val="24"/>
          <w:szCs w:val="24"/>
        </w:rPr>
      </w:pPr>
    </w:p>
    <w:p w14:paraId="78B5FDAF" w14:textId="695088C4" w:rsidR="00990D01" w:rsidRPr="00E75141" w:rsidRDefault="008022CC" w:rsidP="00990D01">
      <w:pPr>
        <w:rPr>
          <w:rFonts w:ascii="Arial" w:hAnsi="Arial" w:cs="Arial"/>
          <w:b/>
          <w:bCs/>
          <w:sz w:val="24"/>
          <w:szCs w:val="24"/>
        </w:rPr>
      </w:pPr>
      <w:r>
        <w:rPr>
          <w:rFonts w:ascii="Arial" w:hAnsi="Arial" w:cs="Arial"/>
          <w:b/>
          <w:sz w:val="24"/>
          <w:szCs w:val="24"/>
        </w:rPr>
        <w:lastRenderedPageBreak/>
        <w:t>3</w:t>
      </w:r>
      <w:r w:rsidR="00291C8C">
        <w:rPr>
          <w:rFonts w:ascii="Arial" w:hAnsi="Arial" w:cs="Arial"/>
          <w:b/>
          <w:sz w:val="24"/>
          <w:szCs w:val="24"/>
        </w:rPr>
        <w:t>.2.3</w:t>
      </w:r>
      <w:r w:rsidR="00990D01" w:rsidRPr="00E75141">
        <w:rPr>
          <w:rFonts w:ascii="Arial" w:hAnsi="Arial" w:cs="Arial"/>
          <w:b/>
          <w:sz w:val="24"/>
          <w:szCs w:val="24"/>
        </w:rPr>
        <w:t xml:space="preserve"> </w:t>
      </w:r>
      <w:r w:rsidR="00990D01" w:rsidRPr="00E75141">
        <w:rPr>
          <w:rFonts w:ascii="Arial" w:hAnsi="Arial" w:cs="Arial"/>
          <w:b/>
          <w:bCs/>
          <w:sz w:val="24"/>
          <w:szCs w:val="24"/>
        </w:rPr>
        <w:t xml:space="preserve">There is insufficient evidence to support the use of antiretroviral therapy (treatment targeting HTLV-1 enzymes) for the treatment of HAM. </w:t>
      </w:r>
    </w:p>
    <w:p w14:paraId="56251DED" w14:textId="2CF5CE2B" w:rsidR="00A608C6" w:rsidRPr="00E75141" w:rsidRDefault="005032A1" w:rsidP="00A608C6">
      <w:pPr>
        <w:rPr>
          <w:rFonts w:ascii="Arial" w:hAnsi="Arial" w:cs="Arial"/>
          <w:bCs/>
          <w:sz w:val="24"/>
          <w:szCs w:val="24"/>
        </w:rPr>
      </w:pPr>
      <w:r>
        <w:rPr>
          <w:rFonts w:ascii="Arial" w:hAnsi="Arial" w:cs="Arial"/>
          <w:bCs/>
          <w:sz w:val="24"/>
          <w:szCs w:val="24"/>
        </w:rPr>
        <w:t xml:space="preserve">HAM is associated with high HTLV-1 viral burden. </w:t>
      </w:r>
      <w:r w:rsidR="00990D01" w:rsidRPr="00E75141">
        <w:rPr>
          <w:rFonts w:ascii="Arial" w:hAnsi="Arial" w:cs="Arial"/>
          <w:bCs/>
          <w:sz w:val="24"/>
          <w:szCs w:val="24"/>
        </w:rPr>
        <w:t>Given the similarities in life-cycle of HTLV-1 to HIV</w:t>
      </w:r>
      <w:r w:rsidR="00DC14C3">
        <w:rPr>
          <w:rFonts w:ascii="Arial" w:hAnsi="Arial" w:cs="Arial"/>
          <w:bCs/>
          <w:sz w:val="24"/>
          <w:szCs w:val="24"/>
        </w:rPr>
        <w:t>,</w:t>
      </w:r>
      <w:r w:rsidR="00990D01" w:rsidRPr="00E75141">
        <w:rPr>
          <w:rFonts w:ascii="Arial" w:hAnsi="Arial" w:cs="Arial"/>
          <w:bCs/>
          <w:sz w:val="24"/>
          <w:szCs w:val="24"/>
        </w:rPr>
        <w:t xml:space="preserve"> the potential of antiretroviral therapy to reduce HTLV-1 proviral load, with the anticipated prospect of reduced inflammation</w:t>
      </w:r>
      <w:r w:rsidR="0025152C">
        <w:rPr>
          <w:rFonts w:ascii="Arial" w:hAnsi="Arial" w:cs="Arial"/>
          <w:bCs/>
          <w:sz w:val="24"/>
          <w:szCs w:val="24"/>
        </w:rPr>
        <w:t>,</w:t>
      </w:r>
      <w:r w:rsidR="00990D01" w:rsidRPr="00E75141">
        <w:rPr>
          <w:rFonts w:ascii="Arial" w:hAnsi="Arial" w:cs="Arial"/>
          <w:bCs/>
          <w:sz w:val="24"/>
          <w:szCs w:val="24"/>
        </w:rPr>
        <w:t xml:space="preserve"> has been tested.  Gout </w:t>
      </w:r>
      <w:r w:rsidR="00990D01" w:rsidRPr="00E75141">
        <w:rPr>
          <w:rFonts w:ascii="Arial" w:hAnsi="Arial" w:cs="Arial"/>
          <w:bCs/>
          <w:i/>
          <w:sz w:val="24"/>
          <w:szCs w:val="24"/>
        </w:rPr>
        <w:t>et al</w:t>
      </w:r>
      <w:r w:rsidR="00990D01" w:rsidRPr="00E75141">
        <w:rPr>
          <w:rFonts w:ascii="Arial" w:hAnsi="Arial" w:cs="Arial"/>
          <w:bCs/>
          <w:sz w:val="24"/>
          <w:szCs w:val="24"/>
        </w:rPr>
        <w:t xml:space="preserve"> reported no clinical benefit in five patients treated with zidovudine for six months</w:t>
      </w:r>
      <w:r w:rsidR="00990D01" w:rsidRPr="00E75141">
        <w:rPr>
          <w:rFonts w:ascii="Arial" w:hAnsi="Arial" w:cs="Arial"/>
          <w:bCs/>
          <w:sz w:val="24"/>
          <w:szCs w:val="24"/>
        </w:rPr>
        <w:fldChar w:fldCharType="begin"/>
      </w:r>
      <w:r w:rsidR="0047762F">
        <w:rPr>
          <w:rFonts w:ascii="Arial" w:hAnsi="Arial" w:cs="Arial"/>
          <w:bCs/>
          <w:sz w:val="24"/>
          <w:szCs w:val="24"/>
        </w:rPr>
        <w:instrText xml:space="preserve"> ADDIN EN.CITE &lt;EndNote&gt;&lt;Cite&gt;&lt;Author&gt;Gout&lt;/Author&gt;&lt;Year&gt;1991&lt;/Year&gt;&lt;RecNum&gt;147&lt;/RecNum&gt;&lt;DisplayText&gt;(39)&lt;/DisplayText&gt;&lt;record&gt;&lt;rec-number&gt;147&lt;/rec-number&gt;&lt;foreign-keys&gt;&lt;key app="EN" db-id="fa022zperfxdxgetrx0vwxpp5s9de90esad0" timestamp="1484933099"&gt;147&lt;/key&gt;&lt;/foreign-keys&gt;&lt;ref-type name="Journal Article"&gt;17&lt;/ref-type&gt;&lt;contributors&gt;&lt;authors&gt;&lt;author&gt;Gout, O.&lt;/author&gt;&lt;author&gt;Gessain, A.&lt;/author&gt;&lt;author&gt;Iba-Zizen, M.&lt;/author&gt;&lt;author&gt;Kouzan, S.&lt;/author&gt;&lt;author&gt;Bolgert, F.&lt;/author&gt;&lt;author&gt;de The, G.&lt;/author&gt;&lt;author&gt;Lyon-Caen, O.&lt;/author&gt;&lt;/authors&gt;&lt;/contributors&gt;&lt;titles&gt;&lt;title&gt;The effect of zidovudine on chronic myelopathy associated with HTLV-I.&lt;/title&gt;&lt;secondary-title&gt;J. Neurol&lt;/secondary-title&gt;&lt;/titles&gt;&lt;periodical&gt;&lt;full-title&gt;J. Neurol&lt;/full-title&gt;&lt;/periodical&gt;&lt;pages&gt;108-109&lt;/pages&gt;&lt;volume&gt;238&lt;/volume&gt;&lt;reprint-edition&gt;In File&lt;/reprint-edition&gt;&lt;keywords&gt;&lt;keyword&gt;Zidovudine&lt;/keyword&gt;&lt;keyword&gt;Myelopathy&lt;/keyword&gt;&lt;/keywords&gt;&lt;dates&gt;&lt;year&gt;1991&lt;/year&gt;&lt;pub-dates&gt;&lt;date&gt;1991&lt;/date&gt;&lt;/pub-dates&gt;&lt;/dates&gt;&lt;label&gt;172&lt;/label&gt;&lt;urls&gt;&lt;/urls&gt;&lt;/record&gt;&lt;/Cite&gt;&lt;/EndNote&gt;</w:instrText>
      </w:r>
      <w:r w:rsidR="00990D01" w:rsidRPr="00E75141">
        <w:rPr>
          <w:rFonts w:ascii="Arial" w:hAnsi="Arial" w:cs="Arial"/>
          <w:bCs/>
          <w:sz w:val="24"/>
          <w:szCs w:val="24"/>
        </w:rPr>
        <w:fldChar w:fldCharType="separate"/>
      </w:r>
      <w:r w:rsidR="0047762F">
        <w:rPr>
          <w:rFonts w:ascii="Arial" w:hAnsi="Arial" w:cs="Arial"/>
          <w:bCs/>
          <w:noProof/>
          <w:sz w:val="24"/>
          <w:szCs w:val="24"/>
        </w:rPr>
        <w:t>(39)</w:t>
      </w:r>
      <w:r w:rsidR="00990D01" w:rsidRPr="00E75141">
        <w:rPr>
          <w:rFonts w:ascii="Arial" w:hAnsi="Arial" w:cs="Arial"/>
          <w:bCs/>
          <w:sz w:val="24"/>
          <w:szCs w:val="24"/>
        </w:rPr>
        <w:fldChar w:fldCharType="end"/>
      </w:r>
      <w:r w:rsidR="00990D01" w:rsidRPr="00E75141">
        <w:rPr>
          <w:rFonts w:ascii="Arial" w:hAnsi="Arial" w:cs="Arial"/>
          <w:bCs/>
          <w:sz w:val="24"/>
          <w:szCs w:val="24"/>
        </w:rPr>
        <w:t xml:space="preserve"> whereas Sheremata </w:t>
      </w:r>
      <w:r w:rsidR="00990D01" w:rsidRPr="00E75141">
        <w:rPr>
          <w:rFonts w:ascii="Arial" w:hAnsi="Arial" w:cs="Arial"/>
          <w:bCs/>
          <w:i/>
          <w:sz w:val="24"/>
          <w:szCs w:val="24"/>
        </w:rPr>
        <w:t>et al</w:t>
      </w:r>
      <w:r w:rsidR="00990D01" w:rsidRPr="00E75141">
        <w:rPr>
          <w:rFonts w:ascii="Arial" w:hAnsi="Arial" w:cs="Arial"/>
          <w:bCs/>
          <w:sz w:val="24"/>
          <w:szCs w:val="24"/>
        </w:rPr>
        <w:t xml:space="preserve"> reported that 7/10 patients with HAM improved, again following six months of therapy</w:t>
      </w:r>
      <w:r w:rsidR="00990D01" w:rsidRPr="00E75141">
        <w:rPr>
          <w:rFonts w:ascii="Arial" w:hAnsi="Arial" w:cs="Arial"/>
          <w:bCs/>
          <w:sz w:val="24"/>
          <w:szCs w:val="24"/>
        </w:rPr>
        <w:fldChar w:fldCharType="begin"/>
      </w:r>
      <w:r w:rsidR="0047762F">
        <w:rPr>
          <w:rFonts w:ascii="Arial" w:hAnsi="Arial" w:cs="Arial"/>
          <w:bCs/>
          <w:sz w:val="24"/>
          <w:szCs w:val="24"/>
        </w:rPr>
        <w:instrText xml:space="preserve"> ADDIN EN.CITE &lt;EndNote&gt;&lt;Cite&gt;&lt;Author&gt;Sheremata&lt;/Author&gt;&lt;Year&gt;1993&lt;/Year&gt;&lt;RecNum&gt;153&lt;/RecNum&gt;&lt;DisplayText&gt;(40)&lt;/DisplayText&gt;&lt;record&gt;&lt;rec-number&gt;153&lt;/rec-number&gt;&lt;foreign-keys&gt;&lt;key app="EN" db-id="fa022zperfxdxgetrx0vwxpp5s9de90esad0" timestamp="1484933099"&gt;153&lt;/key&gt;&lt;/foreign-keys&gt;&lt;ref-type name="Journal Article"&gt;17&lt;/ref-type&gt;&lt;contributors&gt;&lt;authors&gt;&lt;author&gt;Sheremata, WA.&lt;/author&gt;&lt;author&gt;Benedict, BS.&lt;/author&gt;&lt;author&gt;Squilacote, DC.&lt;/author&gt;&lt;author&gt;Sazant, A.&lt;/author&gt;&lt;author&gt;de Freitas, E.&lt;/author&gt;&lt;/authors&gt;&lt;/contributors&gt;&lt;titles&gt;&lt;title&gt;High-dose Zidovudine induction in HTLV-I associated myelopathy: Safety and possible efficacy.&lt;/title&gt;&lt;secondary-title&gt;Neurology&lt;/secondary-title&gt;&lt;/titles&gt;&lt;periodical&gt;&lt;full-title&gt;Neurology&lt;/full-title&gt;&lt;/periodical&gt;&lt;pages&gt;2125-2129&lt;/pages&gt;&lt;volume&gt;43&lt;/volume&gt;&lt;reprint-edition&gt;In File&lt;/reprint-edition&gt;&lt;keywords&gt;&lt;keyword&gt;E&lt;/keyword&gt;&lt;keyword&gt;Zidovudine&lt;/keyword&gt;&lt;keyword&gt;HTLV-I&lt;/keyword&gt;&lt;keyword&gt;Myelopathy&lt;/keyword&gt;&lt;keyword&gt;Neurology&lt;/keyword&gt;&lt;keyword&gt;HAM&lt;/keyword&gt;&lt;keyword&gt;Study&lt;/keyword&gt;&lt;keyword&gt;Caribbean&lt;/keyword&gt;&lt;keyword&gt;Jamaica&lt;/keyword&gt;&lt;/keywords&gt;&lt;dates&gt;&lt;year&gt;1993&lt;/year&gt;&lt;pub-dates&gt;&lt;date&gt;1993&lt;/date&gt;&lt;/pub-dates&gt;&lt;/dates&gt;&lt;label&gt;178&lt;/label&gt;&lt;urls&gt;&lt;/urls&gt;&lt;/record&gt;&lt;/Cite&gt;&lt;/EndNote&gt;</w:instrText>
      </w:r>
      <w:r w:rsidR="00990D01" w:rsidRPr="00E75141">
        <w:rPr>
          <w:rFonts w:ascii="Arial" w:hAnsi="Arial" w:cs="Arial"/>
          <w:bCs/>
          <w:sz w:val="24"/>
          <w:szCs w:val="24"/>
        </w:rPr>
        <w:fldChar w:fldCharType="separate"/>
      </w:r>
      <w:r w:rsidR="0047762F">
        <w:rPr>
          <w:rFonts w:ascii="Arial" w:hAnsi="Arial" w:cs="Arial"/>
          <w:bCs/>
          <w:noProof/>
          <w:sz w:val="24"/>
          <w:szCs w:val="24"/>
        </w:rPr>
        <w:t>(40)</w:t>
      </w:r>
      <w:r w:rsidR="00990D01" w:rsidRPr="00E75141">
        <w:rPr>
          <w:rFonts w:ascii="Arial" w:hAnsi="Arial" w:cs="Arial"/>
          <w:bCs/>
          <w:sz w:val="24"/>
          <w:szCs w:val="24"/>
        </w:rPr>
        <w:fldChar w:fldCharType="end"/>
      </w:r>
      <w:r w:rsidR="00990D01" w:rsidRPr="00E75141">
        <w:rPr>
          <w:rFonts w:ascii="Arial" w:hAnsi="Arial" w:cs="Arial"/>
          <w:bCs/>
          <w:sz w:val="24"/>
          <w:szCs w:val="24"/>
        </w:rPr>
        <w:t xml:space="preserve">. Taylor </w:t>
      </w:r>
      <w:r w:rsidR="00990D01" w:rsidRPr="00E75141">
        <w:rPr>
          <w:rFonts w:ascii="Arial" w:hAnsi="Arial" w:cs="Arial"/>
          <w:bCs/>
          <w:i/>
          <w:sz w:val="24"/>
          <w:szCs w:val="24"/>
        </w:rPr>
        <w:t>et al</w:t>
      </w:r>
      <w:r w:rsidR="00990D01" w:rsidRPr="00E75141">
        <w:rPr>
          <w:rFonts w:ascii="Arial" w:hAnsi="Arial" w:cs="Arial"/>
          <w:bCs/>
          <w:sz w:val="24"/>
          <w:szCs w:val="24"/>
        </w:rPr>
        <w:t xml:space="preserve"> reported clinical improvement in 1/5 patients treated with lamivudine for six months</w:t>
      </w:r>
      <w:r w:rsidR="004012E6">
        <w:rPr>
          <w:rFonts w:ascii="Arial" w:hAnsi="Arial" w:cs="Arial"/>
          <w:bCs/>
          <w:sz w:val="24"/>
          <w:szCs w:val="24"/>
        </w:rPr>
        <w:t xml:space="preserve"> </w:t>
      </w:r>
      <w:r w:rsidR="00990D01" w:rsidRPr="00E75141">
        <w:rPr>
          <w:rFonts w:ascii="Arial" w:hAnsi="Arial" w:cs="Arial"/>
          <w:bCs/>
          <w:sz w:val="24"/>
          <w:szCs w:val="24"/>
        </w:rPr>
        <w:fldChar w:fldCharType="begin"/>
      </w:r>
      <w:r w:rsidR="0047762F">
        <w:rPr>
          <w:rFonts w:ascii="Arial" w:hAnsi="Arial" w:cs="Arial"/>
          <w:bCs/>
          <w:sz w:val="24"/>
          <w:szCs w:val="24"/>
        </w:rPr>
        <w:instrText xml:space="preserve"> ADDIN EN.CITE &lt;EndNote&gt;&lt;Cite&gt;&lt;Author&gt;Taylor&lt;/Author&gt;&lt;Year&gt;1999&lt;/Year&gt;&lt;RecNum&gt;88&lt;/RecNum&gt;&lt;DisplayText&gt;(41)&lt;/DisplayText&gt;&lt;record&gt;&lt;rec-number&gt;88&lt;/rec-number&gt;&lt;foreign-keys&gt;&lt;key app="EN" db-id="fa022zperfxdxgetrx0vwxpp5s9de90esad0" timestamp="1484933099"&gt;88&lt;/key&gt;&lt;/foreign-keys&gt;&lt;ref-type name="Journal Article"&gt;17&lt;/ref-type&gt;&lt;contributors&gt;&lt;authors&gt;&lt;author&gt;Taylor, G.P.&lt;/author&gt;&lt;author&gt;Hall, SE.&lt;/author&gt;&lt;author&gt;Navarette, S.&lt;/author&gt;&lt;author&gt;Michie, CA.&lt;/author&gt;&lt;author&gt;Davis, R.&lt;/author&gt;&lt;author&gt;Witkover, AD.&lt;/author&gt;&lt;author&gt;Rossor, M.&lt;/author&gt;&lt;author&gt;Nowak, MA.&lt;/author&gt;&lt;author&gt;Rudge, P.&lt;/author&gt;&lt;author&gt;Matutes, E.&lt;/author&gt;&lt;author&gt;Bangham, CRM.&lt;/author&gt;&lt;author&gt;Weber, JN.&lt;/author&gt;&lt;/authors&gt;&lt;/contributors&gt;&lt;titles&gt;&lt;title&gt;Effect of Lamivudine on human T-cell leukaemia virus type 1 (HTLV-1) DNA copy number, T-cell phenotype, and anti-Tax cytotoxic T-cell frequency in patients with HTLV-1 associated myelopathy&lt;/title&gt;&lt;secondary-title&gt;J. Virol&lt;/secondary-title&gt;&lt;/titles&gt;&lt;periodical&gt;&lt;full-title&gt;J. Virol&lt;/full-title&gt;&lt;/periodical&gt;&lt;pages&gt;10289-10295&lt;/pages&gt;&lt;volume&gt;73&lt;/volume&gt;&lt;number&gt;12&lt;/number&gt;&lt;reprint-edition&gt;In File&lt;/reprint-edition&gt;&lt;keywords&gt;&lt;keyword&gt;HTLV-I&lt;/keyword&gt;&lt;keyword&gt;DNA&lt;/keyword&gt;&lt;keyword&gt;Lamivudine&lt;/keyword&gt;&lt;keyword&gt;Myelopathy&lt;/keyword&gt;&lt;/keywords&gt;&lt;dates&gt;&lt;year&gt;1999&lt;/year&gt;&lt;pub-dates&gt;&lt;date&gt;1999&lt;/date&gt;&lt;/pub-dates&gt;&lt;/dates&gt;&lt;label&gt;103&lt;/label&gt;&lt;urls&gt;&lt;/urls&gt;&lt;/record&gt;&lt;/Cite&gt;&lt;/EndNote&gt;</w:instrText>
      </w:r>
      <w:r w:rsidR="00990D01" w:rsidRPr="00E75141">
        <w:rPr>
          <w:rFonts w:ascii="Arial" w:hAnsi="Arial" w:cs="Arial"/>
          <w:bCs/>
          <w:sz w:val="24"/>
          <w:szCs w:val="24"/>
        </w:rPr>
        <w:fldChar w:fldCharType="separate"/>
      </w:r>
      <w:r w:rsidR="0047762F">
        <w:rPr>
          <w:rFonts w:ascii="Arial" w:hAnsi="Arial" w:cs="Arial"/>
          <w:bCs/>
          <w:noProof/>
          <w:sz w:val="24"/>
          <w:szCs w:val="24"/>
        </w:rPr>
        <w:t>(41)</w:t>
      </w:r>
      <w:r w:rsidR="00990D01" w:rsidRPr="00E75141">
        <w:rPr>
          <w:rFonts w:ascii="Arial" w:hAnsi="Arial" w:cs="Arial"/>
          <w:bCs/>
          <w:sz w:val="24"/>
          <w:szCs w:val="24"/>
        </w:rPr>
        <w:fldChar w:fldCharType="end"/>
      </w:r>
      <w:r w:rsidR="00990D01" w:rsidRPr="00E75141">
        <w:rPr>
          <w:rFonts w:ascii="Arial" w:hAnsi="Arial" w:cs="Arial"/>
          <w:bCs/>
          <w:sz w:val="24"/>
          <w:szCs w:val="24"/>
        </w:rPr>
        <w:t>. To address these conflicting observations</w:t>
      </w:r>
      <w:r w:rsidR="004012E6">
        <w:rPr>
          <w:rFonts w:ascii="Arial" w:hAnsi="Arial" w:cs="Arial"/>
          <w:bCs/>
          <w:sz w:val="24"/>
          <w:szCs w:val="24"/>
        </w:rPr>
        <w:t>,</w:t>
      </w:r>
      <w:r w:rsidR="00990D01" w:rsidRPr="00E75141">
        <w:rPr>
          <w:rFonts w:ascii="Arial" w:hAnsi="Arial" w:cs="Arial"/>
          <w:bCs/>
          <w:sz w:val="24"/>
          <w:szCs w:val="24"/>
        </w:rPr>
        <w:t xml:space="preserve"> Taylor </w:t>
      </w:r>
      <w:r w:rsidR="00990D01" w:rsidRPr="00E75141">
        <w:rPr>
          <w:rFonts w:ascii="Arial" w:hAnsi="Arial" w:cs="Arial"/>
          <w:bCs/>
          <w:i/>
          <w:sz w:val="24"/>
          <w:szCs w:val="24"/>
        </w:rPr>
        <w:t>et al</w:t>
      </w:r>
      <w:r w:rsidR="00990D01" w:rsidRPr="00E75141">
        <w:rPr>
          <w:rFonts w:ascii="Arial" w:hAnsi="Arial" w:cs="Arial"/>
          <w:bCs/>
          <w:sz w:val="24"/>
          <w:szCs w:val="24"/>
        </w:rPr>
        <w:t xml:space="preserve"> conducted a placebo-controlled random trial of zidovudine plus lamivudine for six months followed by six months of open therapy</w:t>
      </w:r>
      <w:r>
        <w:rPr>
          <w:rFonts w:ascii="Arial" w:hAnsi="Arial" w:cs="Arial"/>
          <w:bCs/>
          <w:sz w:val="24"/>
          <w:szCs w:val="24"/>
        </w:rPr>
        <w:t xml:space="preserve"> (8 patients per arm)</w:t>
      </w:r>
      <w:r w:rsidR="00990D01" w:rsidRPr="00E75141">
        <w:rPr>
          <w:rFonts w:ascii="Arial" w:hAnsi="Arial" w:cs="Arial"/>
          <w:bCs/>
          <w:sz w:val="24"/>
          <w:szCs w:val="24"/>
        </w:rPr>
        <w:t>.  No clinical or immunological improvement was detected and importantly no change in HTLV-1 proviral load despite 12 months</w:t>
      </w:r>
      <w:r w:rsidR="004012E6">
        <w:rPr>
          <w:rFonts w:ascii="Arial" w:hAnsi="Arial" w:cs="Arial"/>
          <w:bCs/>
          <w:sz w:val="24"/>
          <w:szCs w:val="24"/>
        </w:rPr>
        <w:t>'</w:t>
      </w:r>
      <w:r w:rsidR="00990D01" w:rsidRPr="00E75141">
        <w:rPr>
          <w:rFonts w:ascii="Arial" w:hAnsi="Arial" w:cs="Arial"/>
          <w:bCs/>
          <w:sz w:val="24"/>
          <w:szCs w:val="24"/>
        </w:rPr>
        <w:t xml:space="preserve"> treatment</w:t>
      </w:r>
      <w:r w:rsidR="00990D01" w:rsidRPr="00E75141">
        <w:rPr>
          <w:rFonts w:ascii="Arial" w:hAnsi="Arial" w:cs="Arial"/>
          <w:bCs/>
          <w:sz w:val="24"/>
          <w:szCs w:val="24"/>
        </w:rPr>
        <w:fldChar w:fldCharType="begin"/>
      </w:r>
      <w:r w:rsidR="0047762F">
        <w:rPr>
          <w:rFonts w:ascii="Arial" w:hAnsi="Arial" w:cs="Arial"/>
          <w:bCs/>
          <w:sz w:val="24"/>
          <w:szCs w:val="24"/>
        </w:rPr>
        <w:instrText xml:space="preserve"> ADDIN EN.CITE &lt;EndNote&gt;&lt;Cite&gt;&lt;Author&gt;Taylor&lt;/Author&gt;&lt;Year&gt;2006&lt;/Year&gt;&lt;RecNum&gt;696&lt;/RecNum&gt;&lt;DisplayText&gt;(42)&lt;/DisplayText&gt;&lt;record&gt;&lt;rec-number&gt;696&lt;/rec-number&gt;&lt;foreign-keys&gt;&lt;key app="EN" db-id="fa022zperfxdxgetrx0vwxpp5s9de90esad0" timestamp="1484933099"&gt;696&lt;/key&gt;&lt;/foreign-keys&gt;&lt;ref-type name="Journal Article"&gt;17&lt;/ref-type&gt;&lt;contributors&gt;&lt;authors&gt;&lt;author&gt;Taylor, GP.&lt;/author&gt;&lt;author&gt;Goon, P.&lt;/author&gt;&lt;author&gt;Furukawa, Y.&lt;/author&gt;&lt;author&gt;Green, H.&lt;/author&gt;&lt;author&gt;Barfield, A&lt;/author&gt;&lt;author&gt;Mosley, A.&lt;/author&gt;&lt;author&gt;Nose, H.&lt;/author&gt;&lt;author&gt;Babiker, A.&lt;/author&gt;&lt;author&gt;Rudge, P.&lt;/author&gt;&lt;author&gt;Usuku, K.&lt;/author&gt;&lt;author&gt;Osame, M&lt;/author&gt;&lt;author&gt;Bangham, CRM.&lt;/author&gt;&lt;author&gt;Weber, JN.&lt;/author&gt;&lt;/authors&gt;&lt;/contributors&gt;&lt;titles&gt;&lt;title&gt;Zidovudine plus lamivudine in Human T-lymphotropic virus type I-associated myelopathy: a randomised trial&lt;/title&gt;&lt;secondary-title&gt;Retrovirology&lt;/secondary-title&gt;&lt;/titles&gt;&lt;periodical&gt;&lt;full-title&gt;Retrovirology&lt;/full-title&gt;&lt;/periodical&gt;&lt;pages&gt;63&lt;/pages&gt;&lt;volume&gt;3&lt;/volume&gt;&lt;reprint-edition&gt;In File&lt;/reprint-edition&gt;&lt;keywords&gt;&lt;keyword&gt;Study&lt;/keyword&gt;&lt;keyword&gt;Zidovudine&lt;/keyword&gt;&lt;keyword&gt;Lamivudine&lt;/keyword&gt;&lt;keyword&gt;Treatment&lt;/keyword&gt;&lt;keyword&gt;Myelopathy&lt;/keyword&gt;&lt;keyword&gt;Human&lt;/keyword&gt;&lt;keyword&gt;Trial&lt;/keyword&gt;&lt;/keywords&gt;&lt;dates&gt;&lt;year&gt;2006&lt;/year&gt;&lt;pub-dates&gt;&lt;date&gt;9/19/2006&lt;/date&gt;&lt;/pub-dates&gt;&lt;/dates&gt;&lt;label&gt;781&lt;/label&gt;&lt;urls&gt;&lt;related-urls&gt;&lt;url&gt;&lt;style face="underline" font="default" size="100%"&gt;http://www.retrovirology.com/content/3/1/63&lt;/style&gt;&lt;/url&gt;&lt;/related-urls&gt;&lt;/urls&gt;&lt;/record&gt;&lt;/Cite&gt;&lt;/EndNote&gt;</w:instrText>
      </w:r>
      <w:r w:rsidR="00990D01" w:rsidRPr="00E75141">
        <w:rPr>
          <w:rFonts w:ascii="Arial" w:hAnsi="Arial" w:cs="Arial"/>
          <w:bCs/>
          <w:sz w:val="24"/>
          <w:szCs w:val="24"/>
        </w:rPr>
        <w:fldChar w:fldCharType="separate"/>
      </w:r>
      <w:r w:rsidR="0047762F">
        <w:rPr>
          <w:rFonts w:ascii="Arial" w:hAnsi="Arial" w:cs="Arial"/>
          <w:bCs/>
          <w:noProof/>
          <w:sz w:val="24"/>
          <w:szCs w:val="24"/>
        </w:rPr>
        <w:t>(42)</w:t>
      </w:r>
      <w:r w:rsidR="00990D01" w:rsidRPr="00E75141">
        <w:rPr>
          <w:rFonts w:ascii="Arial" w:hAnsi="Arial" w:cs="Arial"/>
          <w:bCs/>
          <w:sz w:val="24"/>
          <w:szCs w:val="24"/>
        </w:rPr>
        <w:fldChar w:fldCharType="end"/>
      </w:r>
      <w:r w:rsidR="00990D01" w:rsidRPr="00E75141">
        <w:rPr>
          <w:rFonts w:ascii="Arial" w:hAnsi="Arial" w:cs="Arial"/>
          <w:bCs/>
          <w:sz w:val="24"/>
          <w:szCs w:val="24"/>
        </w:rPr>
        <w:t>. Furthermore the lack of virological impact was not due to the development of drug resistance</w:t>
      </w:r>
      <w:r w:rsidR="004012E6">
        <w:rPr>
          <w:rFonts w:ascii="Arial" w:hAnsi="Arial" w:cs="Arial"/>
          <w:bCs/>
          <w:sz w:val="24"/>
          <w:szCs w:val="24"/>
        </w:rPr>
        <w:t xml:space="preserve"> </w:t>
      </w:r>
      <w:r w:rsidR="00990D01" w:rsidRPr="00E75141">
        <w:rPr>
          <w:rFonts w:ascii="Arial" w:hAnsi="Arial" w:cs="Arial"/>
          <w:bCs/>
          <w:sz w:val="24"/>
          <w:szCs w:val="24"/>
        </w:rPr>
        <w:fldChar w:fldCharType="begin"/>
      </w:r>
      <w:r w:rsidR="0047762F">
        <w:rPr>
          <w:rFonts w:ascii="Arial" w:hAnsi="Arial" w:cs="Arial"/>
          <w:bCs/>
          <w:sz w:val="24"/>
          <w:szCs w:val="24"/>
        </w:rPr>
        <w:instrText xml:space="preserve"> ADDIN EN.CITE &lt;EndNote&gt;&lt;Cite&gt;&lt;Author&gt;Macchi&lt;/Author&gt;&lt;Year&gt;2011&lt;/Year&gt;&lt;RecNum&gt;1007&lt;/RecNum&gt;&lt;DisplayText&gt;(43)&lt;/DisplayText&gt;&lt;record&gt;&lt;rec-number&gt;1007&lt;/rec-number&gt;&lt;foreign-keys&gt;&lt;key app="EN" db-id="fa022zperfxdxgetrx0vwxpp5s9de90esad0" timestamp="1484933100"&gt;1007&lt;/key&gt;&lt;/foreign-keys&gt;&lt;ref-type name="Journal Article"&gt;17&lt;/ref-type&gt;&lt;contributors&gt;&lt;authors&gt;&lt;author&gt;Macchi, B&lt;/author&gt;&lt;author&gt;Balestrieri, E&lt;/author&gt;&lt;author&gt;Ascolani, A&lt;/author&gt;&lt;author&gt;Youshya, S&lt;/author&gt;&lt;author&gt;Martin, F&lt;/author&gt;&lt;author&gt;Mastino, A&lt;/author&gt;&lt;author&gt;Taylor, GP&lt;/author&gt;&lt;/authors&gt;&lt;/contributors&gt;&lt;titles&gt;&lt;title&gt;Susceptibility of primary HTLV-1 isolates from patients with HTLV-1-associated myelopathy to reverse transcriptase inhibitors pre- and post- sustained in vivo therapy&lt;/title&gt;&lt;secondary-title&gt;Viruses&lt;/secondary-title&gt;&lt;/titles&gt;&lt;periodical&gt;&lt;full-title&gt;Viruses&lt;/full-title&gt;&lt;/periodical&gt;&lt;pages&gt;469-483&lt;/pages&gt;&lt;volume&gt;3&lt;/volume&gt;&lt;number&gt;5&lt;/number&gt;&lt;reprint-edition&gt;Not in File&lt;/reprint-edition&gt;&lt;keywords&gt;&lt;keyword&gt;HTLV-I&lt;/keyword&gt;&lt;keyword&gt;Lamivudine&lt;/keyword&gt;&lt;keyword&gt;Myelopathy&lt;/keyword&gt;&lt;keyword&gt;Reverse transcriptase&lt;/keyword&gt;&lt;keyword&gt;Reverse Transcriptase Inhibitors&lt;/keyword&gt;&lt;keyword&gt;Tenofovir&lt;/keyword&gt;&lt;keyword&gt;Zidovudine&lt;/keyword&gt;&lt;keyword&gt;HTLV-1&lt;/keyword&gt;&lt;keyword&gt;IN-VIVO&lt;/keyword&gt;&lt;keyword&gt;therapy&lt;/keyword&gt;&lt;/keywords&gt;&lt;dates&gt;&lt;year&gt;2011&lt;/year&gt;&lt;pub-dates&gt;&lt;date&gt;2011&lt;/date&gt;&lt;/pub-dates&gt;&lt;/dates&gt;&lt;label&gt;1377&lt;/label&gt;&lt;urls&gt;&lt;/urls&gt;&lt;/record&gt;&lt;/Cite&gt;&lt;/EndNote&gt;</w:instrText>
      </w:r>
      <w:r w:rsidR="00990D01" w:rsidRPr="00E75141">
        <w:rPr>
          <w:rFonts w:ascii="Arial" w:hAnsi="Arial" w:cs="Arial"/>
          <w:bCs/>
          <w:sz w:val="24"/>
          <w:szCs w:val="24"/>
        </w:rPr>
        <w:fldChar w:fldCharType="separate"/>
      </w:r>
      <w:r w:rsidR="0047762F">
        <w:rPr>
          <w:rFonts w:ascii="Arial" w:hAnsi="Arial" w:cs="Arial"/>
          <w:bCs/>
          <w:noProof/>
          <w:sz w:val="24"/>
          <w:szCs w:val="24"/>
        </w:rPr>
        <w:t>(43)</w:t>
      </w:r>
      <w:r w:rsidR="00990D01" w:rsidRPr="00E75141">
        <w:rPr>
          <w:rFonts w:ascii="Arial" w:hAnsi="Arial" w:cs="Arial"/>
          <w:bCs/>
          <w:sz w:val="24"/>
          <w:szCs w:val="24"/>
        </w:rPr>
        <w:fldChar w:fldCharType="end"/>
      </w:r>
      <w:r w:rsidR="00990D01" w:rsidRPr="00E75141">
        <w:rPr>
          <w:rFonts w:ascii="Arial" w:hAnsi="Arial" w:cs="Arial"/>
          <w:bCs/>
          <w:sz w:val="24"/>
          <w:szCs w:val="24"/>
        </w:rPr>
        <w:t>. The advent of integrase inhibitors with broad antiretroviral activity</w:t>
      </w:r>
      <w:r w:rsidR="004012E6">
        <w:rPr>
          <w:rFonts w:ascii="Arial" w:hAnsi="Arial" w:cs="Arial"/>
          <w:bCs/>
          <w:sz w:val="24"/>
          <w:szCs w:val="24"/>
        </w:rPr>
        <w:t xml:space="preserve"> and excellent </w:t>
      </w:r>
      <w:r w:rsidR="004012E6" w:rsidRPr="00E75141">
        <w:rPr>
          <w:rFonts w:ascii="Arial" w:hAnsi="Arial" w:cs="Arial"/>
          <w:bCs/>
          <w:sz w:val="24"/>
          <w:szCs w:val="24"/>
        </w:rPr>
        <w:t xml:space="preserve">potency in HIV infection </w:t>
      </w:r>
      <w:r w:rsidR="00990D01" w:rsidRPr="00E75141">
        <w:rPr>
          <w:rFonts w:ascii="Arial" w:hAnsi="Arial" w:cs="Arial"/>
          <w:bCs/>
          <w:sz w:val="24"/>
          <w:szCs w:val="24"/>
        </w:rPr>
        <w:t xml:space="preserve">prompted further investigation. Trevino </w:t>
      </w:r>
      <w:r w:rsidR="00990D01" w:rsidRPr="00E75141">
        <w:rPr>
          <w:rFonts w:ascii="Arial" w:hAnsi="Arial" w:cs="Arial"/>
          <w:bCs/>
          <w:i/>
          <w:sz w:val="24"/>
          <w:szCs w:val="24"/>
        </w:rPr>
        <w:t xml:space="preserve">et al </w:t>
      </w:r>
      <w:r w:rsidR="00990D01" w:rsidRPr="00E75141">
        <w:rPr>
          <w:rFonts w:ascii="Arial" w:hAnsi="Arial" w:cs="Arial"/>
          <w:bCs/>
          <w:sz w:val="24"/>
          <w:szCs w:val="24"/>
        </w:rPr>
        <w:t>reported no effect on HTLV-1 proviral l</w:t>
      </w:r>
      <w:r w:rsidR="00856C97">
        <w:rPr>
          <w:rFonts w:ascii="Arial" w:hAnsi="Arial" w:cs="Arial"/>
          <w:bCs/>
          <w:sz w:val="24"/>
          <w:szCs w:val="24"/>
        </w:rPr>
        <w:t>oad in 5 patients treated with r</w:t>
      </w:r>
      <w:r w:rsidR="00990D01" w:rsidRPr="00E75141">
        <w:rPr>
          <w:rFonts w:ascii="Arial" w:hAnsi="Arial" w:cs="Arial"/>
          <w:bCs/>
          <w:sz w:val="24"/>
          <w:szCs w:val="24"/>
        </w:rPr>
        <w:t xml:space="preserve">altegravir, of which two had </w:t>
      </w:r>
      <w:r w:rsidR="00A608C6">
        <w:rPr>
          <w:rFonts w:ascii="Arial" w:hAnsi="Arial" w:cs="Arial"/>
          <w:bCs/>
          <w:sz w:val="24"/>
          <w:szCs w:val="24"/>
        </w:rPr>
        <w:t>HAM and three were asymptomatic c</w:t>
      </w:r>
      <w:r w:rsidR="00990D01" w:rsidRPr="00E75141">
        <w:rPr>
          <w:rFonts w:ascii="Arial" w:hAnsi="Arial" w:cs="Arial"/>
          <w:bCs/>
          <w:sz w:val="24"/>
          <w:szCs w:val="24"/>
        </w:rPr>
        <w:t>arriers</w:t>
      </w:r>
      <w:r w:rsidR="00271383">
        <w:rPr>
          <w:rFonts w:ascii="Arial" w:hAnsi="Arial" w:cs="Arial"/>
          <w:bCs/>
          <w:sz w:val="24"/>
          <w:szCs w:val="24"/>
        </w:rPr>
        <w:t xml:space="preserve"> </w:t>
      </w:r>
      <w:r w:rsidR="00990D01" w:rsidRPr="00E75141">
        <w:rPr>
          <w:rFonts w:ascii="Arial" w:hAnsi="Arial" w:cs="Arial"/>
          <w:bCs/>
          <w:sz w:val="24"/>
          <w:szCs w:val="24"/>
        </w:rPr>
        <w:fldChar w:fldCharType="begin">
          <w:fldData xml:space="preserve">PEVuZE5vdGU+PENpdGU+PEF1dGhvcj5UcmV2aW5vPC9BdXRob3I+PFllYXI+MjAxMjwvWWVhcj48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</w:fldData>
        </w:fldChar>
      </w:r>
      <w:r w:rsidR="0047762F">
        <w:rPr>
          <w:rFonts w:ascii="Arial" w:hAnsi="Arial" w:cs="Arial"/>
          <w:bCs/>
          <w:sz w:val="24"/>
          <w:szCs w:val="24"/>
        </w:rPr>
        <w:instrText xml:space="preserve"> ADDIN EN.CITE </w:instrText>
      </w:r>
      <w:r w:rsidR="0047762F">
        <w:rPr>
          <w:rFonts w:ascii="Arial" w:hAnsi="Arial" w:cs="Arial"/>
          <w:bCs/>
          <w:sz w:val="24"/>
          <w:szCs w:val="24"/>
        </w:rPr>
        <w:fldChar w:fldCharType="begin">
          <w:fldData xml:space="preserve">PEVuZE5vdGU+PENpdGU+PEF1dGhvcj5UcmV2aW5vPC9BdXRob3I+PFllYXI+MjAxMjwvWWVhcj48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</w:fldData>
        </w:fldChar>
      </w:r>
      <w:r w:rsidR="0047762F">
        <w:rPr>
          <w:rFonts w:ascii="Arial" w:hAnsi="Arial" w:cs="Arial"/>
          <w:bCs/>
          <w:sz w:val="24"/>
          <w:szCs w:val="24"/>
        </w:rPr>
        <w:instrText xml:space="preserve"> ADDIN EN.CITE.DATA </w:instrText>
      </w:r>
      <w:r w:rsidR="0047762F">
        <w:rPr>
          <w:rFonts w:ascii="Arial" w:hAnsi="Arial" w:cs="Arial"/>
          <w:bCs/>
          <w:sz w:val="24"/>
          <w:szCs w:val="24"/>
        </w:rPr>
      </w:r>
      <w:r w:rsidR="0047762F">
        <w:rPr>
          <w:rFonts w:ascii="Arial" w:hAnsi="Arial" w:cs="Arial"/>
          <w:bCs/>
          <w:sz w:val="24"/>
          <w:szCs w:val="24"/>
        </w:rPr>
        <w:fldChar w:fldCharType="end"/>
      </w:r>
      <w:r w:rsidR="00990D01" w:rsidRPr="00E75141">
        <w:rPr>
          <w:rFonts w:ascii="Arial" w:hAnsi="Arial" w:cs="Arial"/>
          <w:bCs/>
          <w:sz w:val="24"/>
          <w:szCs w:val="24"/>
        </w:rPr>
      </w:r>
      <w:r w:rsidR="00990D01" w:rsidRPr="00E75141">
        <w:rPr>
          <w:rFonts w:ascii="Arial" w:hAnsi="Arial" w:cs="Arial"/>
          <w:bCs/>
          <w:sz w:val="24"/>
          <w:szCs w:val="24"/>
        </w:rPr>
        <w:fldChar w:fldCharType="separate"/>
      </w:r>
      <w:r w:rsidR="0047762F">
        <w:rPr>
          <w:rFonts w:ascii="Arial" w:hAnsi="Arial" w:cs="Arial"/>
          <w:bCs/>
          <w:noProof/>
          <w:sz w:val="24"/>
          <w:szCs w:val="24"/>
        </w:rPr>
        <w:t>(44)</w:t>
      </w:r>
      <w:r w:rsidR="00990D01" w:rsidRPr="00E75141">
        <w:rPr>
          <w:rFonts w:ascii="Arial" w:hAnsi="Arial" w:cs="Arial"/>
          <w:bCs/>
          <w:sz w:val="24"/>
          <w:szCs w:val="24"/>
        </w:rPr>
        <w:fldChar w:fldCharType="end"/>
      </w:r>
      <w:r w:rsidR="00990D01" w:rsidRPr="00E75141">
        <w:rPr>
          <w:rFonts w:ascii="Arial" w:hAnsi="Arial" w:cs="Arial"/>
          <w:bCs/>
          <w:sz w:val="24"/>
          <w:szCs w:val="24"/>
        </w:rPr>
        <w:t xml:space="preserve">. Billioux </w:t>
      </w:r>
      <w:r w:rsidR="00990D01" w:rsidRPr="00E75141">
        <w:rPr>
          <w:rFonts w:ascii="Arial" w:hAnsi="Arial" w:cs="Arial"/>
          <w:bCs/>
          <w:i/>
          <w:sz w:val="24"/>
          <w:szCs w:val="24"/>
        </w:rPr>
        <w:t>et al</w:t>
      </w:r>
      <w:r w:rsidR="00990D01" w:rsidRPr="00E75141">
        <w:rPr>
          <w:rFonts w:ascii="Arial" w:hAnsi="Arial" w:cs="Arial"/>
          <w:bCs/>
          <w:sz w:val="24"/>
          <w:szCs w:val="24"/>
        </w:rPr>
        <w:t xml:space="preserve"> presented an interim analysis of 17 pati</w:t>
      </w:r>
      <w:r w:rsidR="00856C97">
        <w:rPr>
          <w:rFonts w:ascii="Arial" w:hAnsi="Arial" w:cs="Arial"/>
          <w:bCs/>
          <w:sz w:val="24"/>
          <w:szCs w:val="24"/>
        </w:rPr>
        <w:t>ents with HAM/TSP treated with r</w:t>
      </w:r>
      <w:r w:rsidR="00990D01" w:rsidRPr="00E75141">
        <w:rPr>
          <w:rFonts w:ascii="Arial" w:hAnsi="Arial" w:cs="Arial"/>
          <w:bCs/>
          <w:sz w:val="24"/>
          <w:szCs w:val="24"/>
        </w:rPr>
        <w:t xml:space="preserve">altegravir. No change in EDSS </w:t>
      </w:r>
      <w:r w:rsidR="00271383">
        <w:rPr>
          <w:rFonts w:ascii="Arial" w:hAnsi="Arial" w:cs="Arial"/>
          <w:bCs/>
          <w:sz w:val="24"/>
          <w:szCs w:val="24"/>
        </w:rPr>
        <w:t xml:space="preserve">was observed, </w:t>
      </w:r>
      <w:r w:rsidR="00990D01" w:rsidRPr="00E75141">
        <w:rPr>
          <w:rFonts w:ascii="Arial" w:hAnsi="Arial" w:cs="Arial"/>
          <w:bCs/>
          <w:sz w:val="24"/>
          <w:szCs w:val="24"/>
        </w:rPr>
        <w:t xml:space="preserve">nor </w:t>
      </w:r>
      <w:r w:rsidR="00271383">
        <w:rPr>
          <w:rFonts w:ascii="Arial" w:hAnsi="Arial" w:cs="Arial"/>
          <w:bCs/>
          <w:sz w:val="24"/>
          <w:szCs w:val="24"/>
        </w:rPr>
        <w:t xml:space="preserve">was there an </w:t>
      </w:r>
      <w:r w:rsidR="00990D01" w:rsidRPr="00E75141">
        <w:rPr>
          <w:rFonts w:ascii="Arial" w:hAnsi="Arial" w:cs="Arial"/>
          <w:bCs/>
          <w:sz w:val="24"/>
          <w:szCs w:val="24"/>
        </w:rPr>
        <w:t xml:space="preserve">overall change in HTLV-1 proviral load </w:t>
      </w:r>
      <w:r w:rsidR="00990D01" w:rsidRPr="00E75141">
        <w:rPr>
          <w:rFonts w:ascii="Arial" w:hAnsi="Arial" w:cs="Arial"/>
          <w:bCs/>
          <w:sz w:val="24"/>
          <w:szCs w:val="24"/>
        </w:rPr>
        <w:fldChar w:fldCharType="begin"/>
      </w:r>
      <w:r w:rsidR="0047762F">
        <w:rPr>
          <w:rFonts w:ascii="Arial" w:hAnsi="Arial" w:cs="Arial"/>
          <w:bCs/>
          <w:sz w:val="24"/>
          <w:szCs w:val="24"/>
        </w:rPr>
        <w:instrText xml:space="preserve"> ADDIN EN.CITE &lt;EndNote&gt;&lt;Cite&gt;&lt;Author&gt;Billioux&lt;/Author&gt;&lt;Year&gt;2017&lt;/Year&gt;&lt;RecNum&gt;1851&lt;/RecNum&gt;&lt;DisplayText&gt;(45)&lt;/DisplayText&gt;&lt;record&gt;&lt;rec-number&gt;1851&lt;/rec-number&gt;&lt;foreign-keys&gt;&lt;key app="EN" db-id="fa022zperfxdxgetrx0vwxpp5s9de90esad0" timestamp="1504517851"&gt;1851&lt;/key&gt;&lt;/foreign-keys&gt;&lt;ref-type name="Conference Proceedings"&gt;10&lt;/ref-type&gt;&lt;contributors&gt;&lt;authors&gt;&lt;author&gt;Billioux, BJ; Ohayon, J; Azodi, S; Cortese, I; Ratner, L; Vellucci, A; Johnson, KR; Enose-Akahata,Y; Jacobsen, S.&lt;/author&gt;&lt;/authors&gt;&lt;/contributors&gt;&lt;titles&gt;&lt;title&gt;Pilot study of Raltegravir, an integrase inhibitor, in HTLV-1 associated myelopathy/tropical spastic paraparesis&lt;/title&gt;&lt;secondary-title&gt;18th International Conference on Human Retrovirology&lt;/secondary-title&gt;&lt;/titles&gt;&lt;pages&gt;P-E-20&lt;/pages&gt;&lt;dates&gt;&lt;year&gt;2017&lt;/year&gt;&lt;/dates&gt;&lt;pub-location&gt;Tokyo, Japan&lt;/pub-location&gt;&lt;urls&gt;&lt;/urls&gt;&lt;/record&gt;&lt;/Cite&gt;&lt;/EndNote&gt;</w:instrText>
      </w:r>
      <w:r w:rsidR="00990D01" w:rsidRPr="00E75141">
        <w:rPr>
          <w:rFonts w:ascii="Arial" w:hAnsi="Arial" w:cs="Arial"/>
          <w:bCs/>
          <w:sz w:val="24"/>
          <w:szCs w:val="24"/>
        </w:rPr>
        <w:fldChar w:fldCharType="separate"/>
      </w:r>
      <w:r w:rsidR="0047762F">
        <w:rPr>
          <w:rFonts w:ascii="Arial" w:hAnsi="Arial" w:cs="Arial"/>
          <w:bCs/>
          <w:noProof/>
          <w:sz w:val="24"/>
          <w:szCs w:val="24"/>
        </w:rPr>
        <w:t>(45)</w:t>
      </w:r>
      <w:r w:rsidR="00990D01" w:rsidRPr="00E75141">
        <w:rPr>
          <w:rFonts w:ascii="Arial" w:hAnsi="Arial" w:cs="Arial"/>
          <w:bCs/>
          <w:sz w:val="24"/>
          <w:szCs w:val="24"/>
        </w:rPr>
        <w:fldChar w:fldCharType="end"/>
      </w:r>
      <w:r w:rsidR="00990D01" w:rsidRPr="00E75141">
        <w:rPr>
          <w:rFonts w:ascii="Arial" w:hAnsi="Arial" w:cs="Arial"/>
          <w:bCs/>
          <w:sz w:val="24"/>
          <w:szCs w:val="24"/>
        </w:rPr>
        <w:t>. The investigation of HTLV-1 replication in vivo clearly identifies the importance of virus-driven proliferation of infected cells in both primary</w:t>
      </w:r>
      <w:r w:rsidR="00437FB8">
        <w:rPr>
          <w:rFonts w:ascii="Arial" w:hAnsi="Arial" w:cs="Arial"/>
          <w:bCs/>
          <w:sz w:val="24"/>
          <w:szCs w:val="24"/>
        </w:rPr>
        <w:t xml:space="preserve"> </w:t>
      </w:r>
      <w:r w:rsidR="00990D01" w:rsidRPr="00E75141">
        <w:rPr>
          <w:rFonts w:ascii="Arial" w:hAnsi="Arial" w:cs="Arial"/>
          <w:bCs/>
          <w:sz w:val="24"/>
          <w:szCs w:val="24"/>
        </w:rPr>
        <w:fldChar w:fldCharType="begin">
          <w:fldData xml:space="preserve">PEVuZE5vdGU+PENpdGU+PEF1dGhvcj5Db29rPC9BdXRob3I+PFllYXI+MjAxNjwvWWVhcj48UmVj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</w:fldData>
        </w:fldChar>
      </w:r>
      <w:r w:rsidR="0047762F">
        <w:rPr>
          <w:rFonts w:ascii="Arial" w:hAnsi="Arial" w:cs="Arial"/>
          <w:bCs/>
          <w:sz w:val="24"/>
          <w:szCs w:val="24"/>
        </w:rPr>
        <w:instrText xml:space="preserve"> ADDIN EN.CITE </w:instrText>
      </w:r>
      <w:r w:rsidR="0047762F">
        <w:rPr>
          <w:rFonts w:ascii="Arial" w:hAnsi="Arial" w:cs="Arial"/>
          <w:bCs/>
          <w:sz w:val="24"/>
          <w:szCs w:val="24"/>
        </w:rPr>
        <w:fldChar w:fldCharType="begin">
          <w:fldData xml:space="preserve">PEVuZE5vdGU+PENpdGU+PEF1dGhvcj5Db29rPC9BdXRob3I+PFllYXI+MjAxNjwvWWVhcj48UmVj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</w:fldData>
        </w:fldChar>
      </w:r>
      <w:r w:rsidR="0047762F">
        <w:rPr>
          <w:rFonts w:ascii="Arial" w:hAnsi="Arial" w:cs="Arial"/>
          <w:bCs/>
          <w:sz w:val="24"/>
          <w:szCs w:val="24"/>
        </w:rPr>
        <w:instrText xml:space="preserve"> ADDIN EN.CITE.DATA </w:instrText>
      </w:r>
      <w:r w:rsidR="0047762F">
        <w:rPr>
          <w:rFonts w:ascii="Arial" w:hAnsi="Arial" w:cs="Arial"/>
          <w:bCs/>
          <w:sz w:val="24"/>
          <w:szCs w:val="24"/>
        </w:rPr>
      </w:r>
      <w:r w:rsidR="0047762F">
        <w:rPr>
          <w:rFonts w:ascii="Arial" w:hAnsi="Arial" w:cs="Arial"/>
          <w:bCs/>
          <w:sz w:val="24"/>
          <w:szCs w:val="24"/>
        </w:rPr>
        <w:fldChar w:fldCharType="end"/>
      </w:r>
      <w:r w:rsidR="00990D01" w:rsidRPr="00E75141">
        <w:rPr>
          <w:rFonts w:ascii="Arial" w:hAnsi="Arial" w:cs="Arial"/>
          <w:bCs/>
          <w:sz w:val="24"/>
          <w:szCs w:val="24"/>
        </w:rPr>
      </w:r>
      <w:r w:rsidR="00990D01" w:rsidRPr="00E75141">
        <w:rPr>
          <w:rFonts w:ascii="Arial" w:hAnsi="Arial" w:cs="Arial"/>
          <w:bCs/>
          <w:sz w:val="24"/>
          <w:szCs w:val="24"/>
        </w:rPr>
        <w:fldChar w:fldCharType="separate"/>
      </w:r>
      <w:r w:rsidR="0047762F">
        <w:rPr>
          <w:rFonts w:ascii="Arial" w:hAnsi="Arial" w:cs="Arial"/>
          <w:bCs/>
          <w:noProof/>
          <w:sz w:val="24"/>
          <w:szCs w:val="24"/>
        </w:rPr>
        <w:t>(46)</w:t>
      </w:r>
      <w:r w:rsidR="00990D01" w:rsidRPr="00E75141">
        <w:rPr>
          <w:rFonts w:ascii="Arial" w:hAnsi="Arial" w:cs="Arial"/>
          <w:bCs/>
          <w:sz w:val="24"/>
          <w:szCs w:val="24"/>
        </w:rPr>
        <w:fldChar w:fldCharType="end"/>
      </w:r>
      <w:r w:rsidR="00990D01" w:rsidRPr="00E75141">
        <w:rPr>
          <w:rFonts w:ascii="Arial" w:hAnsi="Arial" w:cs="Arial"/>
          <w:bCs/>
          <w:sz w:val="24"/>
          <w:szCs w:val="24"/>
        </w:rPr>
        <w:t xml:space="preserve"> and chronic infection</w:t>
      </w:r>
      <w:r w:rsidR="00437FB8">
        <w:rPr>
          <w:rFonts w:ascii="Arial" w:hAnsi="Arial" w:cs="Arial"/>
          <w:bCs/>
          <w:sz w:val="24"/>
          <w:szCs w:val="24"/>
        </w:rPr>
        <w:t xml:space="preserve"> </w:t>
      </w:r>
      <w:r w:rsidR="00990D01" w:rsidRPr="00E75141">
        <w:rPr>
          <w:rFonts w:ascii="Arial" w:hAnsi="Arial" w:cs="Arial"/>
          <w:bCs/>
          <w:sz w:val="24"/>
          <w:szCs w:val="24"/>
        </w:rPr>
        <w:fldChar w:fldCharType="begin"/>
      </w:r>
      <w:r w:rsidR="0047762F">
        <w:rPr>
          <w:rFonts w:ascii="Arial" w:hAnsi="Arial" w:cs="Arial"/>
          <w:bCs/>
          <w:sz w:val="24"/>
          <w:szCs w:val="24"/>
        </w:rPr>
        <w:instrText xml:space="preserve"> ADDIN EN.CITE &lt;EndNote&gt;&lt;Cite&gt;&lt;Author&gt;Laydon&lt;/Author&gt;&lt;Year&gt;2014&lt;/Year&gt;&lt;RecNum&gt;1391&lt;/RecNum&gt;&lt;DisplayText&gt;(47)&lt;/DisplayText&gt;&lt;record&gt;&lt;rec-number&gt;1391&lt;/rec-number&gt;&lt;foreign-keys&gt;&lt;key app="EN" db-id="fa022zperfxdxgetrx0vwxpp5s9de90esad0" timestamp="1484933100"&gt;1391&lt;/key&gt;&lt;/foreign-keys&gt;&lt;ref-type name="Journal Article"&gt;17&lt;/ref-type&gt;&lt;contributors&gt;&lt;authors&gt;&lt;author&gt;Laydon, D.J.&lt;/author&gt;&lt;author&gt;Melamed, A.&lt;/author&gt;&lt;author&gt;Sim, A.&lt;/author&gt;&lt;author&gt;Gillet, N.A.&lt;/author&gt;&lt;author&gt;Sim, K.&lt;/author&gt;&lt;author&gt;Darko, S.&lt;/author&gt;&lt;author&gt;Kroll, J.S.&lt;/author&gt;&lt;author&gt;Douek, D.C.&lt;/author&gt;&lt;author&gt;Price, D.A.&lt;/author&gt;&lt;author&gt;Bangham, C.R.M.&lt;/author&gt;&lt;author&gt;Asquith, B.E.&lt;/author&gt;&lt;/authors&gt;&lt;/contributors&gt;&lt;titles&gt;&lt;title&gt;Quantification of HTLV-1 clonality and TCR diversity&lt;/title&gt;&lt;secondary-title&gt;PLoS Computational Biology&lt;/secondary-title&gt;&lt;/titles&gt;&lt;periodical&gt;&lt;full-title&gt;PLoS Computational Biology&lt;/full-title&gt;&lt;/periodical&gt;&lt;pages&gt;&lt;style face="normal" font="Times New Roman" size="100%"&gt;e1003646&lt;/style&gt;&lt;/pages&gt;&lt;volume&gt;&lt;style face="normal" font="Times New Roman" size="100%"&gt;10&lt;/style&gt;&lt;/volume&gt;&lt;number&gt;&lt;style face="normal" font="Times New Roman" size="100%"&gt;(6)&lt;/style&gt;&lt;/number&gt;&lt;reprint-edition&gt;In File&lt;/reprint-edition&gt;&lt;keywords&gt;&lt;keyword&gt;HTLV-1&lt;/keyword&gt;&lt;keyword&gt;Clonality&lt;/keyword&gt;&lt;/keywords&gt;&lt;dates&gt;&lt;year&gt;2014&lt;/year&gt;&lt;pub-dates&gt;&lt;date&gt;6/19/2014&lt;/date&gt;&lt;/pub-dates&gt;&lt;/dates&gt;&lt;label&gt;1787&lt;/label&gt;&lt;urls&gt;&lt;/urls&gt;&lt;/record&gt;&lt;/Cite&gt;&lt;/EndNote&gt;</w:instrText>
      </w:r>
      <w:r w:rsidR="00990D01" w:rsidRPr="00E75141">
        <w:rPr>
          <w:rFonts w:ascii="Arial" w:hAnsi="Arial" w:cs="Arial"/>
          <w:bCs/>
          <w:sz w:val="24"/>
          <w:szCs w:val="24"/>
        </w:rPr>
        <w:fldChar w:fldCharType="separate"/>
      </w:r>
      <w:r w:rsidR="0047762F">
        <w:rPr>
          <w:rFonts w:ascii="Arial" w:hAnsi="Arial" w:cs="Arial"/>
          <w:bCs/>
          <w:noProof/>
          <w:sz w:val="24"/>
          <w:szCs w:val="24"/>
        </w:rPr>
        <w:t>(47)</w:t>
      </w:r>
      <w:r w:rsidR="00990D01" w:rsidRPr="00E75141">
        <w:rPr>
          <w:rFonts w:ascii="Arial" w:hAnsi="Arial" w:cs="Arial"/>
          <w:bCs/>
          <w:sz w:val="24"/>
          <w:szCs w:val="24"/>
        </w:rPr>
        <w:fldChar w:fldCharType="end"/>
      </w:r>
      <w:r w:rsidR="00990D01" w:rsidRPr="00E75141">
        <w:rPr>
          <w:rFonts w:ascii="Arial" w:hAnsi="Arial" w:cs="Arial"/>
          <w:bCs/>
          <w:sz w:val="24"/>
          <w:szCs w:val="24"/>
        </w:rPr>
        <w:t xml:space="preserve">. Whilst some degree of infectious spread is likely to be occurring even in chronic infection its relative contribution to proviral load appears to be small accounting of the lack of effect on therapy targeting HTLV-1 replication. </w:t>
      </w:r>
      <w:r w:rsidR="008E1709">
        <w:rPr>
          <w:rFonts w:ascii="Arial" w:hAnsi="Arial" w:cs="Arial"/>
          <w:bCs/>
          <w:sz w:val="24"/>
          <w:szCs w:val="24"/>
        </w:rPr>
        <w:t>Lay</w:t>
      </w:r>
      <w:r w:rsidR="00A608C6">
        <w:rPr>
          <w:rFonts w:ascii="Arial" w:hAnsi="Arial" w:cs="Arial"/>
          <w:bCs/>
          <w:sz w:val="24"/>
          <w:szCs w:val="24"/>
        </w:rPr>
        <w:t xml:space="preserve">don </w:t>
      </w:r>
      <w:r w:rsidR="00A608C6" w:rsidRPr="008E1709">
        <w:rPr>
          <w:rFonts w:ascii="Arial" w:hAnsi="Arial" w:cs="Arial"/>
          <w:bCs/>
          <w:i/>
          <w:sz w:val="24"/>
          <w:szCs w:val="24"/>
        </w:rPr>
        <w:t>et al</w:t>
      </w:r>
      <w:r w:rsidR="00A608C6">
        <w:rPr>
          <w:rFonts w:ascii="Arial" w:hAnsi="Arial" w:cs="Arial"/>
          <w:bCs/>
          <w:sz w:val="24"/>
          <w:szCs w:val="24"/>
        </w:rPr>
        <w:t xml:space="preserve"> have estimated </w:t>
      </w:r>
      <w:r w:rsidR="00437FB8">
        <w:rPr>
          <w:rFonts w:ascii="Arial" w:hAnsi="Arial" w:cs="Arial"/>
          <w:bCs/>
          <w:sz w:val="24"/>
          <w:szCs w:val="24"/>
        </w:rPr>
        <w:t xml:space="preserve">that there </w:t>
      </w:r>
      <w:r w:rsidR="00437FB8" w:rsidRPr="0025152C">
        <w:rPr>
          <w:rFonts w:ascii="Arial" w:hAnsi="Arial" w:cs="Arial"/>
          <w:bCs/>
          <w:sz w:val="24"/>
          <w:szCs w:val="24"/>
        </w:rPr>
        <w:t>are ~</w:t>
      </w:r>
      <w:r w:rsidR="008E1709" w:rsidRPr="0025152C">
        <w:rPr>
          <w:rFonts w:ascii="Arial" w:hAnsi="Arial" w:cs="Arial"/>
          <w:bCs/>
          <w:sz w:val="24"/>
          <w:szCs w:val="24"/>
        </w:rPr>
        <w:t xml:space="preserve">6 x </w:t>
      </w:r>
      <w:r w:rsidR="00A608C6" w:rsidRPr="0025152C">
        <w:rPr>
          <w:rFonts w:ascii="Arial" w:hAnsi="Arial" w:cs="Arial"/>
          <w:bCs/>
          <w:sz w:val="24"/>
          <w:szCs w:val="24"/>
        </w:rPr>
        <w:t>10</w:t>
      </w:r>
      <w:r w:rsidR="008E1709" w:rsidRPr="0025152C">
        <w:rPr>
          <w:rFonts w:ascii="Arial" w:hAnsi="Arial" w:cs="Arial"/>
          <w:bCs/>
          <w:sz w:val="24"/>
          <w:szCs w:val="24"/>
          <w:vertAlign w:val="superscript"/>
        </w:rPr>
        <w:t>4</w:t>
      </w:r>
      <w:r w:rsidR="00A608C6" w:rsidRPr="0025152C">
        <w:rPr>
          <w:rFonts w:ascii="Arial" w:hAnsi="Arial" w:cs="Arial"/>
          <w:bCs/>
          <w:sz w:val="24"/>
          <w:szCs w:val="24"/>
        </w:rPr>
        <w:t xml:space="preserve"> clones </w:t>
      </w:r>
      <w:r w:rsidR="008E1709" w:rsidRPr="0025152C">
        <w:rPr>
          <w:rFonts w:ascii="Arial" w:hAnsi="Arial" w:cs="Arial"/>
          <w:bCs/>
          <w:sz w:val="24"/>
          <w:szCs w:val="24"/>
        </w:rPr>
        <w:t>contributing to the 2 x 10</w:t>
      </w:r>
      <w:r w:rsidR="008E1709" w:rsidRPr="0025152C">
        <w:rPr>
          <w:rFonts w:ascii="Arial" w:hAnsi="Arial" w:cs="Arial"/>
          <w:bCs/>
          <w:sz w:val="24"/>
          <w:szCs w:val="24"/>
          <w:vertAlign w:val="superscript"/>
        </w:rPr>
        <w:t>7</w:t>
      </w:r>
      <w:r w:rsidR="008E1709" w:rsidRPr="0025152C">
        <w:rPr>
          <w:rFonts w:ascii="Arial" w:hAnsi="Arial" w:cs="Arial"/>
          <w:bCs/>
          <w:sz w:val="24"/>
          <w:szCs w:val="24"/>
        </w:rPr>
        <w:t xml:space="preserve"> infected cells per infected subject</w:t>
      </w:r>
      <w:r w:rsidR="00437FB8" w:rsidRPr="0025152C">
        <w:rPr>
          <w:rFonts w:ascii="Arial" w:hAnsi="Arial" w:cs="Arial"/>
          <w:bCs/>
          <w:sz w:val="24"/>
          <w:szCs w:val="24"/>
        </w:rPr>
        <w:t xml:space="preserve"> </w:t>
      </w:r>
      <w:r w:rsidR="008E1709" w:rsidRPr="0025152C">
        <w:rPr>
          <w:rFonts w:ascii="Arial" w:hAnsi="Arial" w:cs="Arial"/>
          <w:bCs/>
          <w:sz w:val="24"/>
          <w:szCs w:val="24"/>
        </w:rPr>
        <w:fldChar w:fldCharType="begin"/>
      </w:r>
      <w:r w:rsidR="0047762F" w:rsidRPr="0025152C">
        <w:rPr>
          <w:rFonts w:ascii="Arial" w:hAnsi="Arial" w:cs="Arial"/>
          <w:bCs/>
          <w:sz w:val="24"/>
          <w:szCs w:val="24"/>
        </w:rPr>
        <w:instrText xml:space="preserve"> ADDIN EN.CITE &lt;EndNote&gt;&lt;Cite&gt;&lt;Author&gt;Laydon&lt;/Author&gt;&lt;Year&gt;2014&lt;/Year&gt;&lt;RecNum&gt;1391&lt;/RecNum&gt;&lt;DisplayText&gt;(47)&lt;/DisplayText&gt;&lt;record&gt;&lt;rec-number&gt;1391&lt;/rec-number&gt;&lt;foreign-keys&gt;&lt;key app="EN" db-id="fa022zperfxdxgetrx0vwxpp5s9de90esad0" timestamp="1484933100"&gt;1391&lt;/key&gt;&lt;/foreign-keys&gt;&lt;ref-type name="Journal Article"&gt;17&lt;/ref-type&gt;&lt;contributors&gt;&lt;authors&gt;&lt;author&gt;Laydon, D.J.&lt;/author&gt;&lt;author&gt;Melamed, A.&lt;/author&gt;&lt;author&gt;Sim, A.&lt;/author&gt;&lt;author&gt;Gillet, N.A.&lt;/author&gt;&lt;author&gt;Sim, K.&lt;/author&gt;&lt;author&gt;Darko, S.&lt;/author&gt;&lt;author&gt;Kroll, J.S.&lt;/author&gt;&lt;author&gt;Douek, D.C.&lt;/author&gt;&lt;author&gt;Price, D.A.&lt;/author&gt;&lt;author&gt;Bangham, C.R.M.&lt;/author&gt;&lt;author&gt;Asquith, B.E.&lt;/author&gt;&lt;/authors&gt;&lt;/contributors&gt;&lt;titles&gt;&lt;title&gt;Quantification of HTLV-1 clonality and TCR diversity&lt;/title&gt;&lt;secondary-title&gt;PLoS Computational Biology&lt;/secondary-title&gt;&lt;/titles&gt;&lt;periodical&gt;&lt;full-title&gt;PLoS Computational Biology&lt;/full-title&gt;&lt;/periodical&gt;&lt;pages&gt;&lt;style face="normal" font="Times New Roman" size="100%"&gt;e1003646&lt;/style&gt;&lt;/pages&gt;&lt;volume&gt;&lt;style face="normal" font="Times New Roman" size="100%"&gt;10&lt;/style&gt;&lt;/volume&gt;&lt;number&gt;&lt;style face="normal" font="Times New Roman" size="100%"&gt;(6)&lt;/style&gt;&lt;/number&gt;&lt;reprint-edition&gt;In File&lt;/reprint-edition&gt;&lt;keywords&gt;&lt;keyword&gt;HTLV-1&lt;/keyword&gt;&lt;keyword&gt;Clonality&lt;/keyword&gt;&lt;/keywords&gt;&lt;dates&gt;&lt;year&gt;2014&lt;/year&gt;&lt;pub-dates&gt;&lt;date&gt;6/19/2014&lt;/date&gt;&lt;/pub-dates&gt;&lt;/dates&gt;&lt;label&gt;1787&lt;/label&gt;&lt;urls&gt;&lt;/urls&gt;&lt;/record&gt;&lt;/Cite&gt;&lt;/EndNote&gt;</w:instrText>
      </w:r>
      <w:r w:rsidR="008E1709" w:rsidRPr="0025152C">
        <w:rPr>
          <w:rFonts w:ascii="Arial" w:hAnsi="Arial" w:cs="Arial"/>
          <w:bCs/>
          <w:sz w:val="24"/>
          <w:szCs w:val="24"/>
        </w:rPr>
        <w:fldChar w:fldCharType="separate"/>
      </w:r>
      <w:r w:rsidR="0047762F" w:rsidRPr="0025152C">
        <w:rPr>
          <w:rFonts w:ascii="Arial" w:hAnsi="Arial" w:cs="Arial"/>
          <w:bCs/>
          <w:noProof/>
          <w:sz w:val="24"/>
          <w:szCs w:val="24"/>
        </w:rPr>
        <w:t>(47)</w:t>
      </w:r>
      <w:r w:rsidR="008E1709" w:rsidRPr="0025152C">
        <w:rPr>
          <w:rFonts w:ascii="Arial" w:hAnsi="Arial" w:cs="Arial"/>
          <w:bCs/>
          <w:sz w:val="24"/>
          <w:szCs w:val="24"/>
        </w:rPr>
        <w:fldChar w:fldCharType="end"/>
      </w:r>
      <w:r w:rsidR="00437FB8" w:rsidRPr="0025152C">
        <w:rPr>
          <w:rFonts w:ascii="Arial" w:hAnsi="Arial" w:cs="Arial"/>
          <w:bCs/>
          <w:sz w:val="24"/>
          <w:szCs w:val="24"/>
        </w:rPr>
        <w:t>; each day ~</w:t>
      </w:r>
      <w:r w:rsidR="00A608C6" w:rsidRPr="0025152C">
        <w:rPr>
          <w:rFonts w:ascii="Arial" w:hAnsi="Arial" w:cs="Arial"/>
          <w:bCs/>
          <w:sz w:val="24"/>
          <w:szCs w:val="24"/>
        </w:rPr>
        <w:t xml:space="preserve">100 new clones </w:t>
      </w:r>
      <w:r w:rsidR="00437FB8" w:rsidRPr="0025152C">
        <w:rPr>
          <w:rFonts w:ascii="Arial" w:hAnsi="Arial" w:cs="Arial"/>
          <w:bCs/>
          <w:sz w:val="24"/>
          <w:szCs w:val="24"/>
        </w:rPr>
        <w:t>are infected</w:t>
      </w:r>
      <w:r w:rsidR="00A608C6" w:rsidRPr="0025152C">
        <w:rPr>
          <w:rFonts w:ascii="Arial" w:hAnsi="Arial" w:cs="Arial"/>
          <w:bCs/>
          <w:sz w:val="24"/>
          <w:szCs w:val="24"/>
        </w:rPr>
        <w:t xml:space="preserve">, </w:t>
      </w:r>
      <w:r w:rsidR="00437FB8" w:rsidRPr="0025152C">
        <w:rPr>
          <w:rFonts w:ascii="Arial" w:hAnsi="Arial" w:cs="Arial"/>
          <w:bCs/>
          <w:sz w:val="24"/>
          <w:szCs w:val="24"/>
        </w:rPr>
        <w:t xml:space="preserve">and </w:t>
      </w:r>
      <w:r w:rsidR="00A608C6" w:rsidRPr="0025152C">
        <w:rPr>
          <w:rFonts w:ascii="Arial" w:hAnsi="Arial" w:cs="Arial"/>
          <w:bCs/>
          <w:sz w:val="24"/>
          <w:szCs w:val="24"/>
        </w:rPr>
        <w:t xml:space="preserve">a similar number of </w:t>
      </w:r>
      <w:r w:rsidR="00437FB8" w:rsidRPr="0025152C">
        <w:rPr>
          <w:rFonts w:ascii="Arial" w:hAnsi="Arial" w:cs="Arial"/>
          <w:bCs/>
          <w:sz w:val="24"/>
          <w:szCs w:val="24"/>
        </w:rPr>
        <w:t xml:space="preserve">infected </w:t>
      </w:r>
      <w:r w:rsidR="00A608C6" w:rsidRPr="0025152C">
        <w:rPr>
          <w:rFonts w:ascii="Arial" w:hAnsi="Arial" w:cs="Arial"/>
          <w:bCs/>
          <w:sz w:val="24"/>
          <w:szCs w:val="24"/>
        </w:rPr>
        <w:t>clones</w:t>
      </w:r>
      <w:r w:rsidR="008E1709" w:rsidRPr="0025152C">
        <w:rPr>
          <w:rFonts w:ascii="Arial" w:hAnsi="Arial" w:cs="Arial"/>
          <w:bCs/>
          <w:sz w:val="24"/>
          <w:szCs w:val="24"/>
        </w:rPr>
        <w:t xml:space="preserve"> </w:t>
      </w:r>
      <w:r w:rsidR="00437FB8" w:rsidRPr="0025152C">
        <w:rPr>
          <w:rFonts w:ascii="Arial" w:hAnsi="Arial" w:cs="Arial"/>
          <w:bCs/>
          <w:sz w:val="24"/>
          <w:szCs w:val="24"/>
        </w:rPr>
        <w:t>is lost (Laydon et al, in preparation</w:t>
      </w:r>
      <w:r w:rsidR="00A608C6" w:rsidRPr="0025152C">
        <w:rPr>
          <w:rFonts w:ascii="Arial" w:hAnsi="Arial" w:cs="Arial"/>
          <w:bCs/>
          <w:sz w:val="24"/>
          <w:szCs w:val="24"/>
        </w:rPr>
        <w:t xml:space="preserve">. </w:t>
      </w:r>
      <w:r w:rsidR="00437FB8" w:rsidRPr="0025152C">
        <w:rPr>
          <w:rFonts w:ascii="Arial" w:hAnsi="Arial" w:cs="Arial"/>
          <w:bCs/>
          <w:sz w:val="24"/>
          <w:szCs w:val="24"/>
        </w:rPr>
        <w:t xml:space="preserve">If this analysis is correct, a </w:t>
      </w:r>
      <w:r w:rsidR="001846F2" w:rsidRPr="0025152C">
        <w:rPr>
          <w:rFonts w:ascii="Arial" w:hAnsi="Arial" w:cs="Arial"/>
          <w:bCs/>
          <w:sz w:val="24"/>
          <w:szCs w:val="24"/>
        </w:rPr>
        <w:t xml:space="preserve">therapy that blocks infectious spread would take </w:t>
      </w:r>
      <w:r w:rsidR="008E1709" w:rsidRPr="0025152C">
        <w:rPr>
          <w:rFonts w:ascii="Arial" w:hAnsi="Arial" w:cs="Arial"/>
          <w:bCs/>
          <w:sz w:val="24"/>
          <w:szCs w:val="24"/>
        </w:rPr>
        <w:t xml:space="preserve">a minimum of 5 </w:t>
      </w:r>
      <w:r w:rsidR="001846F2" w:rsidRPr="0025152C">
        <w:rPr>
          <w:rFonts w:ascii="Arial" w:hAnsi="Arial" w:cs="Arial"/>
          <w:bCs/>
          <w:sz w:val="24"/>
          <w:szCs w:val="24"/>
        </w:rPr>
        <w:t>years to reduce the proviral burden by 1%</w:t>
      </w:r>
      <w:r w:rsidR="008E1709" w:rsidRPr="0025152C">
        <w:rPr>
          <w:rFonts w:ascii="Arial" w:hAnsi="Arial" w:cs="Arial"/>
          <w:bCs/>
          <w:sz w:val="24"/>
          <w:szCs w:val="24"/>
        </w:rPr>
        <w:t xml:space="preserve"> assuming that clones of all sizes disappear at the same rate</w:t>
      </w:r>
      <w:r w:rsidR="001846F2" w:rsidRPr="0025152C">
        <w:rPr>
          <w:rFonts w:ascii="Arial" w:hAnsi="Arial" w:cs="Arial"/>
          <w:bCs/>
          <w:sz w:val="24"/>
          <w:szCs w:val="24"/>
        </w:rPr>
        <w:t>.</w:t>
      </w:r>
      <w:r w:rsidR="008E1709" w:rsidRPr="0025152C">
        <w:rPr>
          <w:rFonts w:ascii="Arial" w:hAnsi="Arial" w:cs="Arial"/>
          <w:bCs/>
          <w:sz w:val="24"/>
          <w:szCs w:val="24"/>
        </w:rPr>
        <w:t xml:space="preserve"> </w:t>
      </w:r>
      <w:r w:rsidR="00A608C6" w:rsidRPr="0025152C">
        <w:rPr>
          <w:rFonts w:ascii="Arial" w:hAnsi="Arial" w:cs="Arial"/>
          <w:bCs/>
          <w:sz w:val="24"/>
          <w:szCs w:val="24"/>
        </w:rPr>
        <w:t>The distinct potential role of antiretroviral therapy to prevent infection is not addressed here</w:t>
      </w:r>
      <w:r w:rsidR="00437FB8" w:rsidRPr="0025152C">
        <w:rPr>
          <w:rFonts w:ascii="Arial" w:hAnsi="Arial" w:cs="Arial"/>
          <w:bCs/>
          <w:sz w:val="24"/>
          <w:szCs w:val="24"/>
        </w:rPr>
        <w:t>.  T</w:t>
      </w:r>
      <w:r w:rsidR="00A608C6" w:rsidRPr="0025152C">
        <w:rPr>
          <w:rFonts w:ascii="Arial" w:hAnsi="Arial" w:cs="Arial"/>
          <w:bCs/>
          <w:sz w:val="24"/>
          <w:szCs w:val="24"/>
        </w:rPr>
        <w:t>he combination of antiretroviral therapy with a histone deacetylase inhibitor, sodium valproate, which significantly</w:t>
      </w:r>
      <w:r w:rsidR="00437FB8" w:rsidRPr="0025152C">
        <w:rPr>
          <w:rFonts w:ascii="Arial" w:hAnsi="Arial" w:cs="Arial"/>
          <w:bCs/>
          <w:sz w:val="24"/>
          <w:szCs w:val="24"/>
        </w:rPr>
        <w:t xml:space="preserve"> </w:t>
      </w:r>
      <w:r w:rsidR="00A608C6" w:rsidRPr="0025152C">
        <w:rPr>
          <w:rFonts w:ascii="Arial" w:hAnsi="Arial" w:cs="Arial"/>
          <w:bCs/>
          <w:sz w:val="24"/>
          <w:szCs w:val="24"/>
        </w:rPr>
        <w:t>reduced STLV-1 proviral load in baboons</w:t>
      </w:r>
      <w:r w:rsidR="00437FB8" w:rsidRPr="0025152C">
        <w:rPr>
          <w:rFonts w:ascii="Arial" w:hAnsi="Arial" w:cs="Arial"/>
          <w:bCs/>
          <w:sz w:val="24"/>
          <w:szCs w:val="24"/>
        </w:rPr>
        <w:t xml:space="preserve"> </w:t>
      </w:r>
      <w:r w:rsidR="00D039EC" w:rsidRPr="0025152C">
        <w:rPr>
          <w:rFonts w:ascii="Arial" w:hAnsi="Arial" w:cs="Arial"/>
          <w:bCs/>
          <w:sz w:val="24"/>
          <w:szCs w:val="24"/>
        </w:rPr>
        <w:fldChar w:fldCharType="begin">
          <w:fldData xml:space="preserve">PEVuZE5vdGU+PENpdGU+PEF1dGhvcj5BZm9uc288L0F1dGhvcj48WWVhcj4yMDEwPC9ZZWFyPjxS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</w:fldData>
        </w:fldChar>
      </w:r>
      <w:r w:rsidR="0047762F" w:rsidRPr="0025152C">
        <w:rPr>
          <w:rFonts w:ascii="Arial" w:hAnsi="Arial" w:cs="Arial"/>
          <w:bCs/>
          <w:sz w:val="24"/>
          <w:szCs w:val="24"/>
        </w:rPr>
        <w:instrText xml:space="preserve"> ADDIN EN.CITE </w:instrText>
      </w:r>
      <w:r w:rsidR="0047762F" w:rsidRPr="0025152C">
        <w:rPr>
          <w:rFonts w:ascii="Arial" w:hAnsi="Arial" w:cs="Arial"/>
          <w:bCs/>
          <w:sz w:val="24"/>
          <w:szCs w:val="24"/>
        </w:rPr>
        <w:fldChar w:fldCharType="begin">
          <w:fldData xml:space="preserve">PEVuZE5vdGU+PENpdGU+PEF1dGhvcj5BZm9uc288L0F1dGhvcj48WWVhcj4yMDEwPC9ZZWFyPjxS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</w:fldData>
        </w:fldChar>
      </w:r>
      <w:r w:rsidR="0047762F" w:rsidRPr="0025152C">
        <w:rPr>
          <w:rFonts w:ascii="Arial" w:hAnsi="Arial" w:cs="Arial"/>
          <w:bCs/>
          <w:sz w:val="24"/>
          <w:szCs w:val="24"/>
        </w:rPr>
        <w:instrText xml:space="preserve"> ADDIN EN.CITE.DATA </w:instrText>
      </w:r>
      <w:r w:rsidR="0047762F" w:rsidRPr="0025152C">
        <w:rPr>
          <w:rFonts w:ascii="Arial" w:hAnsi="Arial" w:cs="Arial"/>
          <w:bCs/>
          <w:sz w:val="24"/>
          <w:szCs w:val="24"/>
        </w:rPr>
      </w:r>
      <w:r w:rsidR="0047762F" w:rsidRPr="0025152C">
        <w:rPr>
          <w:rFonts w:ascii="Arial" w:hAnsi="Arial" w:cs="Arial"/>
          <w:bCs/>
          <w:sz w:val="24"/>
          <w:szCs w:val="24"/>
        </w:rPr>
        <w:fldChar w:fldCharType="end"/>
      </w:r>
      <w:r w:rsidR="00D039EC" w:rsidRPr="0025152C">
        <w:rPr>
          <w:rFonts w:ascii="Arial" w:hAnsi="Arial" w:cs="Arial"/>
          <w:bCs/>
          <w:sz w:val="24"/>
          <w:szCs w:val="24"/>
        </w:rPr>
      </w:r>
      <w:r w:rsidR="00D039EC" w:rsidRPr="0025152C">
        <w:rPr>
          <w:rFonts w:ascii="Arial" w:hAnsi="Arial" w:cs="Arial"/>
          <w:bCs/>
          <w:sz w:val="24"/>
          <w:szCs w:val="24"/>
        </w:rPr>
        <w:fldChar w:fldCharType="separate"/>
      </w:r>
      <w:r w:rsidR="0047762F" w:rsidRPr="0025152C">
        <w:rPr>
          <w:rFonts w:ascii="Arial" w:hAnsi="Arial" w:cs="Arial"/>
          <w:bCs/>
          <w:noProof/>
          <w:sz w:val="24"/>
          <w:szCs w:val="24"/>
        </w:rPr>
        <w:t>(48)</w:t>
      </w:r>
      <w:r w:rsidR="00D039EC" w:rsidRPr="0025152C">
        <w:rPr>
          <w:rFonts w:ascii="Arial" w:hAnsi="Arial" w:cs="Arial"/>
          <w:bCs/>
          <w:sz w:val="24"/>
          <w:szCs w:val="24"/>
        </w:rPr>
        <w:fldChar w:fldCharType="end"/>
      </w:r>
      <w:r w:rsidR="00437FB8" w:rsidRPr="0025152C">
        <w:rPr>
          <w:rFonts w:ascii="Arial" w:hAnsi="Arial" w:cs="Arial"/>
          <w:bCs/>
          <w:sz w:val="24"/>
          <w:szCs w:val="24"/>
        </w:rPr>
        <w:t>,</w:t>
      </w:r>
      <w:r w:rsidR="00A608C6" w:rsidRPr="0025152C">
        <w:rPr>
          <w:rFonts w:ascii="Arial" w:hAnsi="Arial" w:cs="Arial"/>
          <w:bCs/>
          <w:sz w:val="24"/>
          <w:szCs w:val="24"/>
        </w:rPr>
        <w:t xml:space="preserve"> has not been tested in humans.</w:t>
      </w:r>
    </w:p>
    <w:p w14:paraId="78D22E2A" w14:textId="0930D40E" w:rsidR="00990D01" w:rsidRPr="00E75141" w:rsidRDefault="00D039EC" w:rsidP="00990D01">
      <w:pPr>
        <w:rPr>
          <w:rFonts w:ascii="Arial" w:hAnsi="Arial" w:cs="Arial"/>
          <w:bCs/>
          <w:sz w:val="24"/>
          <w:szCs w:val="24"/>
        </w:rPr>
      </w:pPr>
      <w:r>
        <w:rPr>
          <w:rFonts w:ascii="Arial" w:hAnsi="Arial" w:cs="Arial"/>
          <w:bCs/>
          <w:sz w:val="24"/>
          <w:szCs w:val="24"/>
        </w:rPr>
        <w:t>.</w:t>
      </w:r>
      <w:r w:rsidR="00A608C6">
        <w:rPr>
          <w:rFonts w:ascii="Arial" w:hAnsi="Arial" w:cs="Arial"/>
          <w:bCs/>
          <w:sz w:val="24"/>
          <w:szCs w:val="24"/>
        </w:rPr>
        <w:t xml:space="preserve"> </w:t>
      </w:r>
    </w:p>
    <w:p w14:paraId="66071F4C" w14:textId="0E7C7F06" w:rsidR="001617F1" w:rsidRDefault="001617F1" w:rsidP="00990D01">
      <w:pPr>
        <w:rPr>
          <w:rFonts w:ascii="Arial" w:hAnsi="Arial" w:cs="Arial"/>
          <w:sz w:val="24"/>
          <w:szCs w:val="24"/>
        </w:rPr>
      </w:pPr>
      <w:r>
        <w:rPr>
          <w:rFonts w:ascii="Arial" w:hAnsi="Arial" w:cs="Arial"/>
          <w:b/>
          <w:sz w:val="24"/>
          <w:szCs w:val="24"/>
        </w:rPr>
        <w:t>3.2.4 Where patients have not responded adequately to corticosteroid therapy addition of an anti-CCR4 monoclonal antibody can be considered.</w:t>
      </w:r>
    </w:p>
    <w:p w14:paraId="32F42E19" w14:textId="5FB579F2" w:rsidR="006357BD" w:rsidRDefault="00344303" w:rsidP="00990D01">
      <w:pPr>
        <w:rPr>
          <w:rFonts w:ascii="Arial" w:hAnsi="Arial" w:cs="Arial"/>
          <w:bCs/>
          <w:sz w:val="24"/>
          <w:szCs w:val="24"/>
        </w:rPr>
      </w:pPr>
      <w:r>
        <w:rPr>
          <w:rFonts w:ascii="Arial" w:hAnsi="Arial" w:cs="Arial"/>
          <w:bCs/>
          <w:sz w:val="24"/>
          <w:szCs w:val="24"/>
        </w:rPr>
        <w:t xml:space="preserve">The potential of </w:t>
      </w:r>
      <w:r w:rsidRPr="00E75141">
        <w:rPr>
          <w:rFonts w:ascii="Arial" w:hAnsi="Arial" w:cs="Arial"/>
          <w:bCs/>
          <w:sz w:val="24"/>
          <w:szCs w:val="24"/>
        </w:rPr>
        <w:t xml:space="preserve">therapies targeting HTLV-1 infected cells, such as the anti-CCR4 monoclonal antibody, </w:t>
      </w:r>
      <w:r>
        <w:rPr>
          <w:rFonts w:ascii="Arial" w:hAnsi="Arial" w:cs="Arial"/>
          <w:bCs/>
          <w:sz w:val="24"/>
          <w:szCs w:val="24"/>
        </w:rPr>
        <w:t xml:space="preserve">has also been considered </w:t>
      </w:r>
      <w:r w:rsidRPr="00E75141">
        <w:rPr>
          <w:rFonts w:ascii="Arial" w:hAnsi="Arial" w:cs="Arial"/>
          <w:bCs/>
          <w:sz w:val="24"/>
          <w:szCs w:val="24"/>
        </w:rPr>
        <w:t>for the treatment of patients with HAM</w:t>
      </w:r>
      <w:r>
        <w:rPr>
          <w:rFonts w:ascii="Arial" w:hAnsi="Arial" w:cs="Arial"/>
          <w:bCs/>
          <w:sz w:val="24"/>
          <w:szCs w:val="24"/>
        </w:rPr>
        <w:t xml:space="preserve">. </w:t>
      </w:r>
      <w:r>
        <w:rPr>
          <w:rFonts w:ascii="Arial" w:hAnsi="Arial" w:cs="Arial"/>
          <w:sz w:val="24"/>
          <w:szCs w:val="24"/>
        </w:rPr>
        <w:t>Following in vitro studies demonstrating selective depletion of CCR4</w:t>
      </w:r>
      <w:r w:rsidR="002177C8" w:rsidRPr="0025152C">
        <w:rPr>
          <w:rFonts w:ascii="Arial" w:hAnsi="Arial" w:cs="Arial"/>
          <w:sz w:val="24"/>
          <w:szCs w:val="24"/>
          <w:vertAlign w:val="superscript"/>
        </w:rPr>
        <w:t>+</w:t>
      </w:r>
      <w:r>
        <w:rPr>
          <w:rFonts w:ascii="Arial" w:hAnsi="Arial" w:cs="Arial"/>
          <w:sz w:val="24"/>
          <w:szCs w:val="24"/>
        </w:rPr>
        <w:t xml:space="preserve"> T-cells</w:t>
      </w:r>
      <w:r w:rsidR="002177C8">
        <w:rPr>
          <w:rFonts w:ascii="Arial" w:hAnsi="Arial" w:cs="Arial"/>
          <w:sz w:val="24"/>
          <w:szCs w:val="24"/>
        </w:rPr>
        <w:t xml:space="preserve"> </w:t>
      </w:r>
      <w:r w:rsidRPr="00E75141">
        <w:rPr>
          <w:rFonts w:ascii="Arial" w:hAnsi="Arial" w:cs="Arial"/>
          <w:bCs/>
          <w:sz w:val="24"/>
          <w:szCs w:val="24"/>
        </w:rPr>
        <w:fldChar w:fldCharType="begin">
          <w:fldData xml:space="preserve">PEVuZE5vdGU+PENpdGU+PEF1dGhvcj5ZYW1hdWNoaTwvQXV0aG9yPjxZZWFyPjIwMTQ8L1llYXI+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==
</w:fldData>
        </w:fldChar>
      </w:r>
      <w:r w:rsidR="0047762F">
        <w:rPr>
          <w:rFonts w:ascii="Arial" w:hAnsi="Arial" w:cs="Arial"/>
          <w:bCs/>
          <w:sz w:val="24"/>
          <w:szCs w:val="24"/>
        </w:rPr>
        <w:instrText xml:space="preserve"> ADDIN EN.CITE </w:instrText>
      </w:r>
      <w:r w:rsidR="0047762F">
        <w:rPr>
          <w:rFonts w:ascii="Arial" w:hAnsi="Arial" w:cs="Arial"/>
          <w:bCs/>
          <w:sz w:val="24"/>
          <w:szCs w:val="24"/>
        </w:rPr>
        <w:fldChar w:fldCharType="begin">
          <w:fldData xml:space="preserve">PEVuZE5vdGU+PENpdGU+PEF1dGhvcj5ZYW1hdWNoaTwvQXV0aG9yPjxZZWFyPjIwMTQ8L1llYXI+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==
</w:fldData>
        </w:fldChar>
      </w:r>
      <w:r w:rsidR="0047762F">
        <w:rPr>
          <w:rFonts w:ascii="Arial" w:hAnsi="Arial" w:cs="Arial"/>
          <w:bCs/>
          <w:sz w:val="24"/>
          <w:szCs w:val="24"/>
        </w:rPr>
        <w:instrText xml:space="preserve"> ADDIN EN.CITE.DATA </w:instrText>
      </w:r>
      <w:r w:rsidR="0047762F">
        <w:rPr>
          <w:rFonts w:ascii="Arial" w:hAnsi="Arial" w:cs="Arial"/>
          <w:bCs/>
          <w:sz w:val="24"/>
          <w:szCs w:val="24"/>
        </w:rPr>
      </w:r>
      <w:r w:rsidR="0047762F">
        <w:rPr>
          <w:rFonts w:ascii="Arial" w:hAnsi="Arial" w:cs="Arial"/>
          <w:bCs/>
          <w:sz w:val="24"/>
          <w:szCs w:val="24"/>
        </w:rPr>
        <w:fldChar w:fldCharType="end"/>
      </w:r>
      <w:r w:rsidRPr="00E75141">
        <w:rPr>
          <w:rFonts w:ascii="Arial" w:hAnsi="Arial" w:cs="Arial"/>
          <w:bCs/>
          <w:sz w:val="24"/>
          <w:szCs w:val="24"/>
        </w:rPr>
      </w:r>
      <w:r w:rsidRPr="00E75141">
        <w:rPr>
          <w:rFonts w:ascii="Arial" w:hAnsi="Arial" w:cs="Arial"/>
          <w:bCs/>
          <w:sz w:val="24"/>
          <w:szCs w:val="24"/>
        </w:rPr>
        <w:fldChar w:fldCharType="separate"/>
      </w:r>
      <w:r w:rsidR="0047762F">
        <w:rPr>
          <w:rFonts w:ascii="Arial" w:hAnsi="Arial" w:cs="Arial"/>
          <w:bCs/>
          <w:noProof/>
          <w:sz w:val="24"/>
          <w:szCs w:val="24"/>
        </w:rPr>
        <w:t>(49)</w:t>
      </w:r>
      <w:r w:rsidRPr="00E75141">
        <w:rPr>
          <w:rFonts w:ascii="Arial" w:hAnsi="Arial" w:cs="Arial"/>
          <w:bCs/>
          <w:sz w:val="24"/>
          <w:szCs w:val="24"/>
        </w:rPr>
        <w:fldChar w:fldCharType="end"/>
      </w:r>
      <w:r>
        <w:rPr>
          <w:rFonts w:ascii="Arial" w:hAnsi="Arial" w:cs="Arial"/>
          <w:bCs/>
          <w:sz w:val="24"/>
          <w:szCs w:val="24"/>
        </w:rPr>
        <w:t xml:space="preserve"> </w:t>
      </w:r>
      <w:r w:rsidR="001617F1">
        <w:rPr>
          <w:rFonts w:ascii="Arial" w:hAnsi="Arial" w:cs="Arial"/>
          <w:sz w:val="24"/>
          <w:szCs w:val="24"/>
        </w:rPr>
        <w:t xml:space="preserve">and clinical studies demonstrating a degree of efficacy in patients with relapsed or refractory ATL, particularly in leukaemic presentations, </w:t>
      </w:r>
      <w:r w:rsidR="0068336D">
        <w:rPr>
          <w:rFonts w:ascii="Arial" w:hAnsi="Arial" w:cs="Arial"/>
          <w:sz w:val="24"/>
          <w:szCs w:val="24"/>
        </w:rPr>
        <w:t xml:space="preserve">treatment with an </w:t>
      </w:r>
      <w:r w:rsidR="001617F1">
        <w:rPr>
          <w:rFonts w:ascii="Arial" w:hAnsi="Arial" w:cs="Arial"/>
          <w:sz w:val="24"/>
          <w:szCs w:val="24"/>
        </w:rPr>
        <w:t>anti-CCR4 monoclonal antibody was studied in 21 patients with HAM</w:t>
      </w:r>
      <w:r w:rsidR="0068336D">
        <w:rPr>
          <w:rFonts w:ascii="Arial" w:hAnsi="Arial" w:cs="Arial"/>
          <w:sz w:val="24"/>
          <w:szCs w:val="24"/>
        </w:rPr>
        <w:t xml:space="preserve"> </w:t>
      </w:r>
      <w:r>
        <w:rPr>
          <w:rFonts w:ascii="Arial" w:hAnsi="Arial" w:cs="Arial"/>
          <w:sz w:val="24"/>
          <w:szCs w:val="24"/>
        </w:rPr>
        <w:fldChar w:fldCharType="begin">
          <w:fldData xml:space="preserve">PEVuZE5vdGU+PENpdGU+PEF1dGhvcj5TYXRvPC9BdXRob3I+PFllYXI+MjAxODwvWWVhcj48UmVj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</w:fldData>
        </w:fldChar>
      </w:r>
      <w:r w:rsidR="0047762F">
        <w:rPr>
          <w:rFonts w:ascii="Arial" w:hAnsi="Arial" w:cs="Arial"/>
          <w:sz w:val="24"/>
          <w:szCs w:val="24"/>
        </w:rPr>
        <w:instrText xml:space="preserve"> ADDIN EN.CITE </w:instrText>
      </w:r>
      <w:r w:rsidR="0047762F">
        <w:rPr>
          <w:rFonts w:ascii="Arial" w:hAnsi="Arial" w:cs="Arial"/>
          <w:sz w:val="24"/>
          <w:szCs w:val="24"/>
        </w:rPr>
        <w:fldChar w:fldCharType="begin">
          <w:fldData xml:space="preserve">PEVuZE5vdGU+PENpdGU+PEF1dGhvcj5TYXRvPC9BdXRob3I+PFllYXI+MjAxODwvWWVhcj48UmVj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</w:fldData>
        </w:fldChar>
      </w:r>
      <w:r w:rsidR="0047762F">
        <w:rPr>
          <w:rFonts w:ascii="Arial" w:hAnsi="Arial" w:cs="Arial"/>
          <w:sz w:val="24"/>
          <w:szCs w:val="24"/>
        </w:rPr>
        <w:instrText xml:space="preserve"> ADDIN EN.CITE.DATA </w:instrText>
      </w:r>
      <w:r w:rsidR="0047762F">
        <w:rPr>
          <w:rFonts w:ascii="Arial" w:hAnsi="Arial" w:cs="Arial"/>
          <w:sz w:val="24"/>
          <w:szCs w:val="24"/>
        </w:rPr>
      </w:r>
      <w:r w:rsidR="0047762F">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47762F">
        <w:rPr>
          <w:rFonts w:ascii="Arial" w:hAnsi="Arial" w:cs="Arial"/>
          <w:noProof/>
          <w:sz w:val="24"/>
          <w:szCs w:val="24"/>
        </w:rPr>
        <w:t>(50)</w:t>
      </w:r>
      <w:r>
        <w:rPr>
          <w:rFonts w:ascii="Arial" w:hAnsi="Arial" w:cs="Arial"/>
          <w:sz w:val="24"/>
          <w:szCs w:val="24"/>
        </w:rPr>
        <w:fldChar w:fldCharType="end"/>
      </w:r>
      <w:r w:rsidR="001617F1">
        <w:rPr>
          <w:rFonts w:ascii="Arial" w:hAnsi="Arial" w:cs="Arial"/>
          <w:sz w:val="24"/>
          <w:szCs w:val="24"/>
        </w:rPr>
        <w:t xml:space="preserve">. </w:t>
      </w:r>
      <w:r>
        <w:rPr>
          <w:rFonts w:ascii="Arial" w:hAnsi="Arial" w:cs="Arial"/>
          <w:bCs/>
          <w:sz w:val="24"/>
          <w:szCs w:val="24"/>
        </w:rPr>
        <w:t xml:space="preserve">In a phase 1/2a study of 21 patients with HAM </w:t>
      </w:r>
      <w:r w:rsidR="006357BD">
        <w:rPr>
          <w:rFonts w:ascii="Arial" w:hAnsi="Arial" w:cs="Arial"/>
          <w:bCs/>
          <w:sz w:val="24"/>
          <w:szCs w:val="24"/>
        </w:rPr>
        <w:t>(and already taking 5</w:t>
      </w:r>
      <w:r w:rsidR="0068336D">
        <w:rPr>
          <w:rFonts w:ascii="Arial" w:hAnsi="Arial" w:cs="Arial"/>
          <w:bCs/>
          <w:sz w:val="24"/>
          <w:szCs w:val="24"/>
        </w:rPr>
        <w:t xml:space="preserve"> </w:t>
      </w:r>
      <w:r w:rsidR="006357BD">
        <w:rPr>
          <w:rFonts w:ascii="Arial" w:hAnsi="Arial" w:cs="Arial"/>
          <w:bCs/>
          <w:sz w:val="24"/>
          <w:szCs w:val="24"/>
        </w:rPr>
        <w:t xml:space="preserve">mg oral prednisolone daily) </w:t>
      </w:r>
      <w:r>
        <w:rPr>
          <w:rFonts w:ascii="Arial" w:hAnsi="Arial" w:cs="Arial"/>
          <w:bCs/>
          <w:sz w:val="24"/>
          <w:szCs w:val="24"/>
        </w:rPr>
        <w:lastRenderedPageBreak/>
        <w:t>up to 80% reduction in HTLV-1 proviral load was observed, which w</w:t>
      </w:r>
      <w:r w:rsidR="006357BD">
        <w:rPr>
          <w:rFonts w:ascii="Arial" w:hAnsi="Arial" w:cs="Arial"/>
          <w:bCs/>
          <w:sz w:val="24"/>
          <w:szCs w:val="24"/>
        </w:rPr>
        <w:t>as sustained for the 12</w:t>
      </w:r>
      <w:r>
        <w:rPr>
          <w:rFonts w:ascii="Arial" w:hAnsi="Arial" w:cs="Arial"/>
          <w:bCs/>
          <w:sz w:val="24"/>
          <w:szCs w:val="24"/>
        </w:rPr>
        <w:t xml:space="preserve"> weeks </w:t>
      </w:r>
      <w:r w:rsidR="006357BD">
        <w:rPr>
          <w:rFonts w:ascii="Arial" w:hAnsi="Arial" w:cs="Arial"/>
          <w:bCs/>
          <w:sz w:val="24"/>
          <w:szCs w:val="24"/>
        </w:rPr>
        <w:t>after one infusion of 0.3</w:t>
      </w:r>
      <w:r w:rsidR="0068336D">
        <w:rPr>
          <w:rFonts w:ascii="Arial" w:hAnsi="Arial" w:cs="Arial"/>
          <w:bCs/>
          <w:sz w:val="24"/>
          <w:szCs w:val="24"/>
        </w:rPr>
        <w:t xml:space="preserve"> </w:t>
      </w:r>
      <w:r w:rsidR="006357BD">
        <w:rPr>
          <w:rFonts w:ascii="Arial" w:hAnsi="Arial" w:cs="Arial"/>
          <w:bCs/>
          <w:sz w:val="24"/>
          <w:szCs w:val="24"/>
        </w:rPr>
        <w:t xml:space="preserve">mg/kg </w:t>
      </w:r>
      <w:r>
        <w:rPr>
          <w:rFonts w:ascii="Arial" w:hAnsi="Arial" w:cs="Arial"/>
          <w:bCs/>
          <w:sz w:val="24"/>
          <w:szCs w:val="24"/>
        </w:rPr>
        <w:fldChar w:fldCharType="begin">
          <w:fldData xml:space="preserve">PEVuZE5vdGU+PENpdGU+PEF1dGhvcj5TYXRvPC9BdXRob3I+PFllYXI+MjAxODwvWWVhcj48UmVj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</w:fldData>
        </w:fldChar>
      </w:r>
      <w:r w:rsidR="0047762F">
        <w:rPr>
          <w:rFonts w:ascii="Arial" w:hAnsi="Arial" w:cs="Arial"/>
          <w:bCs/>
          <w:sz w:val="24"/>
          <w:szCs w:val="24"/>
        </w:rPr>
        <w:instrText xml:space="preserve"> ADDIN EN.CITE </w:instrText>
      </w:r>
      <w:r w:rsidR="0047762F">
        <w:rPr>
          <w:rFonts w:ascii="Arial" w:hAnsi="Arial" w:cs="Arial"/>
          <w:bCs/>
          <w:sz w:val="24"/>
          <w:szCs w:val="24"/>
        </w:rPr>
        <w:fldChar w:fldCharType="begin">
          <w:fldData xml:space="preserve">PEVuZE5vdGU+PENpdGU+PEF1dGhvcj5TYXRvPC9BdXRob3I+PFllYXI+MjAxODwvWWVhcj48UmVj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</w:fldData>
        </w:fldChar>
      </w:r>
      <w:r w:rsidR="0047762F">
        <w:rPr>
          <w:rFonts w:ascii="Arial" w:hAnsi="Arial" w:cs="Arial"/>
          <w:bCs/>
          <w:sz w:val="24"/>
          <w:szCs w:val="24"/>
        </w:rPr>
        <w:instrText xml:space="preserve"> ADDIN EN.CITE.DATA </w:instrText>
      </w:r>
      <w:r w:rsidR="0047762F">
        <w:rPr>
          <w:rFonts w:ascii="Arial" w:hAnsi="Arial" w:cs="Arial"/>
          <w:bCs/>
          <w:sz w:val="24"/>
          <w:szCs w:val="24"/>
        </w:rPr>
      </w:r>
      <w:r w:rsidR="0047762F">
        <w:rPr>
          <w:rFonts w:ascii="Arial" w:hAnsi="Arial" w:cs="Arial"/>
          <w:bCs/>
          <w:sz w:val="24"/>
          <w:szCs w:val="24"/>
        </w:rPr>
        <w:fldChar w:fldCharType="end"/>
      </w:r>
      <w:r>
        <w:rPr>
          <w:rFonts w:ascii="Arial" w:hAnsi="Arial" w:cs="Arial"/>
          <w:bCs/>
          <w:sz w:val="24"/>
          <w:szCs w:val="24"/>
        </w:rPr>
      </w:r>
      <w:r>
        <w:rPr>
          <w:rFonts w:ascii="Arial" w:hAnsi="Arial" w:cs="Arial"/>
          <w:bCs/>
          <w:sz w:val="24"/>
          <w:szCs w:val="24"/>
        </w:rPr>
        <w:fldChar w:fldCharType="separate"/>
      </w:r>
      <w:r w:rsidR="0047762F">
        <w:rPr>
          <w:rFonts w:ascii="Arial" w:hAnsi="Arial" w:cs="Arial"/>
          <w:bCs/>
          <w:noProof/>
          <w:sz w:val="24"/>
          <w:szCs w:val="24"/>
        </w:rPr>
        <w:t>(50)</w:t>
      </w:r>
      <w:r>
        <w:rPr>
          <w:rFonts w:ascii="Arial" w:hAnsi="Arial" w:cs="Arial"/>
          <w:bCs/>
          <w:sz w:val="24"/>
          <w:szCs w:val="24"/>
        </w:rPr>
        <w:fldChar w:fldCharType="end"/>
      </w:r>
      <w:r>
        <w:rPr>
          <w:rFonts w:ascii="Arial" w:hAnsi="Arial" w:cs="Arial"/>
          <w:bCs/>
          <w:sz w:val="24"/>
          <w:szCs w:val="24"/>
        </w:rPr>
        <w:t xml:space="preserve">. This </w:t>
      </w:r>
      <w:r w:rsidR="0068336D">
        <w:rPr>
          <w:rFonts w:ascii="Arial" w:hAnsi="Arial" w:cs="Arial"/>
          <w:bCs/>
          <w:sz w:val="24"/>
          <w:szCs w:val="24"/>
        </w:rPr>
        <w:t xml:space="preserve">improvement </w:t>
      </w:r>
      <w:r>
        <w:rPr>
          <w:rFonts w:ascii="Arial" w:hAnsi="Arial" w:cs="Arial"/>
          <w:bCs/>
          <w:sz w:val="24"/>
          <w:szCs w:val="24"/>
        </w:rPr>
        <w:t xml:space="preserve">was associated with reductions in proviral load in CSF lymphocytes and inflammatory markers as well as clinical improvement. </w:t>
      </w:r>
      <w:r w:rsidR="0068336D">
        <w:rPr>
          <w:rFonts w:ascii="Arial" w:hAnsi="Arial" w:cs="Arial"/>
          <w:bCs/>
          <w:sz w:val="24"/>
          <w:szCs w:val="24"/>
        </w:rPr>
        <w:t>B</w:t>
      </w:r>
      <w:r>
        <w:rPr>
          <w:rFonts w:ascii="Arial" w:hAnsi="Arial" w:cs="Arial"/>
          <w:bCs/>
          <w:sz w:val="24"/>
          <w:szCs w:val="24"/>
        </w:rPr>
        <w:t xml:space="preserve">etter </w:t>
      </w:r>
      <w:r w:rsidR="0068336D">
        <w:rPr>
          <w:rFonts w:ascii="Arial" w:hAnsi="Arial" w:cs="Arial"/>
          <w:bCs/>
          <w:sz w:val="24"/>
          <w:szCs w:val="24"/>
        </w:rPr>
        <w:t xml:space="preserve">symptomatic </w:t>
      </w:r>
      <w:r>
        <w:rPr>
          <w:rFonts w:ascii="Arial" w:hAnsi="Arial" w:cs="Arial"/>
          <w:bCs/>
          <w:sz w:val="24"/>
          <w:szCs w:val="24"/>
        </w:rPr>
        <w:t>recovery was seen in patients with a shorter duration of disease. Spasticity was reduced</w:t>
      </w:r>
      <w:r w:rsidR="0068336D">
        <w:rPr>
          <w:rFonts w:ascii="Arial" w:hAnsi="Arial" w:cs="Arial"/>
          <w:bCs/>
          <w:sz w:val="24"/>
          <w:szCs w:val="24"/>
        </w:rPr>
        <w:t>,</w:t>
      </w:r>
      <w:r>
        <w:rPr>
          <w:rFonts w:ascii="Arial" w:hAnsi="Arial" w:cs="Arial"/>
          <w:bCs/>
          <w:sz w:val="24"/>
          <w:szCs w:val="24"/>
        </w:rPr>
        <w:t xml:space="preserve"> with the number of patients graded 2 or higher on the modified Ashworth scale decreasing from 48% baseline to &lt;10%</w:t>
      </w:r>
      <w:r w:rsidR="006357BD">
        <w:rPr>
          <w:rFonts w:ascii="Arial" w:hAnsi="Arial" w:cs="Arial"/>
          <w:bCs/>
          <w:sz w:val="24"/>
          <w:szCs w:val="24"/>
        </w:rPr>
        <w:t xml:space="preserve"> after 4</w:t>
      </w:r>
      <w:r>
        <w:rPr>
          <w:rFonts w:ascii="Arial" w:hAnsi="Arial" w:cs="Arial"/>
          <w:bCs/>
          <w:sz w:val="24"/>
          <w:szCs w:val="24"/>
        </w:rPr>
        <w:t xml:space="preserve"> weeks. Motor improvement was also documented with a reduction in the number of patients requiring a walking aid from 71</w:t>
      </w:r>
      <w:r w:rsidR="006357BD">
        <w:rPr>
          <w:rFonts w:ascii="Arial" w:hAnsi="Arial" w:cs="Arial"/>
          <w:bCs/>
          <w:sz w:val="24"/>
          <w:szCs w:val="24"/>
        </w:rPr>
        <w:t>% to 52% after 4 weeks. Such benefits were maintained in the phase 2a component of the study</w:t>
      </w:r>
      <w:r w:rsidR="0068336D">
        <w:rPr>
          <w:rFonts w:ascii="Arial" w:hAnsi="Arial" w:cs="Arial"/>
          <w:bCs/>
          <w:sz w:val="24"/>
          <w:szCs w:val="24"/>
        </w:rPr>
        <w:t>:</w:t>
      </w:r>
      <w:r w:rsidR="006357BD">
        <w:rPr>
          <w:rFonts w:ascii="Arial" w:hAnsi="Arial" w:cs="Arial"/>
          <w:bCs/>
          <w:sz w:val="24"/>
          <w:szCs w:val="24"/>
        </w:rPr>
        <w:t xml:space="preserve"> 79% of patients </w:t>
      </w:r>
      <w:r w:rsidR="0068336D">
        <w:rPr>
          <w:rFonts w:ascii="Arial" w:hAnsi="Arial" w:cs="Arial"/>
          <w:bCs/>
          <w:sz w:val="24"/>
          <w:szCs w:val="24"/>
        </w:rPr>
        <w:t xml:space="preserve">had </w:t>
      </w:r>
      <w:r w:rsidR="006357BD">
        <w:rPr>
          <w:rFonts w:ascii="Arial" w:hAnsi="Arial" w:cs="Arial"/>
          <w:bCs/>
          <w:sz w:val="24"/>
          <w:szCs w:val="24"/>
        </w:rPr>
        <w:t xml:space="preserve">improved muscle tone and 32% </w:t>
      </w:r>
      <w:r w:rsidR="0068336D">
        <w:rPr>
          <w:rFonts w:ascii="Arial" w:hAnsi="Arial" w:cs="Arial"/>
          <w:bCs/>
          <w:sz w:val="24"/>
          <w:szCs w:val="24"/>
        </w:rPr>
        <w:t xml:space="preserve">had an </w:t>
      </w:r>
      <w:r w:rsidR="006357BD">
        <w:rPr>
          <w:rFonts w:ascii="Arial" w:hAnsi="Arial" w:cs="Arial"/>
          <w:bCs/>
          <w:sz w:val="24"/>
          <w:szCs w:val="24"/>
        </w:rPr>
        <w:t>improv</w:t>
      </w:r>
      <w:r w:rsidR="0068336D">
        <w:rPr>
          <w:rFonts w:ascii="Arial" w:hAnsi="Arial" w:cs="Arial"/>
          <w:bCs/>
          <w:sz w:val="24"/>
          <w:szCs w:val="24"/>
        </w:rPr>
        <w:t>ed</w:t>
      </w:r>
      <w:r w:rsidR="006357BD">
        <w:rPr>
          <w:rFonts w:ascii="Arial" w:hAnsi="Arial" w:cs="Arial"/>
          <w:bCs/>
          <w:sz w:val="24"/>
          <w:szCs w:val="24"/>
        </w:rPr>
        <w:t xml:space="preserve"> </w:t>
      </w:r>
      <w:r w:rsidR="0068336D">
        <w:rPr>
          <w:rFonts w:ascii="Arial" w:hAnsi="Arial" w:cs="Arial"/>
          <w:bCs/>
          <w:sz w:val="24"/>
          <w:szCs w:val="24"/>
        </w:rPr>
        <w:t>OMDS score</w:t>
      </w:r>
      <w:r w:rsidR="006357BD">
        <w:rPr>
          <w:rFonts w:ascii="Arial" w:hAnsi="Arial" w:cs="Arial"/>
          <w:bCs/>
          <w:sz w:val="24"/>
          <w:szCs w:val="24"/>
        </w:rPr>
        <w:t xml:space="preserve">. The main adverse events were Grade 1/2 rash and reductions in white blood counts and lymphocytes. </w:t>
      </w:r>
    </w:p>
    <w:p w14:paraId="5921CCEA" w14:textId="5014258F" w:rsidR="001617F1" w:rsidRPr="001617F1" w:rsidRDefault="006357BD" w:rsidP="00990D01">
      <w:pPr>
        <w:rPr>
          <w:rFonts w:ascii="Arial" w:hAnsi="Arial" w:cs="Arial"/>
          <w:sz w:val="24"/>
          <w:szCs w:val="24"/>
        </w:rPr>
      </w:pPr>
      <w:r w:rsidRPr="00E75141">
        <w:rPr>
          <w:rFonts w:ascii="Arial" w:hAnsi="Arial" w:cs="Arial"/>
          <w:b/>
          <w:sz w:val="24"/>
          <w:szCs w:val="24"/>
        </w:rPr>
        <w:t>Conclusion/Expert Opinion</w:t>
      </w:r>
      <w:r w:rsidRPr="00E75141">
        <w:rPr>
          <w:rFonts w:ascii="Arial" w:hAnsi="Arial" w:cs="Arial"/>
          <w:sz w:val="24"/>
          <w:szCs w:val="24"/>
        </w:rPr>
        <w:t>.</w:t>
      </w:r>
      <w:r>
        <w:rPr>
          <w:rFonts w:ascii="Arial" w:hAnsi="Arial" w:cs="Arial"/>
          <w:sz w:val="24"/>
          <w:szCs w:val="24"/>
        </w:rPr>
        <w:t xml:space="preserve"> </w:t>
      </w:r>
      <w:r>
        <w:rPr>
          <w:rFonts w:ascii="Arial" w:hAnsi="Arial" w:cs="Arial"/>
          <w:bCs/>
          <w:sz w:val="24"/>
          <w:szCs w:val="24"/>
        </w:rPr>
        <w:t>Whilst further clinical studies, both in Japan and elsewhere, are required to confirm the safety, efficacy and durability of this therapy, the initial findings are promising. There are</w:t>
      </w:r>
      <w:r w:rsidR="00A67446">
        <w:rPr>
          <w:rFonts w:ascii="Arial" w:hAnsi="Arial" w:cs="Arial"/>
          <w:bCs/>
          <w:sz w:val="24"/>
          <w:szCs w:val="24"/>
        </w:rPr>
        <w:t>,</w:t>
      </w:r>
      <w:r>
        <w:rPr>
          <w:rFonts w:ascii="Arial" w:hAnsi="Arial" w:cs="Arial"/>
          <w:bCs/>
          <w:sz w:val="24"/>
          <w:szCs w:val="24"/>
        </w:rPr>
        <w:t xml:space="preserve"> however, insufficient data to recommend this therapy outside clinical trials.</w:t>
      </w:r>
    </w:p>
    <w:p w14:paraId="42C08992" w14:textId="77777777" w:rsidR="006768E4" w:rsidRPr="00E75141" w:rsidRDefault="006768E4" w:rsidP="00990D01">
      <w:pPr>
        <w:rPr>
          <w:rFonts w:ascii="Arial" w:hAnsi="Arial" w:cs="Arial"/>
          <w:b/>
          <w:sz w:val="24"/>
          <w:szCs w:val="24"/>
        </w:rPr>
      </w:pPr>
    </w:p>
    <w:p w14:paraId="27BE38D1" w14:textId="5FD1E14A" w:rsidR="00990D01" w:rsidRPr="00E75141" w:rsidRDefault="00291C8C" w:rsidP="00990D01">
      <w:pPr>
        <w:rPr>
          <w:rFonts w:ascii="Arial" w:hAnsi="Arial" w:cs="Arial"/>
          <w:b/>
          <w:sz w:val="24"/>
          <w:szCs w:val="24"/>
        </w:rPr>
      </w:pPr>
      <w:r>
        <w:rPr>
          <w:rFonts w:ascii="Arial" w:hAnsi="Arial" w:cs="Arial"/>
          <w:b/>
          <w:sz w:val="24"/>
          <w:szCs w:val="24"/>
        </w:rPr>
        <w:t>3</w:t>
      </w:r>
      <w:r w:rsidR="008022CC">
        <w:rPr>
          <w:rFonts w:ascii="Arial" w:hAnsi="Arial" w:cs="Arial"/>
          <w:b/>
          <w:sz w:val="24"/>
          <w:szCs w:val="24"/>
        </w:rPr>
        <w:t>.</w:t>
      </w:r>
      <w:r>
        <w:rPr>
          <w:rFonts w:ascii="Arial" w:hAnsi="Arial" w:cs="Arial"/>
          <w:b/>
          <w:sz w:val="24"/>
          <w:szCs w:val="24"/>
        </w:rPr>
        <w:t>2.</w:t>
      </w:r>
      <w:r w:rsidR="001617F1">
        <w:rPr>
          <w:rFonts w:ascii="Arial" w:hAnsi="Arial" w:cs="Arial"/>
          <w:b/>
          <w:sz w:val="24"/>
          <w:szCs w:val="24"/>
        </w:rPr>
        <w:t>5</w:t>
      </w:r>
      <w:r w:rsidR="008022CC">
        <w:rPr>
          <w:rFonts w:ascii="Arial" w:hAnsi="Arial" w:cs="Arial"/>
          <w:b/>
          <w:sz w:val="24"/>
          <w:szCs w:val="24"/>
        </w:rPr>
        <w:t xml:space="preserve"> </w:t>
      </w:r>
      <w:r w:rsidR="00990D01" w:rsidRPr="00E75141">
        <w:rPr>
          <w:rFonts w:ascii="Arial" w:hAnsi="Arial" w:cs="Arial"/>
          <w:b/>
          <w:sz w:val="24"/>
          <w:szCs w:val="24"/>
        </w:rPr>
        <w:t>There is insufficient evidence to recommend the use of al</w:t>
      </w:r>
      <w:r w:rsidR="008022CC">
        <w:rPr>
          <w:rFonts w:ascii="Arial" w:hAnsi="Arial" w:cs="Arial"/>
          <w:b/>
          <w:sz w:val="24"/>
          <w:szCs w:val="24"/>
        </w:rPr>
        <w:t>ternative therapies (See table 2</w:t>
      </w:r>
      <w:r w:rsidR="00990D01" w:rsidRPr="00E75141">
        <w:rPr>
          <w:rFonts w:ascii="Arial" w:hAnsi="Arial" w:cs="Arial"/>
          <w:b/>
          <w:sz w:val="24"/>
          <w:szCs w:val="24"/>
        </w:rPr>
        <w:t>) as first line therapy outside of a clinical study.</w:t>
      </w:r>
    </w:p>
    <w:p w14:paraId="47967E98" w14:textId="384DAD42" w:rsidR="00990D01" w:rsidRPr="00E75141" w:rsidRDefault="00C91CC7" w:rsidP="00990D01">
      <w:pPr>
        <w:rPr>
          <w:rFonts w:ascii="Arial" w:hAnsi="Arial" w:cs="Arial"/>
          <w:bCs/>
          <w:iCs/>
          <w:sz w:val="24"/>
          <w:szCs w:val="24"/>
        </w:rPr>
      </w:pPr>
      <w:r>
        <w:rPr>
          <w:rFonts w:ascii="Arial" w:hAnsi="Arial" w:cs="Arial"/>
          <w:bCs/>
          <w:iCs/>
          <w:sz w:val="24"/>
          <w:szCs w:val="24"/>
        </w:rPr>
        <w:t>A</w:t>
      </w:r>
      <w:r w:rsidR="00990D01" w:rsidRPr="00E75141">
        <w:rPr>
          <w:rFonts w:ascii="Arial" w:hAnsi="Arial" w:cs="Arial"/>
          <w:bCs/>
          <w:iCs/>
          <w:sz w:val="24"/>
          <w:szCs w:val="24"/>
        </w:rPr>
        <w:t xml:space="preserve"> wide range of additional therapies </w:t>
      </w:r>
      <w:r>
        <w:rPr>
          <w:rFonts w:ascii="Arial" w:hAnsi="Arial" w:cs="Arial"/>
          <w:bCs/>
          <w:iCs/>
          <w:sz w:val="24"/>
          <w:szCs w:val="24"/>
        </w:rPr>
        <w:t>has</w:t>
      </w:r>
      <w:r w:rsidRPr="00E75141">
        <w:rPr>
          <w:rFonts w:ascii="Arial" w:hAnsi="Arial" w:cs="Arial"/>
          <w:bCs/>
          <w:iCs/>
          <w:sz w:val="24"/>
          <w:szCs w:val="24"/>
        </w:rPr>
        <w:t xml:space="preserve"> </w:t>
      </w:r>
      <w:r w:rsidR="00990D01" w:rsidRPr="00E75141">
        <w:rPr>
          <w:rFonts w:ascii="Arial" w:hAnsi="Arial" w:cs="Arial"/>
          <w:bCs/>
          <w:iCs/>
          <w:sz w:val="24"/>
          <w:szCs w:val="24"/>
        </w:rPr>
        <w:t xml:space="preserve">been reported retrospectively. These include anti-CD25 monoclonal antibody </w:t>
      </w:r>
      <w:r w:rsidR="00990D01" w:rsidRPr="00E75141">
        <w:rPr>
          <w:rFonts w:ascii="Arial" w:hAnsi="Arial" w:cs="Arial"/>
          <w:bCs/>
          <w:iCs/>
          <w:sz w:val="24"/>
          <w:szCs w:val="24"/>
        </w:rPr>
        <w:fldChar w:fldCharType="begin">
          <w:fldData xml:space="preserve">PEVuZE5vdGU+PENpdGU+PEF1dGhvcj5MZWhreTwvQXV0aG9yPjxZZWFyPjE5OTg8L1llYXI+PFJl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</w:fldData>
        </w:fldChar>
      </w:r>
      <w:r w:rsidR="0047762F">
        <w:rPr>
          <w:rFonts w:ascii="Arial" w:hAnsi="Arial" w:cs="Arial"/>
          <w:bCs/>
          <w:iCs/>
          <w:sz w:val="24"/>
          <w:szCs w:val="24"/>
        </w:rPr>
        <w:instrText xml:space="preserve"> ADDIN EN.CITE </w:instrText>
      </w:r>
      <w:r w:rsidR="0047762F">
        <w:rPr>
          <w:rFonts w:ascii="Arial" w:hAnsi="Arial" w:cs="Arial"/>
          <w:bCs/>
          <w:iCs/>
          <w:sz w:val="24"/>
          <w:szCs w:val="24"/>
        </w:rPr>
        <w:fldChar w:fldCharType="begin">
          <w:fldData xml:space="preserve">PEVuZE5vdGU+PENpdGU+PEF1dGhvcj5MZWhreTwvQXV0aG9yPjxZZWFyPjE5OTg8L1llYXI+PFJl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</w:fldData>
        </w:fldChar>
      </w:r>
      <w:r w:rsidR="0047762F">
        <w:rPr>
          <w:rFonts w:ascii="Arial" w:hAnsi="Arial" w:cs="Arial"/>
          <w:bCs/>
          <w:iCs/>
          <w:sz w:val="24"/>
          <w:szCs w:val="24"/>
        </w:rPr>
        <w:instrText xml:space="preserve"> ADDIN EN.CITE.DATA </w:instrText>
      </w:r>
      <w:r w:rsidR="0047762F">
        <w:rPr>
          <w:rFonts w:ascii="Arial" w:hAnsi="Arial" w:cs="Arial"/>
          <w:bCs/>
          <w:iCs/>
          <w:sz w:val="24"/>
          <w:szCs w:val="24"/>
        </w:rPr>
      </w:r>
      <w:r w:rsidR="0047762F">
        <w:rPr>
          <w:rFonts w:ascii="Arial" w:hAnsi="Arial" w:cs="Arial"/>
          <w:bCs/>
          <w:iCs/>
          <w:sz w:val="24"/>
          <w:szCs w:val="24"/>
        </w:rPr>
        <w:fldChar w:fldCharType="end"/>
      </w:r>
      <w:r w:rsidR="00990D01" w:rsidRPr="00E75141">
        <w:rPr>
          <w:rFonts w:ascii="Arial" w:hAnsi="Arial" w:cs="Arial"/>
          <w:bCs/>
          <w:iCs/>
          <w:sz w:val="24"/>
          <w:szCs w:val="24"/>
        </w:rPr>
      </w:r>
      <w:r w:rsidR="00990D01" w:rsidRPr="00E75141">
        <w:rPr>
          <w:rFonts w:ascii="Arial" w:hAnsi="Arial" w:cs="Arial"/>
          <w:bCs/>
          <w:iCs/>
          <w:sz w:val="24"/>
          <w:szCs w:val="24"/>
        </w:rPr>
        <w:fldChar w:fldCharType="separate"/>
      </w:r>
      <w:r w:rsidR="0047762F">
        <w:rPr>
          <w:rFonts w:ascii="Arial" w:hAnsi="Arial" w:cs="Arial"/>
          <w:bCs/>
          <w:iCs/>
          <w:noProof/>
          <w:sz w:val="24"/>
          <w:szCs w:val="24"/>
        </w:rPr>
        <w:t>(51)</w:t>
      </w:r>
      <w:r w:rsidR="00990D01" w:rsidRPr="00E75141">
        <w:rPr>
          <w:rFonts w:ascii="Arial" w:hAnsi="Arial" w:cs="Arial"/>
          <w:bCs/>
          <w:iCs/>
          <w:sz w:val="24"/>
          <w:szCs w:val="24"/>
        </w:rPr>
        <w:fldChar w:fldCharType="end"/>
      </w:r>
      <w:r w:rsidR="00990D01" w:rsidRPr="00E75141">
        <w:rPr>
          <w:rFonts w:ascii="Arial" w:hAnsi="Arial" w:cs="Arial"/>
          <w:bCs/>
          <w:iCs/>
          <w:sz w:val="24"/>
          <w:szCs w:val="24"/>
        </w:rPr>
        <w:t>, Danazol</w:t>
      </w:r>
      <w:r>
        <w:rPr>
          <w:rFonts w:ascii="Arial" w:hAnsi="Arial" w:cs="Arial"/>
          <w:bCs/>
          <w:iCs/>
          <w:sz w:val="24"/>
          <w:szCs w:val="24"/>
        </w:rPr>
        <w:t xml:space="preserve"> </w:t>
      </w:r>
      <w:r w:rsidR="00990D01" w:rsidRPr="00E75141">
        <w:rPr>
          <w:rFonts w:ascii="Arial" w:hAnsi="Arial" w:cs="Arial"/>
          <w:bCs/>
          <w:iCs/>
          <w:sz w:val="24"/>
          <w:szCs w:val="24"/>
        </w:rPr>
        <w:fldChar w:fldCharType="begin">
          <w:fldData xml:space="preserve">PEVuZE5vdGU+PENpdGU+PEF1dGhvcj5IYXJyaW5ndG9uPC9BdXRob3I+PFllYXI+MTk5MTwvWWVh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</w:fldData>
        </w:fldChar>
      </w:r>
      <w:r w:rsidR="0047762F">
        <w:rPr>
          <w:rFonts w:ascii="Arial" w:hAnsi="Arial" w:cs="Arial"/>
          <w:bCs/>
          <w:iCs/>
          <w:sz w:val="24"/>
          <w:szCs w:val="24"/>
        </w:rPr>
        <w:instrText xml:space="preserve"> ADDIN EN.CITE </w:instrText>
      </w:r>
      <w:r w:rsidR="0047762F">
        <w:rPr>
          <w:rFonts w:ascii="Arial" w:hAnsi="Arial" w:cs="Arial"/>
          <w:bCs/>
          <w:iCs/>
          <w:sz w:val="24"/>
          <w:szCs w:val="24"/>
        </w:rPr>
        <w:fldChar w:fldCharType="begin">
          <w:fldData xml:space="preserve">PEVuZE5vdGU+PENpdGU+PEF1dGhvcj5IYXJyaW5ndG9uPC9BdXRob3I+PFllYXI+MTk5MTwvWWVh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</w:fldData>
        </w:fldChar>
      </w:r>
      <w:r w:rsidR="0047762F">
        <w:rPr>
          <w:rFonts w:ascii="Arial" w:hAnsi="Arial" w:cs="Arial"/>
          <w:bCs/>
          <w:iCs/>
          <w:sz w:val="24"/>
          <w:szCs w:val="24"/>
        </w:rPr>
        <w:instrText xml:space="preserve"> ADDIN EN.CITE.DATA </w:instrText>
      </w:r>
      <w:r w:rsidR="0047762F">
        <w:rPr>
          <w:rFonts w:ascii="Arial" w:hAnsi="Arial" w:cs="Arial"/>
          <w:bCs/>
          <w:iCs/>
          <w:sz w:val="24"/>
          <w:szCs w:val="24"/>
        </w:rPr>
      </w:r>
      <w:r w:rsidR="0047762F">
        <w:rPr>
          <w:rFonts w:ascii="Arial" w:hAnsi="Arial" w:cs="Arial"/>
          <w:bCs/>
          <w:iCs/>
          <w:sz w:val="24"/>
          <w:szCs w:val="24"/>
        </w:rPr>
        <w:fldChar w:fldCharType="end"/>
      </w:r>
      <w:r w:rsidR="00990D01" w:rsidRPr="00E75141">
        <w:rPr>
          <w:rFonts w:ascii="Arial" w:hAnsi="Arial" w:cs="Arial"/>
          <w:bCs/>
          <w:iCs/>
          <w:sz w:val="24"/>
          <w:szCs w:val="24"/>
        </w:rPr>
      </w:r>
      <w:r w:rsidR="00990D01" w:rsidRPr="00E75141">
        <w:rPr>
          <w:rFonts w:ascii="Arial" w:hAnsi="Arial" w:cs="Arial"/>
          <w:bCs/>
          <w:iCs/>
          <w:sz w:val="24"/>
          <w:szCs w:val="24"/>
        </w:rPr>
        <w:fldChar w:fldCharType="separate"/>
      </w:r>
      <w:r w:rsidR="0047762F">
        <w:rPr>
          <w:rFonts w:ascii="Arial" w:hAnsi="Arial" w:cs="Arial"/>
          <w:bCs/>
          <w:iCs/>
          <w:noProof/>
          <w:sz w:val="24"/>
          <w:szCs w:val="24"/>
        </w:rPr>
        <w:t>(52, 53)</w:t>
      </w:r>
      <w:r w:rsidR="00990D01" w:rsidRPr="00E75141">
        <w:rPr>
          <w:rFonts w:ascii="Arial" w:hAnsi="Arial" w:cs="Arial"/>
          <w:bCs/>
          <w:iCs/>
          <w:sz w:val="24"/>
          <w:szCs w:val="24"/>
        </w:rPr>
        <w:fldChar w:fldCharType="end"/>
      </w:r>
      <w:r w:rsidR="00990D01" w:rsidRPr="00E75141">
        <w:rPr>
          <w:rFonts w:ascii="Arial" w:hAnsi="Arial" w:cs="Arial"/>
          <w:bCs/>
          <w:iCs/>
          <w:sz w:val="24"/>
          <w:szCs w:val="24"/>
        </w:rPr>
        <w:t>, erythromycin</w:t>
      </w:r>
      <w:r>
        <w:rPr>
          <w:rFonts w:ascii="Arial" w:hAnsi="Arial" w:cs="Arial"/>
          <w:bCs/>
          <w:iCs/>
          <w:sz w:val="24"/>
          <w:szCs w:val="24"/>
        </w:rPr>
        <w:t xml:space="preserve"> </w:t>
      </w:r>
      <w:r w:rsidR="00990D01" w:rsidRPr="00E75141">
        <w:rPr>
          <w:rFonts w:ascii="Arial" w:hAnsi="Arial" w:cs="Arial"/>
          <w:bCs/>
          <w:iCs/>
          <w:sz w:val="24"/>
          <w:szCs w:val="24"/>
        </w:rPr>
        <w:fldChar w:fldCharType="begin"/>
      </w:r>
      <w:r w:rsidR="00582C5F">
        <w:rPr>
          <w:rFonts w:ascii="Arial" w:hAnsi="Arial" w:cs="Arial"/>
          <w:bCs/>
          <w:iCs/>
          <w:sz w:val="24"/>
          <w:szCs w:val="24"/>
        </w:rPr>
        <w:instrText xml:space="preserve"> ADDIN EN.CITE &lt;EndNote&gt;&lt;Cite&gt;&lt;Author&gt;Nakagawa&lt;/Author&gt;&lt;Year&gt;1996&lt;/Year&gt;&lt;RecNum&gt;360&lt;/RecNum&gt;&lt;DisplayText&gt;(20)&lt;/DisplayText&gt;&lt;record&gt;&lt;rec-number&gt;360&lt;/rec-number&gt;&lt;foreign-keys&gt;&lt;key app="EN" db-id="fa022zperfxdxgetrx0vwxpp5s9de90esad0" timestamp="1484933099"&gt;360&lt;/key&gt;&lt;/foreign-keys&gt;&lt;ref-type name="Journal Article"&gt;17&lt;/ref-type&gt;&lt;contributors&gt;&lt;authors&gt;&lt;author&gt;Nakagawa, M.&lt;/author&gt;&lt;author&gt;Nakahara, K.&lt;/author&gt;&lt;author&gt;Maruyama, Y.&lt;/author&gt;&lt;author&gt;Kawabata, M.&lt;/author&gt;&lt;author&gt;Higuchi, I.&lt;/author&gt;&lt;author&gt;Kubota, H.&lt;/author&gt;&lt;author&gt;Izumo, S.&lt;/author&gt;&lt;author&gt;Arimura, K.&lt;/author&gt;&lt;author&gt;Osame, M.&lt;/author&gt;&lt;/authors&gt;&lt;/contributors&gt;&lt;titles&gt;&lt;title&gt;Therapeutic trials in 200 patients with HTLV-I-associated myelopathy/tropical spastic paraparesis&lt;/title&gt;&lt;secondary-title&gt;J Neurovirol&lt;/secondary-title&gt;&lt;/titles&gt;&lt;periodical&gt;&lt;full-title&gt;J Neurovirol&lt;/full-title&gt;&lt;/periodical&gt;&lt;pages&gt;345-355&lt;/pages&gt;&lt;volume&gt;2&lt;/volume&gt;&lt;reprint-edition&gt;In File&lt;/reprint-edition&gt;&lt;keywords&gt;&lt;keyword&gt;Plasmapheresis&lt;/keyword&gt;&lt;keyword&gt;therapy&lt;/keyword&gt;&lt;keyword&gt;interferon&lt;/keyword&gt;&lt;keyword&gt;steroids&lt;/keyword&gt;&lt;keyword&gt;HAM&lt;/keyword&gt;&lt;/keywords&gt;&lt;dates&gt;&lt;year&gt;1996&lt;/year&gt;&lt;pub-dates&gt;&lt;date&gt;1996&lt;/date&gt;&lt;/pub-dates&gt;&lt;/dates&gt;&lt;label&gt;408&lt;/label&gt;&lt;urls&gt;&lt;/urls&gt;&lt;/record&gt;&lt;/Cite&gt;&lt;/EndNote&gt;</w:instrText>
      </w:r>
      <w:r w:rsidR="00990D01" w:rsidRPr="00E75141">
        <w:rPr>
          <w:rFonts w:ascii="Arial" w:hAnsi="Arial" w:cs="Arial"/>
          <w:bCs/>
          <w:iCs/>
          <w:sz w:val="24"/>
          <w:szCs w:val="24"/>
        </w:rPr>
        <w:fldChar w:fldCharType="separate"/>
      </w:r>
      <w:r w:rsidR="00582C5F">
        <w:rPr>
          <w:rFonts w:ascii="Arial" w:hAnsi="Arial" w:cs="Arial"/>
          <w:bCs/>
          <w:iCs/>
          <w:noProof/>
          <w:sz w:val="24"/>
          <w:szCs w:val="24"/>
        </w:rPr>
        <w:t>(20)</w:t>
      </w:r>
      <w:r w:rsidR="00990D01" w:rsidRPr="00E75141">
        <w:rPr>
          <w:rFonts w:ascii="Arial" w:hAnsi="Arial" w:cs="Arial"/>
          <w:bCs/>
          <w:iCs/>
          <w:sz w:val="24"/>
          <w:szCs w:val="24"/>
        </w:rPr>
        <w:fldChar w:fldCharType="end"/>
      </w:r>
      <w:r w:rsidR="00990D01" w:rsidRPr="00E75141">
        <w:rPr>
          <w:rFonts w:ascii="Arial" w:hAnsi="Arial" w:cs="Arial"/>
          <w:bCs/>
          <w:iCs/>
          <w:sz w:val="24"/>
          <w:szCs w:val="24"/>
        </w:rPr>
        <w:t>, heparin</w:t>
      </w:r>
      <w:r>
        <w:rPr>
          <w:rFonts w:ascii="Arial" w:hAnsi="Arial" w:cs="Arial"/>
          <w:bCs/>
          <w:iCs/>
          <w:sz w:val="24"/>
          <w:szCs w:val="24"/>
        </w:rPr>
        <w:t xml:space="preserve"> </w:t>
      </w:r>
      <w:r w:rsidR="00990D01" w:rsidRPr="00E75141">
        <w:rPr>
          <w:rFonts w:ascii="Arial" w:hAnsi="Arial" w:cs="Arial"/>
          <w:bCs/>
          <w:iCs/>
          <w:sz w:val="24"/>
          <w:szCs w:val="24"/>
        </w:rPr>
        <w:fldChar w:fldCharType="begin"/>
      </w:r>
      <w:r w:rsidR="0047762F">
        <w:rPr>
          <w:rFonts w:ascii="Arial" w:hAnsi="Arial" w:cs="Arial"/>
          <w:bCs/>
          <w:iCs/>
          <w:sz w:val="24"/>
          <w:szCs w:val="24"/>
        </w:rPr>
        <w:instrText xml:space="preserve"> ADDIN EN.CITE &lt;EndNote&gt;&lt;Cite&gt;&lt;Author&gt;Nagasato&lt;/Author&gt;&lt;Year&gt;1993&lt;/Year&gt;&lt;RecNum&gt;354&lt;/RecNum&gt;&lt;DisplayText&gt;(54)&lt;/DisplayText&gt;&lt;record&gt;&lt;rec-number&gt;354&lt;/rec-number&gt;&lt;foreign-keys&gt;&lt;key app="EN" db-id="fa022zperfxdxgetrx0vwxpp5s9de90esad0" timestamp="1484933099"&gt;354&lt;/key&gt;&lt;/foreign-keys&gt;&lt;ref-type name="Journal Article"&gt;17&lt;/ref-type&gt;&lt;contributors&gt;&lt;authors&gt;&lt;author&gt;Nagasato, K.&lt;/author&gt;&lt;author&gt;Nakamura, T.&lt;/author&gt;&lt;author&gt;Ichinose, K.&lt;/author&gt;&lt;author&gt;Nishiura, Y.&lt;/author&gt;&lt;author&gt;Ohishi, K.&lt;/author&gt;&lt;author&gt;Shibayama, K.&lt;/author&gt;&lt;author&gt;Watanabe, H.&lt;/author&gt;&lt;author&gt;Tsujihata, M.&lt;/author&gt;&lt;author&gt;Nagataki, S.&lt;/author&gt;&lt;/authors&gt;&lt;/contributors&gt;&lt;titles&gt;&lt;title&gt;Heparin treatment in patients with human T-lymphotropic virus type I (HTLV-I)-associated myelopathy: a preliminary study&lt;/title&gt;&lt;secondary-title&gt;J Neurol Sci&lt;/secondary-title&gt;&lt;/titles&gt;&lt;periodical&gt;&lt;full-title&gt;J Neurol Sci&lt;/full-title&gt;&lt;/periodical&gt;&lt;pages&gt;163-168&lt;/pages&gt;&lt;volume&gt;115&lt;/volume&gt;&lt;reprint-edition&gt;In File&lt;/reprint-edition&gt;&lt;keywords&gt;&lt;keyword&gt;Myelopathy&lt;/keyword&gt;&lt;keyword&gt;HAM&lt;/keyword&gt;&lt;keyword&gt;therapy&lt;/keyword&gt;&lt;keyword&gt;Blood&lt;/keyword&gt;&lt;keyword&gt;Antibodies&lt;/keyword&gt;&lt;keyword&gt;Cost&lt;/keyword&gt;&lt;keyword&gt;Plasmapheresis&lt;/keyword&gt;&lt;keyword&gt;Treatment&lt;/keyword&gt;&lt;keyword&gt;Study&lt;/keyword&gt;&lt;keyword&gt;HTLV-I-associated myelopathy&lt;/keyword&gt;&lt;keyword&gt;Trial&lt;/keyword&gt;&lt;keyword&gt;PERIPHERAL-BLOOD&lt;/keyword&gt;&lt;keyword&gt;Lymphocytes&lt;/keyword&gt;&lt;keyword&gt;Cerebrospinal Fluid&lt;/keyword&gt;&lt;keyword&gt;CEREBROSPINAL-FLUID&lt;/keyword&gt;&lt;keyword&gt;Spontaneous&lt;/keyword&gt;&lt;keyword&gt;proliferation&lt;/keyword&gt;&lt;keyword&gt;Case&lt;/keyword&gt;&lt;keyword&gt;Interferon-alpha&lt;/keyword&gt;&lt;keyword&gt;DOUBLE-BLIND&lt;/keyword&gt;&lt;/keywords&gt;&lt;dates&gt;&lt;year&gt;1993&lt;/year&gt;&lt;pub-dates&gt;&lt;date&gt;1993&lt;/date&gt;&lt;/pub-dates&gt;&lt;/dates&gt;&lt;label&gt;400&lt;/label&gt;&lt;urls&gt;&lt;/urls&gt;&lt;/record&gt;&lt;/Cite&gt;&lt;/EndNote&gt;</w:instrText>
      </w:r>
      <w:r w:rsidR="00990D01" w:rsidRPr="00E75141">
        <w:rPr>
          <w:rFonts w:ascii="Arial" w:hAnsi="Arial" w:cs="Arial"/>
          <w:bCs/>
          <w:iCs/>
          <w:sz w:val="24"/>
          <w:szCs w:val="24"/>
        </w:rPr>
        <w:fldChar w:fldCharType="separate"/>
      </w:r>
      <w:r w:rsidR="0047762F">
        <w:rPr>
          <w:rFonts w:ascii="Arial" w:hAnsi="Arial" w:cs="Arial"/>
          <w:bCs/>
          <w:iCs/>
          <w:noProof/>
          <w:sz w:val="24"/>
          <w:szCs w:val="24"/>
        </w:rPr>
        <w:t>(54)</w:t>
      </w:r>
      <w:r w:rsidR="00990D01" w:rsidRPr="00E75141">
        <w:rPr>
          <w:rFonts w:ascii="Arial" w:hAnsi="Arial" w:cs="Arial"/>
          <w:bCs/>
          <w:iCs/>
          <w:sz w:val="24"/>
          <w:szCs w:val="24"/>
        </w:rPr>
        <w:fldChar w:fldCharType="end"/>
      </w:r>
      <w:r w:rsidR="00990D01" w:rsidRPr="00E75141">
        <w:rPr>
          <w:rFonts w:ascii="Arial" w:hAnsi="Arial" w:cs="Arial"/>
          <w:bCs/>
          <w:iCs/>
          <w:sz w:val="24"/>
          <w:szCs w:val="24"/>
        </w:rPr>
        <w:t>, immunoglobulin</w:t>
      </w:r>
      <w:r>
        <w:rPr>
          <w:rFonts w:ascii="Arial" w:hAnsi="Arial" w:cs="Arial"/>
          <w:bCs/>
          <w:iCs/>
          <w:sz w:val="24"/>
          <w:szCs w:val="24"/>
        </w:rPr>
        <w:t xml:space="preserve"> </w:t>
      </w:r>
      <w:r w:rsidR="00990D01" w:rsidRPr="00E75141">
        <w:rPr>
          <w:rFonts w:ascii="Arial" w:hAnsi="Arial" w:cs="Arial"/>
          <w:bCs/>
          <w:iCs/>
          <w:sz w:val="24"/>
          <w:szCs w:val="24"/>
        </w:rPr>
        <w:fldChar w:fldCharType="begin"/>
      </w:r>
      <w:r w:rsidR="0047762F">
        <w:rPr>
          <w:rFonts w:ascii="Arial" w:hAnsi="Arial" w:cs="Arial"/>
          <w:bCs/>
          <w:iCs/>
          <w:sz w:val="24"/>
          <w:szCs w:val="24"/>
        </w:rPr>
        <w:instrText xml:space="preserve"> ADDIN EN.CITE &lt;EndNote&gt;&lt;Cite&gt;&lt;Author&gt;Kuroda&lt;/Author&gt;&lt;Year&gt;1991&lt;/Year&gt;&lt;RecNum&gt;352&lt;/RecNum&gt;&lt;DisplayText&gt;(55)&lt;/DisplayText&gt;&lt;record&gt;&lt;rec-number&gt;352&lt;/rec-number&gt;&lt;foreign-keys&gt;&lt;key app="EN" db-id="fa022zperfxdxgetrx0vwxpp5s9de90esad0" timestamp="1484933099"&gt;352&lt;/key&gt;&lt;/foreign-keys&gt;&lt;ref-type name="Journal Article"&gt;17&lt;/ref-type&gt;&lt;contributors&gt;&lt;authors&gt;&lt;author&gt;Kuroda, Y&lt;/author&gt;&lt;author&gt;Takashima, H.&lt;/author&gt;&lt;author&gt;Ikeda, A.&lt;/author&gt;&lt;author&gt;Endo, C.&lt;/author&gt;&lt;author&gt;Neshige, R.&lt;/author&gt;&lt;author&gt;Kakigi, R.&lt;/author&gt;&lt;author&gt;Shibasaki, H.&lt;/author&gt;&lt;/authors&gt;&lt;/contributors&gt;&lt;titles&gt;&lt;title&gt;Treatment of HTLV-I-associated myelopathy with high-dose intravenous gammaglobulin&lt;/title&gt;&lt;secondary-title&gt;J Neurol&lt;/secondary-title&gt;&lt;/titles&gt;&lt;periodical&gt;&lt;full-title&gt;J Neurol&lt;/full-title&gt;&lt;/periodical&gt;&lt;pages&gt;309-314&lt;/pages&gt;&lt;volume&gt;238&lt;/volume&gt;&lt;reprint-edition&gt;In File&lt;/reprint-edition&gt;&lt;keywords&gt;&lt;keyword&gt;Treatment&lt;/keyword&gt;&lt;keyword&gt;Myelopathy&lt;/keyword&gt;&lt;keyword&gt;therapy&lt;/keyword&gt;&lt;keyword&gt;Case&lt;/keyword&gt;&lt;/keywords&gt;&lt;dates&gt;&lt;year&gt;1991&lt;/year&gt;&lt;pub-dates&gt;&lt;date&gt;1991&lt;/date&gt;&lt;/pub-dates&gt;&lt;/dates&gt;&lt;label&gt;397&lt;/label&gt;&lt;urls&gt;&lt;/urls&gt;&lt;/record&gt;&lt;/Cite&gt;&lt;/EndNote&gt;</w:instrText>
      </w:r>
      <w:r w:rsidR="00990D01" w:rsidRPr="00E75141">
        <w:rPr>
          <w:rFonts w:ascii="Arial" w:hAnsi="Arial" w:cs="Arial"/>
          <w:bCs/>
          <w:iCs/>
          <w:sz w:val="24"/>
          <w:szCs w:val="24"/>
        </w:rPr>
        <w:fldChar w:fldCharType="separate"/>
      </w:r>
      <w:r w:rsidR="0047762F">
        <w:rPr>
          <w:rFonts w:ascii="Arial" w:hAnsi="Arial" w:cs="Arial"/>
          <w:bCs/>
          <w:iCs/>
          <w:noProof/>
          <w:sz w:val="24"/>
          <w:szCs w:val="24"/>
        </w:rPr>
        <w:t>(55)</w:t>
      </w:r>
      <w:r w:rsidR="00990D01" w:rsidRPr="00E75141">
        <w:rPr>
          <w:rFonts w:ascii="Arial" w:hAnsi="Arial" w:cs="Arial"/>
          <w:bCs/>
          <w:iCs/>
          <w:sz w:val="24"/>
          <w:szCs w:val="24"/>
        </w:rPr>
        <w:fldChar w:fldCharType="end"/>
      </w:r>
      <w:r w:rsidR="00990D01" w:rsidRPr="00E75141">
        <w:rPr>
          <w:rFonts w:ascii="Arial" w:hAnsi="Arial" w:cs="Arial"/>
          <w:bCs/>
          <w:iCs/>
          <w:sz w:val="24"/>
          <w:szCs w:val="24"/>
        </w:rPr>
        <w:t xml:space="preserve">, </w:t>
      </w:r>
      <w:r w:rsidR="00990D01" w:rsidRPr="00E75141">
        <w:rPr>
          <w:rFonts w:ascii="Arial" w:hAnsi="Arial" w:cs="Arial"/>
          <w:bCs/>
          <w:i/>
          <w:iCs/>
          <w:sz w:val="24"/>
          <w:szCs w:val="24"/>
        </w:rPr>
        <w:t>Lactobacillus casei strain Shirota</w:t>
      </w:r>
      <w:r>
        <w:rPr>
          <w:rFonts w:ascii="Arial" w:hAnsi="Arial" w:cs="Arial"/>
          <w:bCs/>
          <w:i/>
          <w:iCs/>
          <w:sz w:val="24"/>
          <w:szCs w:val="24"/>
        </w:rPr>
        <w:t xml:space="preserve"> </w:t>
      </w:r>
      <w:r w:rsidR="00990D01" w:rsidRPr="00E75141">
        <w:rPr>
          <w:rFonts w:ascii="Arial" w:hAnsi="Arial" w:cs="Arial"/>
          <w:bCs/>
          <w:i/>
          <w:iCs/>
          <w:sz w:val="24"/>
          <w:szCs w:val="24"/>
        </w:rPr>
        <w:fldChar w:fldCharType="begin">
          <w:fldData xml:space="preserve">PEVuZE5vdGU+PENpdGU+PEF1dGhvcj5NYXRzdXpha2k8L0F1dGhvcj48WWVhcj4yMDA1PC9ZZWFy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</w:fldData>
        </w:fldChar>
      </w:r>
      <w:r w:rsidR="0047762F">
        <w:rPr>
          <w:rFonts w:ascii="Arial" w:hAnsi="Arial" w:cs="Arial"/>
          <w:bCs/>
          <w:i/>
          <w:iCs/>
          <w:sz w:val="24"/>
          <w:szCs w:val="24"/>
        </w:rPr>
        <w:instrText xml:space="preserve"> ADDIN EN.CITE </w:instrText>
      </w:r>
      <w:r w:rsidR="0047762F">
        <w:rPr>
          <w:rFonts w:ascii="Arial" w:hAnsi="Arial" w:cs="Arial"/>
          <w:bCs/>
          <w:i/>
          <w:iCs/>
          <w:sz w:val="24"/>
          <w:szCs w:val="24"/>
        </w:rPr>
        <w:fldChar w:fldCharType="begin">
          <w:fldData xml:space="preserve">PEVuZE5vdGU+PENpdGU+PEF1dGhvcj5NYXRzdXpha2k8L0F1dGhvcj48WWVhcj4yMDA1PC9ZZWFy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</w:fldData>
        </w:fldChar>
      </w:r>
      <w:r w:rsidR="0047762F">
        <w:rPr>
          <w:rFonts w:ascii="Arial" w:hAnsi="Arial" w:cs="Arial"/>
          <w:bCs/>
          <w:i/>
          <w:iCs/>
          <w:sz w:val="24"/>
          <w:szCs w:val="24"/>
        </w:rPr>
        <w:instrText xml:space="preserve"> ADDIN EN.CITE.DATA </w:instrText>
      </w:r>
      <w:r w:rsidR="0047762F">
        <w:rPr>
          <w:rFonts w:ascii="Arial" w:hAnsi="Arial" w:cs="Arial"/>
          <w:bCs/>
          <w:i/>
          <w:iCs/>
          <w:sz w:val="24"/>
          <w:szCs w:val="24"/>
        </w:rPr>
      </w:r>
      <w:r w:rsidR="0047762F">
        <w:rPr>
          <w:rFonts w:ascii="Arial" w:hAnsi="Arial" w:cs="Arial"/>
          <w:bCs/>
          <w:i/>
          <w:iCs/>
          <w:sz w:val="24"/>
          <w:szCs w:val="24"/>
        </w:rPr>
        <w:fldChar w:fldCharType="end"/>
      </w:r>
      <w:r w:rsidR="00990D01" w:rsidRPr="00E75141">
        <w:rPr>
          <w:rFonts w:ascii="Arial" w:hAnsi="Arial" w:cs="Arial"/>
          <w:bCs/>
          <w:i/>
          <w:iCs/>
          <w:sz w:val="24"/>
          <w:szCs w:val="24"/>
        </w:rPr>
      </w:r>
      <w:r w:rsidR="00990D01" w:rsidRPr="00E75141">
        <w:rPr>
          <w:rFonts w:ascii="Arial" w:hAnsi="Arial" w:cs="Arial"/>
          <w:bCs/>
          <w:i/>
          <w:iCs/>
          <w:sz w:val="24"/>
          <w:szCs w:val="24"/>
        </w:rPr>
        <w:fldChar w:fldCharType="separate"/>
      </w:r>
      <w:r w:rsidR="0047762F">
        <w:rPr>
          <w:rFonts w:ascii="Arial" w:hAnsi="Arial" w:cs="Arial"/>
          <w:bCs/>
          <w:i/>
          <w:iCs/>
          <w:noProof/>
          <w:sz w:val="24"/>
          <w:szCs w:val="24"/>
        </w:rPr>
        <w:t>(56)</w:t>
      </w:r>
      <w:r w:rsidR="00990D01" w:rsidRPr="00E75141">
        <w:rPr>
          <w:rFonts w:ascii="Arial" w:hAnsi="Arial" w:cs="Arial"/>
          <w:bCs/>
          <w:i/>
          <w:iCs/>
          <w:sz w:val="24"/>
          <w:szCs w:val="24"/>
        </w:rPr>
        <w:fldChar w:fldCharType="end"/>
      </w:r>
      <w:r w:rsidR="00990D01" w:rsidRPr="00E75141">
        <w:rPr>
          <w:rFonts w:ascii="Arial" w:hAnsi="Arial" w:cs="Arial"/>
          <w:bCs/>
          <w:iCs/>
          <w:sz w:val="24"/>
          <w:szCs w:val="24"/>
        </w:rPr>
        <w:t>, the heparinoid, pentosan polysulfate sodium</w:t>
      </w:r>
      <w:r>
        <w:rPr>
          <w:rFonts w:ascii="Arial" w:hAnsi="Arial" w:cs="Arial"/>
          <w:bCs/>
          <w:iCs/>
          <w:sz w:val="24"/>
          <w:szCs w:val="24"/>
        </w:rPr>
        <w:t xml:space="preserve"> </w:t>
      </w:r>
      <w:r w:rsidR="00990D01" w:rsidRPr="00E75141">
        <w:rPr>
          <w:rFonts w:ascii="Arial" w:hAnsi="Arial" w:cs="Arial"/>
          <w:bCs/>
          <w:iCs/>
          <w:sz w:val="24"/>
          <w:szCs w:val="24"/>
        </w:rPr>
        <w:fldChar w:fldCharType="begin">
          <w:fldData xml:space="preserve">PEVuZE5vdGU+PENpdGU+PEF1dGhvcj5OYWthbXVyYTwvQXV0aG9yPjxZZWFyPjIwMTQ8L1llYXI+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</w:fldData>
        </w:fldChar>
      </w:r>
      <w:r w:rsidR="0047762F">
        <w:rPr>
          <w:rFonts w:ascii="Arial" w:hAnsi="Arial" w:cs="Arial"/>
          <w:bCs/>
          <w:iCs/>
          <w:sz w:val="24"/>
          <w:szCs w:val="24"/>
        </w:rPr>
        <w:instrText xml:space="preserve"> ADDIN EN.CITE </w:instrText>
      </w:r>
      <w:r w:rsidR="0047762F">
        <w:rPr>
          <w:rFonts w:ascii="Arial" w:hAnsi="Arial" w:cs="Arial"/>
          <w:bCs/>
          <w:iCs/>
          <w:sz w:val="24"/>
          <w:szCs w:val="24"/>
        </w:rPr>
        <w:fldChar w:fldCharType="begin">
          <w:fldData xml:space="preserve">PEVuZE5vdGU+PENpdGU+PEF1dGhvcj5OYWthbXVyYTwvQXV0aG9yPjxZZWFyPjIwMTQ8L1llYXI+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</w:fldData>
        </w:fldChar>
      </w:r>
      <w:r w:rsidR="0047762F">
        <w:rPr>
          <w:rFonts w:ascii="Arial" w:hAnsi="Arial" w:cs="Arial"/>
          <w:bCs/>
          <w:iCs/>
          <w:sz w:val="24"/>
          <w:szCs w:val="24"/>
        </w:rPr>
        <w:instrText xml:space="preserve"> ADDIN EN.CITE.DATA </w:instrText>
      </w:r>
      <w:r w:rsidR="0047762F">
        <w:rPr>
          <w:rFonts w:ascii="Arial" w:hAnsi="Arial" w:cs="Arial"/>
          <w:bCs/>
          <w:iCs/>
          <w:sz w:val="24"/>
          <w:szCs w:val="24"/>
        </w:rPr>
      </w:r>
      <w:r w:rsidR="0047762F">
        <w:rPr>
          <w:rFonts w:ascii="Arial" w:hAnsi="Arial" w:cs="Arial"/>
          <w:bCs/>
          <w:iCs/>
          <w:sz w:val="24"/>
          <w:szCs w:val="24"/>
        </w:rPr>
        <w:fldChar w:fldCharType="end"/>
      </w:r>
      <w:r w:rsidR="00990D01" w:rsidRPr="00E75141">
        <w:rPr>
          <w:rFonts w:ascii="Arial" w:hAnsi="Arial" w:cs="Arial"/>
          <w:bCs/>
          <w:iCs/>
          <w:sz w:val="24"/>
          <w:szCs w:val="24"/>
        </w:rPr>
      </w:r>
      <w:r w:rsidR="00990D01" w:rsidRPr="00E75141">
        <w:rPr>
          <w:rFonts w:ascii="Arial" w:hAnsi="Arial" w:cs="Arial"/>
          <w:bCs/>
          <w:iCs/>
          <w:sz w:val="24"/>
          <w:szCs w:val="24"/>
        </w:rPr>
        <w:fldChar w:fldCharType="separate"/>
      </w:r>
      <w:r w:rsidR="0047762F">
        <w:rPr>
          <w:rFonts w:ascii="Arial" w:hAnsi="Arial" w:cs="Arial"/>
          <w:bCs/>
          <w:iCs/>
          <w:noProof/>
          <w:sz w:val="24"/>
          <w:szCs w:val="24"/>
        </w:rPr>
        <w:t>(57)</w:t>
      </w:r>
      <w:r w:rsidR="00990D01" w:rsidRPr="00E75141">
        <w:rPr>
          <w:rFonts w:ascii="Arial" w:hAnsi="Arial" w:cs="Arial"/>
          <w:bCs/>
          <w:iCs/>
          <w:sz w:val="24"/>
          <w:szCs w:val="24"/>
        </w:rPr>
        <w:fldChar w:fldCharType="end"/>
      </w:r>
      <w:r w:rsidR="00990D01" w:rsidRPr="00E75141">
        <w:rPr>
          <w:rFonts w:ascii="Arial" w:hAnsi="Arial" w:cs="Arial"/>
          <w:bCs/>
          <w:iCs/>
          <w:sz w:val="24"/>
          <w:szCs w:val="24"/>
        </w:rPr>
        <w:t>, pentoxifylline</w:t>
      </w:r>
      <w:r>
        <w:rPr>
          <w:rFonts w:ascii="Arial" w:hAnsi="Arial" w:cs="Arial"/>
          <w:bCs/>
          <w:iCs/>
          <w:sz w:val="24"/>
          <w:szCs w:val="24"/>
        </w:rPr>
        <w:t xml:space="preserve"> </w:t>
      </w:r>
      <w:r w:rsidR="00990D01" w:rsidRPr="00E75141">
        <w:rPr>
          <w:rFonts w:ascii="Arial" w:hAnsi="Arial" w:cs="Arial"/>
          <w:bCs/>
          <w:iCs/>
          <w:sz w:val="24"/>
          <w:szCs w:val="24"/>
        </w:rPr>
        <w:fldChar w:fldCharType="begin"/>
      </w:r>
      <w:r w:rsidR="0047762F">
        <w:rPr>
          <w:rFonts w:ascii="Arial" w:hAnsi="Arial" w:cs="Arial"/>
          <w:bCs/>
          <w:iCs/>
          <w:sz w:val="24"/>
          <w:szCs w:val="24"/>
        </w:rPr>
        <w:instrText xml:space="preserve"> ADDIN EN.CITE &lt;EndNote&gt;&lt;Cite&gt;&lt;Author&gt;Shirabe&lt;/Author&gt;&lt;Year&gt;1997&lt;/Year&gt;&lt;RecNum&gt;305&lt;/RecNum&gt;&lt;DisplayText&gt;(58)&lt;/DisplayText&gt;&lt;record&gt;&lt;rec-number&gt;305&lt;/rec-number&gt;&lt;foreign-keys&gt;&lt;key app="EN" db-id="fa022zperfxdxgetrx0vwxpp5s9de90esad0" timestamp="1484933099"&gt;305&lt;/key&gt;&lt;/foreign-keys&gt;&lt;ref-type name="Journal Article"&gt;17&lt;/ref-type&gt;&lt;contributors&gt;&lt;authors&gt;&lt;author&gt;Shirabe, Susumu&lt;/author&gt;&lt;author&gt;Nakamura, Tatsufumi&lt;/author&gt;&lt;author&gt;Tsujino, Akira&lt;/author&gt;&lt;author&gt;Nishiura, Yoshihiro&lt;/author&gt;&lt;author&gt;Furuya, Takafumi&lt;/author&gt;&lt;author&gt;Goto, Hirofumi&lt;/author&gt;&lt;author&gt;Suenaga, Akihito&lt;/author&gt;&lt;author&gt;Nakane, Shunya&lt;/author&gt;&lt;author&gt;Yoshimura, Toshiro&lt;/author&gt;&lt;author&gt;Nagataki, Shigenobu&lt;/author&gt;&lt;/authors&gt;&lt;/contributors&gt;&lt;titles&gt;&lt;title&gt;Successful application of pentoxifylline in the treatment of HTLV-I associated myelopathy&lt;/title&gt;&lt;secondary-title&gt;Journal of the Neurological Sciences&lt;/secondary-title&gt;&lt;/titles&gt;&lt;periodical&gt;&lt;full-title&gt;Journal of the Neurological Sciences&lt;/full-title&gt;&lt;/periodical&gt;&lt;pages&gt;97-101&lt;/pages&gt;&lt;volume&gt;151&lt;/volume&gt;&lt;number&gt;1&lt;/number&gt;&lt;reprint-edition&gt;In File&lt;/reprint-edition&gt;&lt;keywords&gt;&lt;keyword&gt;Treatment&lt;/keyword&gt;&lt;keyword&gt;HTLV-I&lt;/keyword&gt;&lt;keyword&gt;Myelopathy&lt;/keyword&gt;&lt;keyword&gt;therapy&lt;/keyword&gt;&lt;/keywords&gt;&lt;dates&gt;&lt;year&gt;1997&lt;/year&gt;&lt;pub-dates&gt;&lt;date&gt;10/3/1997 3&lt;/date&gt;&lt;/pub-dates&gt;&lt;/dates&gt;&lt;label&gt;349&lt;/label&gt;&lt;urls&gt;&lt;related-urls&gt;&lt;url&gt;http://www.sciencedirect.com/science/article/B6T06-3R8617F-18/1/cbe28d6e76122d4c2ddf789a871ac682&lt;/url&gt;&lt;/related-urls&gt;&lt;/urls&gt;&lt;/record&gt;&lt;/Cite&gt;&lt;/EndNote&gt;</w:instrText>
      </w:r>
      <w:r w:rsidR="00990D01" w:rsidRPr="00E75141">
        <w:rPr>
          <w:rFonts w:ascii="Arial" w:hAnsi="Arial" w:cs="Arial"/>
          <w:bCs/>
          <w:iCs/>
          <w:sz w:val="24"/>
          <w:szCs w:val="24"/>
        </w:rPr>
        <w:fldChar w:fldCharType="separate"/>
      </w:r>
      <w:r w:rsidR="0047762F">
        <w:rPr>
          <w:rFonts w:ascii="Arial" w:hAnsi="Arial" w:cs="Arial"/>
          <w:bCs/>
          <w:iCs/>
          <w:noProof/>
          <w:sz w:val="24"/>
          <w:szCs w:val="24"/>
        </w:rPr>
        <w:t>(58)</w:t>
      </w:r>
      <w:r w:rsidR="00990D01" w:rsidRPr="00E75141">
        <w:rPr>
          <w:rFonts w:ascii="Arial" w:hAnsi="Arial" w:cs="Arial"/>
          <w:bCs/>
          <w:iCs/>
          <w:sz w:val="24"/>
          <w:szCs w:val="24"/>
        </w:rPr>
        <w:fldChar w:fldCharType="end"/>
      </w:r>
      <w:r w:rsidR="00990D01" w:rsidRPr="00E75141">
        <w:rPr>
          <w:rFonts w:ascii="Arial" w:hAnsi="Arial" w:cs="Arial"/>
          <w:bCs/>
          <w:iCs/>
          <w:sz w:val="24"/>
          <w:szCs w:val="24"/>
        </w:rPr>
        <w:t>, plasmapheresis</w:t>
      </w:r>
      <w:r>
        <w:rPr>
          <w:rFonts w:ascii="Arial" w:hAnsi="Arial" w:cs="Arial"/>
          <w:bCs/>
          <w:iCs/>
          <w:sz w:val="24"/>
          <w:szCs w:val="24"/>
        </w:rPr>
        <w:t xml:space="preserve"> </w:t>
      </w:r>
      <w:r w:rsidR="00990D01" w:rsidRPr="00E75141">
        <w:rPr>
          <w:rFonts w:ascii="Arial" w:hAnsi="Arial" w:cs="Arial"/>
          <w:bCs/>
          <w:iCs/>
          <w:sz w:val="24"/>
          <w:szCs w:val="24"/>
        </w:rPr>
        <w:fldChar w:fldCharType="begin"/>
      </w:r>
      <w:r w:rsidR="0047762F">
        <w:rPr>
          <w:rFonts w:ascii="Arial" w:hAnsi="Arial" w:cs="Arial"/>
          <w:bCs/>
          <w:iCs/>
          <w:sz w:val="24"/>
          <w:szCs w:val="24"/>
        </w:rPr>
        <w:instrText xml:space="preserve"> ADDIN EN.CITE &lt;EndNote&gt;&lt;Cite&gt;&lt;Author&gt;Matsuo&lt;/Author&gt;&lt;Year&gt;1988&lt;/Year&gt;&lt;RecNum&gt;356&lt;/RecNum&gt;&lt;DisplayText&gt;(59)&lt;/DisplayText&gt;&lt;record&gt;&lt;rec-number&gt;356&lt;/rec-number&gt;&lt;foreign-keys&gt;&lt;key app="EN" db-id="fa022zperfxdxgetrx0vwxpp5s9de90esad0" timestamp="1484933099"&gt;356&lt;/key&gt;&lt;/foreign-keys&gt;&lt;ref-type name="Journal Article"&gt;17&lt;/ref-type&gt;&lt;contributors&gt;&lt;authors&gt;&lt;author&gt;Matsuo, H.&lt;/author&gt;&lt;author&gt;Nakamura, T.&lt;/author&gt;&lt;author&gt;Tsujihata, M.&lt;/author&gt;&lt;author&gt;Kinoshita, I.&lt;/author&gt;&lt;author&gt;Satoh, A.&lt;/author&gt;&lt;author&gt;Tomita, I.&lt;/author&gt;&lt;author&gt;Shirable, S.&lt;/author&gt;&lt;author&gt;Shibayama, K.&lt;/author&gt;&lt;author&gt;Nagataki, S.&lt;/author&gt;&lt;/authors&gt;&lt;/contributors&gt;&lt;titles&gt;&lt;title&gt;Plasmapheresis in treatment of human T-lymphotropic virus type-I associated myelopathy&lt;/title&gt;&lt;secondary-title&gt;Lancet&lt;/secondary-title&gt;&lt;/titles&gt;&lt;periodical&gt;&lt;full-title&gt;Lancet&lt;/full-title&gt;&lt;/periodical&gt;&lt;pages&gt;1109-1113&lt;/pages&gt;&lt;volume&gt;2&lt;/volume&gt;&lt;number&gt;8620&lt;/number&gt;&lt;reprint-edition&gt;In File&lt;/reprint-edition&gt;&lt;keywords&gt;&lt;keyword&gt;Plasmapheresis&lt;/keyword&gt;&lt;keyword&gt;Treatment&lt;/keyword&gt;&lt;keyword&gt;Myelopathy&lt;/keyword&gt;&lt;keyword&gt;HTLV-I&lt;/keyword&gt;&lt;keyword&gt;HAM&lt;/keyword&gt;&lt;keyword&gt;Antibodies&lt;/keyword&gt;&lt;keyword&gt;Pathogenesis&lt;/keyword&gt;&lt;keyword&gt;Human&lt;/keyword&gt;&lt;keyword&gt;human T lymphotropic virus type I&lt;/keyword&gt;&lt;keyword&gt;VIRUS TYPE-I&lt;/keyword&gt;&lt;keyword&gt;HTLV-I Antibodies&lt;/keyword&gt;&lt;keyword&gt;Cerebrospinal Fluid&lt;/keyword&gt;&lt;keyword&gt;CEREBROSPINAL-FLUID&lt;/keyword&gt;&lt;/keywords&gt;&lt;dates&gt;&lt;year&gt;1988&lt;/year&gt;&lt;pub-dates&gt;&lt;date&gt;11/12/1988&lt;/date&gt;&lt;/pub-dates&gt;&lt;/dates&gt;&lt;label&gt;404&lt;/label&gt;&lt;urls&gt;&lt;/urls&gt;&lt;/record&gt;&lt;/Cite&gt;&lt;/EndNote&gt;</w:instrText>
      </w:r>
      <w:r w:rsidR="00990D01" w:rsidRPr="00E75141">
        <w:rPr>
          <w:rFonts w:ascii="Arial" w:hAnsi="Arial" w:cs="Arial"/>
          <w:bCs/>
          <w:iCs/>
          <w:sz w:val="24"/>
          <w:szCs w:val="24"/>
        </w:rPr>
        <w:fldChar w:fldCharType="separate"/>
      </w:r>
      <w:r w:rsidR="0047762F">
        <w:rPr>
          <w:rFonts w:ascii="Arial" w:hAnsi="Arial" w:cs="Arial"/>
          <w:bCs/>
          <w:iCs/>
          <w:noProof/>
          <w:sz w:val="24"/>
          <w:szCs w:val="24"/>
        </w:rPr>
        <w:t>(59)</w:t>
      </w:r>
      <w:r w:rsidR="00990D01" w:rsidRPr="00E75141">
        <w:rPr>
          <w:rFonts w:ascii="Arial" w:hAnsi="Arial" w:cs="Arial"/>
          <w:bCs/>
          <w:iCs/>
          <w:sz w:val="24"/>
          <w:szCs w:val="24"/>
        </w:rPr>
        <w:fldChar w:fldCharType="end"/>
      </w:r>
      <w:r w:rsidR="0025152C">
        <w:rPr>
          <w:rFonts w:ascii="Arial" w:hAnsi="Arial" w:cs="Arial"/>
          <w:bCs/>
          <w:iCs/>
          <w:sz w:val="24"/>
          <w:szCs w:val="24"/>
        </w:rPr>
        <w:t>, s</w:t>
      </w:r>
      <w:r w:rsidR="00990D01" w:rsidRPr="00E75141">
        <w:rPr>
          <w:rFonts w:ascii="Arial" w:hAnsi="Arial" w:cs="Arial"/>
          <w:bCs/>
          <w:iCs/>
          <w:sz w:val="24"/>
          <w:szCs w:val="24"/>
        </w:rPr>
        <w:t>odium valproate</w:t>
      </w:r>
      <w:r>
        <w:rPr>
          <w:rFonts w:ascii="Arial" w:hAnsi="Arial" w:cs="Arial"/>
          <w:bCs/>
          <w:iCs/>
          <w:sz w:val="24"/>
          <w:szCs w:val="24"/>
        </w:rPr>
        <w:t xml:space="preserve"> </w:t>
      </w:r>
      <w:r w:rsidR="00990D01" w:rsidRPr="00E75141">
        <w:rPr>
          <w:rFonts w:ascii="Arial" w:hAnsi="Arial" w:cs="Arial"/>
          <w:bCs/>
          <w:iCs/>
          <w:sz w:val="24"/>
          <w:szCs w:val="24"/>
        </w:rPr>
        <w:fldChar w:fldCharType="begin"/>
      </w:r>
      <w:r w:rsidR="0047762F">
        <w:rPr>
          <w:rFonts w:ascii="Arial" w:hAnsi="Arial" w:cs="Arial"/>
          <w:bCs/>
          <w:iCs/>
          <w:sz w:val="24"/>
          <w:szCs w:val="24"/>
        </w:rPr>
        <w:instrText xml:space="preserve"> ADDIN EN.CITE &lt;EndNote&gt;&lt;Cite&gt;&lt;Author&gt;Olindo&lt;/Author&gt;&lt;Year&gt;2009&lt;/Year&gt;&lt;RecNum&gt;1179&lt;/RecNum&gt;&lt;DisplayText&gt;(60)&lt;/DisplayText&gt;&lt;record&gt;&lt;rec-number&gt;1179&lt;/rec-number&gt;&lt;foreign-keys&gt;&lt;key app="EN" db-id="fa022zperfxdxgetrx0vwxpp5s9de90esad0" timestamp="1484933100"&gt;1179&lt;/key&gt;&lt;/foreign-keys&gt;&lt;ref-type name="Journal Article"&gt;17&lt;/ref-type&gt;&lt;contributors&gt;&lt;authors&gt;&lt;author&gt;Olindo, S.&lt;/author&gt;&lt;author&gt;Belrose, G.&lt;/author&gt;&lt;author&gt;Lezin, A.&lt;/author&gt;&lt;author&gt;Gillet, N.&lt;/author&gt;&lt;author&gt;Defoiche, J.&lt;/author&gt;&lt;author&gt;Rodriguez, S&lt;/author&gt;&lt;author&gt;Signate, A.&lt;/author&gt;&lt;author&gt;Verlaeten, O.&lt;/author&gt;&lt;author&gt;Smadja, D.&lt;/author&gt;&lt;author&gt;Cesaire, R.&lt;/author&gt;&lt;author&gt;Willems, L.&lt;/author&gt;&lt;/authors&gt;&lt;/contributors&gt;&lt;titles&gt;&lt;title&gt;&lt;style face="normal" font="@Arial Unicode MS" size="100%"&gt;Long-term treatment with valproic acid does not alleviate the condition of HAM/TSP&lt;/style&gt;&lt;/title&gt;&lt;secondary-title&gt;AIDS Res Hum. Retroviruses&lt;/secondary-title&gt;&lt;/titles&gt;&lt;periodical&gt;&lt;full-title&gt;AIDS Res Hum. Retroviruses&lt;/full-title&gt;&lt;/periodical&gt;&lt;pages&gt;1199-1228&lt;/pages&gt;&lt;volume&gt;25&lt;/volume&gt;&lt;number&gt;11&lt;/number&gt;&lt;reprint-edition&gt;In File&lt;/reprint-edition&gt;&lt;keywords&gt;&lt;keyword&gt;HAM&lt;/keyword&gt;&lt;keyword&gt;Treatment&lt;/keyword&gt;&lt;keyword&gt;Valproic Acid&lt;/keyword&gt;&lt;/keywords&gt;&lt;dates&gt;&lt;year&gt;2009&lt;/year&gt;&lt;pub-dates&gt;&lt;date&gt;2009&lt;/date&gt;&lt;/pub-dates&gt;&lt;/dates&gt;&lt;label&gt;1568&lt;/label&gt;&lt;urls&gt;&lt;/urls&gt;&lt;/record&gt;&lt;/Cite&gt;&lt;/EndNote&gt;</w:instrText>
      </w:r>
      <w:r w:rsidR="00990D01" w:rsidRPr="00E75141">
        <w:rPr>
          <w:rFonts w:ascii="Arial" w:hAnsi="Arial" w:cs="Arial"/>
          <w:bCs/>
          <w:iCs/>
          <w:sz w:val="24"/>
          <w:szCs w:val="24"/>
        </w:rPr>
        <w:fldChar w:fldCharType="separate"/>
      </w:r>
      <w:r w:rsidR="0047762F">
        <w:rPr>
          <w:rFonts w:ascii="Arial" w:hAnsi="Arial" w:cs="Arial"/>
          <w:bCs/>
          <w:iCs/>
          <w:noProof/>
          <w:sz w:val="24"/>
          <w:szCs w:val="24"/>
        </w:rPr>
        <w:t>(60)</w:t>
      </w:r>
      <w:r w:rsidR="00990D01" w:rsidRPr="00E75141">
        <w:rPr>
          <w:rFonts w:ascii="Arial" w:hAnsi="Arial" w:cs="Arial"/>
          <w:bCs/>
          <w:iCs/>
          <w:sz w:val="24"/>
          <w:szCs w:val="24"/>
        </w:rPr>
        <w:fldChar w:fldCharType="end"/>
      </w:r>
      <w:r w:rsidR="00990D01" w:rsidRPr="00E75141">
        <w:rPr>
          <w:rFonts w:ascii="Arial" w:hAnsi="Arial" w:cs="Arial"/>
          <w:bCs/>
          <w:iCs/>
          <w:sz w:val="24"/>
          <w:szCs w:val="24"/>
        </w:rPr>
        <w:t>, daily</w:t>
      </w:r>
      <w:r>
        <w:rPr>
          <w:rFonts w:ascii="Arial" w:hAnsi="Arial" w:cs="Arial"/>
          <w:bCs/>
          <w:iCs/>
          <w:sz w:val="24"/>
          <w:szCs w:val="24"/>
        </w:rPr>
        <w:t xml:space="preserve"> </w:t>
      </w:r>
      <w:r w:rsidR="00990D01" w:rsidRPr="00E75141">
        <w:rPr>
          <w:rFonts w:ascii="Arial" w:hAnsi="Arial" w:cs="Arial"/>
          <w:bCs/>
          <w:iCs/>
          <w:sz w:val="24"/>
          <w:szCs w:val="24"/>
        </w:rPr>
        <w:fldChar w:fldCharType="begin"/>
      </w:r>
      <w:r w:rsidR="00582C5F">
        <w:rPr>
          <w:rFonts w:ascii="Arial" w:hAnsi="Arial" w:cs="Arial"/>
          <w:bCs/>
          <w:iCs/>
          <w:sz w:val="24"/>
          <w:szCs w:val="24"/>
        </w:rPr>
        <w:instrText xml:space="preserve"> ADDIN EN.CITE &lt;EndNote&gt;&lt;Cite&gt;&lt;Author&gt;Nakagawa&lt;/Author&gt;&lt;Year&gt;1996&lt;/Year&gt;&lt;RecNum&gt;360&lt;/RecNum&gt;&lt;DisplayText&gt;(20)&lt;/DisplayText&gt;&lt;record&gt;&lt;rec-number&gt;360&lt;/rec-number&gt;&lt;foreign-keys&gt;&lt;key app="EN" db-id="fa022zperfxdxgetrx0vwxpp5s9de90esad0" timestamp="1484933099"&gt;360&lt;/key&gt;&lt;/foreign-keys&gt;&lt;ref-type name="Journal Article"&gt;17&lt;/ref-type&gt;&lt;contributors&gt;&lt;authors&gt;&lt;author&gt;Nakagawa, M.&lt;/author&gt;&lt;author&gt;Nakahara, K.&lt;/author&gt;&lt;author&gt;Maruyama, Y.&lt;/author&gt;&lt;author&gt;Kawabata, M.&lt;/author&gt;&lt;author&gt;Higuchi, I.&lt;/author&gt;&lt;author&gt;Kubota, H.&lt;/author&gt;&lt;author&gt;Izumo, S.&lt;/author&gt;&lt;author&gt;Arimura, K.&lt;/author&gt;&lt;author&gt;Osame, M.&lt;/author&gt;&lt;/authors&gt;&lt;/contributors&gt;&lt;titles&gt;&lt;title&gt;Therapeutic trials in 200 patients with HTLV-I-associated myelopathy/tropical spastic paraparesis&lt;/title&gt;&lt;secondary-title&gt;J Neurovirol&lt;/secondary-title&gt;&lt;/titles&gt;&lt;periodical&gt;&lt;full-title&gt;J Neurovirol&lt;/full-title&gt;&lt;/periodical&gt;&lt;pages&gt;345-355&lt;/pages&gt;&lt;volume&gt;2&lt;/volume&gt;&lt;reprint-edition&gt;In File&lt;/reprint-edition&gt;&lt;keywords&gt;&lt;keyword&gt;Plasmapheresis&lt;/keyword&gt;&lt;keyword&gt;therapy&lt;/keyword&gt;&lt;keyword&gt;interferon&lt;/keyword&gt;&lt;keyword&gt;steroids&lt;/keyword&gt;&lt;keyword&gt;HAM&lt;/keyword&gt;&lt;/keywords&gt;&lt;dates&gt;&lt;year&gt;1996&lt;/year&gt;&lt;pub-dates&gt;&lt;date&gt;1996&lt;/date&gt;&lt;/pub-dates&gt;&lt;/dates&gt;&lt;label&gt;408&lt;/label&gt;&lt;urls&gt;&lt;/urls&gt;&lt;/record&gt;&lt;/Cite&gt;&lt;/EndNote&gt;</w:instrText>
      </w:r>
      <w:r w:rsidR="00990D01" w:rsidRPr="00E75141">
        <w:rPr>
          <w:rFonts w:ascii="Arial" w:hAnsi="Arial" w:cs="Arial"/>
          <w:bCs/>
          <w:iCs/>
          <w:sz w:val="24"/>
          <w:szCs w:val="24"/>
        </w:rPr>
        <w:fldChar w:fldCharType="separate"/>
      </w:r>
      <w:r w:rsidR="00582C5F">
        <w:rPr>
          <w:rFonts w:ascii="Arial" w:hAnsi="Arial" w:cs="Arial"/>
          <w:bCs/>
          <w:iCs/>
          <w:noProof/>
          <w:sz w:val="24"/>
          <w:szCs w:val="24"/>
        </w:rPr>
        <w:t>(20)</w:t>
      </w:r>
      <w:r w:rsidR="00990D01" w:rsidRPr="00E75141">
        <w:rPr>
          <w:rFonts w:ascii="Arial" w:hAnsi="Arial" w:cs="Arial"/>
          <w:bCs/>
          <w:iCs/>
          <w:sz w:val="24"/>
          <w:szCs w:val="24"/>
        </w:rPr>
        <w:fldChar w:fldCharType="end"/>
      </w:r>
      <w:r w:rsidR="00990D01" w:rsidRPr="00E75141">
        <w:rPr>
          <w:rFonts w:ascii="Arial" w:hAnsi="Arial" w:cs="Arial"/>
          <w:bCs/>
          <w:iCs/>
          <w:sz w:val="24"/>
          <w:szCs w:val="24"/>
        </w:rPr>
        <w:t xml:space="preserve"> or intermittent Vitamin</w:t>
      </w:r>
      <w:r>
        <w:rPr>
          <w:rFonts w:ascii="Arial" w:hAnsi="Arial" w:cs="Arial"/>
          <w:bCs/>
          <w:iCs/>
          <w:sz w:val="24"/>
          <w:szCs w:val="24"/>
        </w:rPr>
        <w:t xml:space="preserve"> C </w:t>
      </w:r>
      <w:r w:rsidR="00990D01" w:rsidRPr="00E75141">
        <w:rPr>
          <w:rFonts w:ascii="Arial" w:hAnsi="Arial" w:cs="Arial"/>
          <w:bCs/>
          <w:iCs/>
          <w:sz w:val="24"/>
          <w:szCs w:val="24"/>
        </w:rPr>
        <w:fldChar w:fldCharType="begin"/>
      </w:r>
      <w:r w:rsidR="0047762F">
        <w:rPr>
          <w:rFonts w:ascii="Arial" w:hAnsi="Arial" w:cs="Arial"/>
          <w:bCs/>
          <w:iCs/>
          <w:sz w:val="24"/>
          <w:szCs w:val="24"/>
        </w:rPr>
        <w:instrText xml:space="preserve"> ADDIN EN.CITE &lt;EndNote&gt;&lt;Cite&gt;&lt;Author&gt;Kataoka&lt;/Author&gt;&lt;Year&gt;1993&lt;/Year&gt;&lt;RecNum&gt;359&lt;/RecNum&gt;&lt;DisplayText&gt;(61)&lt;/DisplayText&gt;&lt;record&gt;&lt;rec-number&gt;359&lt;/rec-number&gt;&lt;foreign-keys&gt;&lt;key app="EN" db-id="fa022zperfxdxgetrx0vwxpp5s9de90esad0" timestamp="1484933099"&gt;359&lt;/key&gt;&lt;/foreign-keys&gt;&lt;ref-type name="Journal Article"&gt;17&lt;/ref-type&gt;&lt;contributors&gt;&lt;authors&gt;&lt;author&gt;Kataoka, A.&lt;/author&gt;&lt;author&gt;Imai, H.&lt;/author&gt;&lt;author&gt;Inayoshi, S.&lt;/author&gt;&lt;author&gt;Tsuda, T.&lt;/author&gt;&lt;/authors&gt;&lt;/contributors&gt;&lt;titles&gt;&lt;title&gt;Intermittent high-dose vitamin C therapy in patients with HTLV-I associated myelopathy&lt;/title&gt;&lt;secondary-title&gt;J Neurol Neurosurg Psychiatry&lt;/secondary-title&gt;&lt;/titles&gt;&lt;periodical&gt;&lt;full-title&gt;J Neurol Neurosurg Psychiatry&lt;/full-title&gt;&lt;/periodical&gt;&lt;pages&gt;1213-1216&lt;/pages&gt;&lt;volume&gt;56&lt;/volume&gt;&lt;reprint-edition&gt;In File&lt;/reprint-edition&gt;&lt;keywords&gt;&lt;keyword&gt;c&lt;/keyword&gt;&lt;keyword&gt;therapy&lt;/keyword&gt;&lt;keyword&gt;HTLV-I&lt;/keyword&gt;&lt;keyword&gt;Myelopathy&lt;/keyword&gt;&lt;/keywords&gt;&lt;dates&gt;&lt;year&gt;1993&lt;/year&gt;&lt;pub-dates&gt;&lt;date&gt;1993&lt;/date&gt;&lt;/pub-dates&gt;&lt;/dates&gt;&lt;label&gt;407&lt;/label&gt;&lt;urls&gt;&lt;/urls&gt;&lt;/record&gt;&lt;/Cite&gt;&lt;/EndNote&gt;</w:instrText>
      </w:r>
      <w:r w:rsidR="00990D01" w:rsidRPr="00E75141">
        <w:rPr>
          <w:rFonts w:ascii="Arial" w:hAnsi="Arial" w:cs="Arial"/>
          <w:bCs/>
          <w:iCs/>
          <w:sz w:val="24"/>
          <w:szCs w:val="24"/>
        </w:rPr>
        <w:fldChar w:fldCharType="separate"/>
      </w:r>
      <w:r w:rsidR="0047762F">
        <w:rPr>
          <w:rFonts w:ascii="Arial" w:hAnsi="Arial" w:cs="Arial"/>
          <w:bCs/>
          <w:iCs/>
          <w:noProof/>
          <w:sz w:val="24"/>
          <w:szCs w:val="24"/>
        </w:rPr>
        <w:t>(61)</w:t>
      </w:r>
      <w:r w:rsidR="00990D01" w:rsidRPr="00E75141">
        <w:rPr>
          <w:rFonts w:ascii="Arial" w:hAnsi="Arial" w:cs="Arial"/>
          <w:bCs/>
          <w:iCs/>
          <w:sz w:val="24"/>
          <w:szCs w:val="24"/>
        </w:rPr>
        <w:fldChar w:fldCharType="end"/>
      </w:r>
      <w:r w:rsidR="0025152C">
        <w:rPr>
          <w:rFonts w:ascii="Arial" w:hAnsi="Arial" w:cs="Arial"/>
          <w:bCs/>
          <w:iCs/>
          <w:sz w:val="24"/>
          <w:szCs w:val="24"/>
        </w:rPr>
        <w:t xml:space="preserve"> and </w:t>
      </w:r>
      <w:r w:rsidR="00A26FAE">
        <w:rPr>
          <w:rFonts w:ascii="Arial" w:hAnsi="Arial" w:cs="Arial"/>
          <w:bCs/>
          <w:iCs/>
          <w:sz w:val="24"/>
          <w:szCs w:val="24"/>
        </w:rPr>
        <w:t xml:space="preserve">a case report of using </w:t>
      </w:r>
      <w:r w:rsidR="0025152C">
        <w:rPr>
          <w:rFonts w:ascii="Arial" w:hAnsi="Arial" w:cs="Arial"/>
          <w:bCs/>
          <w:iCs/>
          <w:sz w:val="24"/>
          <w:szCs w:val="24"/>
        </w:rPr>
        <w:t>cyclophosphamide</w:t>
      </w:r>
      <w:r w:rsidR="007B7CF7">
        <w:rPr>
          <w:rFonts w:ascii="Arial" w:hAnsi="Arial" w:cs="Arial"/>
          <w:bCs/>
          <w:iCs/>
          <w:sz w:val="24"/>
          <w:szCs w:val="24"/>
        </w:rPr>
        <w:fldChar w:fldCharType="begin"/>
      </w:r>
      <w:r w:rsidR="007B7CF7">
        <w:rPr>
          <w:rFonts w:ascii="Arial" w:hAnsi="Arial" w:cs="Arial"/>
          <w:bCs/>
          <w:iCs/>
          <w:sz w:val="24"/>
          <w:szCs w:val="24"/>
        </w:rPr>
        <w:instrText xml:space="preserve"> ADDIN EN.CITE &lt;EndNote&gt;&lt;Cite&gt;&lt;Author&gt;Misra&lt;/Author&gt;&lt;Year&gt;1994&lt;/Year&gt;&lt;RecNum&gt;355&lt;/RecNum&gt;&lt;DisplayText&gt;(62)&lt;/DisplayText&gt;&lt;record&gt;&lt;rec-number&gt;355&lt;/rec-number&gt;&lt;foreign-keys&gt;&lt;key app="EN" db-id="fa022zperfxdxgetrx0vwxpp5s9de90esad0" timestamp="1484933099"&gt;355&lt;/key&gt;&lt;/foreign-keys&gt;&lt;ref-type name="Journal Article"&gt;17&lt;/ref-type&gt;&lt;contributors&gt;&lt;authors&gt;&lt;author&gt;Misra, AK.&lt;/author&gt;&lt;author&gt;Mishra, SK.&lt;/author&gt;&lt;author&gt;Eigen, AC.&lt;/author&gt;&lt;author&gt;Tourtellote, WW.&lt;/author&gt;&lt;/authors&gt;&lt;/contributors&gt;&lt;titles&gt;&lt;title&gt;Successful immunosuppressive therapy for HTLV-I associated myelopathy&lt;/title&gt;&lt;secondary-title&gt;J Neurol Sci&lt;/secondary-title&gt;&lt;/titles&gt;&lt;periodical&gt;&lt;full-title&gt;J Neurol Sci&lt;/full-title&gt;&lt;/periodical&gt;&lt;pages&gt;155-156&lt;/pages&gt;&lt;volume&gt;122&lt;/volume&gt;&lt;reprint-edition&gt;In File&lt;/reprint-edition&gt;&lt;keywords&gt;&lt;keyword&gt;therapy&lt;/keyword&gt;&lt;keyword&gt;HTLV-I&lt;/keyword&gt;&lt;keyword&gt;Myelopathy&lt;/keyword&gt;&lt;keyword&gt;Immunosuppression&lt;/keyword&gt;&lt;/keywords&gt;&lt;dates&gt;&lt;year&gt;1994&lt;/year&gt;&lt;pub-dates&gt;&lt;date&gt;1994&lt;/date&gt;&lt;/pub-dates&gt;&lt;/dates&gt;&lt;label&gt;401&lt;/label&gt;&lt;urls&gt;&lt;/urls&gt;&lt;/record&gt;&lt;/Cite&gt;&lt;/EndNote&gt;</w:instrText>
      </w:r>
      <w:r w:rsidR="007B7CF7">
        <w:rPr>
          <w:rFonts w:ascii="Arial" w:hAnsi="Arial" w:cs="Arial"/>
          <w:bCs/>
          <w:iCs/>
          <w:sz w:val="24"/>
          <w:szCs w:val="24"/>
        </w:rPr>
        <w:fldChar w:fldCharType="separate"/>
      </w:r>
      <w:r w:rsidR="007B7CF7">
        <w:rPr>
          <w:rFonts w:ascii="Arial" w:hAnsi="Arial" w:cs="Arial"/>
          <w:bCs/>
          <w:iCs/>
          <w:noProof/>
          <w:sz w:val="24"/>
          <w:szCs w:val="24"/>
        </w:rPr>
        <w:t>(62)</w:t>
      </w:r>
      <w:r w:rsidR="007B7CF7">
        <w:rPr>
          <w:rFonts w:ascii="Arial" w:hAnsi="Arial" w:cs="Arial"/>
          <w:bCs/>
          <w:iCs/>
          <w:sz w:val="24"/>
          <w:szCs w:val="24"/>
        </w:rPr>
        <w:fldChar w:fldCharType="end"/>
      </w:r>
      <w:r w:rsidR="00990D01" w:rsidRPr="00E75141">
        <w:rPr>
          <w:rFonts w:ascii="Arial" w:hAnsi="Arial" w:cs="Arial"/>
          <w:bCs/>
          <w:iCs/>
          <w:sz w:val="24"/>
          <w:szCs w:val="24"/>
        </w:rPr>
        <w:t>. Plasma exchange has</w:t>
      </w:r>
      <w:r w:rsidR="00A26FAE">
        <w:rPr>
          <w:rFonts w:ascii="Arial" w:hAnsi="Arial" w:cs="Arial"/>
          <w:bCs/>
          <w:iCs/>
          <w:sz w:val="24"/>
          <w:szCs w:val="24"/>
        </w:rPr>
        <w:t xml:space="preserve"> also</w:t>
      </w:r>
      <w:r w:rsidR="00990D01" w:rsidRPr="00E75141">
        <w:rPr>
          <w:rFonts w:ascii="Arial" w:hAnsi="Arial" w:cs="Arial"/>
          <w:bCs/>
          <w:iCs/>
          <w:sz w:val="24"/>
          <w:szCs w:val="24"/>
        </w:rPr>
        <w:t xml:space="preserve"> been reported in one case, whilst 15 of the 18 patients treated with plasmapheresis subsequently received a variety of additional therapies – interferon n= 2, lymphocytopheresis n= 1, cyclophosphamide n=4. Five had good responses but all but one patient eventually progressed and 14/1</w:t>
      </w:r>
      <w:r w:rsidR="002A22A0">
        <w:rPr>
          <w:rFonts w:ascii="Arial" w:hAnsi="Arial" w:cs="Arial"/>
          <w:bCs/>
          <w:iCs/>
          <w:sz w:val="24"/>
          <w:szCs w:val="24"/>
        </w:rPr>
        <w:t xml:space="preserve">8 </w:t>
      </w:r>
      <w:r w:rsidR="00990D01" w:rsidRPr="00E75141">
        <w:rPr>
          <w:rFonts w:ascii="Arial" w:hAnsi="Arial" w:cs="Arial"/>
          <w:bCs/>
          <w:iCs/>
          <w:sz w:val="24"/>
          <w:szCs w:val="24"/>
        </w:rPr>
        <w:t>were treated with prednisolone requiring &gt;30</w:t>
      </w:r>
      <w:r>
        <w:rPr>
          <w:rFonts w:ascii="Arial" w:hAnsi="Arial" w:cs="Arial"/>
          <w:bCs/>
          <w:iCs/>
          <w:sz w:val="24"/>
          <w:szCs w:val="24"/>
        </w:rPr>
        <w:t xml:space="preserve"> </w:t>
      </w:r>
      <w:r w:rsidR="00990D01" w:rsidRPr="00E75141">
        <w:rPr>
          <w:rFonts w:ascii="Arial" w:hAnsi="Arial" w:cs="Arial"/>
          <w:bCs/>
          <w:iCs/>
          <w:sz w:val="24"/>
          <w:szCs w:val="24"/>
        </w:rPr>
        <w:t>mg/day to prevent recurrence of symptoms</w:t>
      </w:r>
      <w:r>
        <w:rPr>
          <w:rFonts w:ascii="Arial" w:hAnsi="Arial" w:cs="Arial"/>
          <w:bCs/>
          <w:iCs/>
          <w:sz w:val="24"/>
          <w:szCs w:val="24"/>
        </w:rPr>
        <w:t xml:space="preserve"> </w:t>
      </w:r>
      <w:r w:rsidR="00990D01" w:rsidRPr="00E75141">
        <w:rPr>
          <w:rFonts w:ascii="Arial" w:hAnsi="Arial" w:cs="Arial"/>
          <w:bCs/>
          <w:iCs/>
          <w:sz w:val="24"/>
          <w:szCs w:val="24"/>
        </w:rPr>
        <w:fldChar w:fldCharType="begin"/>
      </w:r>
      <w:r w:rsidR="007B7CF7">
        <w:rPr>
          <w:rFonts w:ascii="Arial" w:hAnsi="Arial" w:cs="Arial"/>
          <w:bCs/>
          <w:iCs/>
          <w:sz w:val="24"/>
          <w:szCs w:val="24"/>
        </w:rPr>
        <w:instrText xml:space="preserve"> ADDIN EN.CITE &lt;EndNote&gt;&lt;Cite&gt;&lt;Author&gt;Matsuo&lt;/Author&gt;&lt;Year&gt;1989&lt;/Year&gt;&lt;RecNum&gt;357&lt;/RecNum&gt;&lt;DisplayText&gt;(63)&lt;/DisplayText&gt;&lt;record&gt;&lt;rec-number&gt;357&lt;/rec-number&gt;&lt;foreign-keys&gt;&lt;key app="EN" db-id="fa022zperfxdxgetrx0vwxpp5s9de90esad0" timestamp="1484933099"&gt;357&lt;/key&gt;&lt;/foreign-keys&gt;&lt;ref-type name="Journal Article"&gt;17&lt;/ref-type&gt;&lt;contributors&gt;&lt;authors&gt;&lt;author&gt;Matsuo, H.&lt;/author&gt;&lt;author&gt;Nakamura, M.&lt;/author&gt;&lt;author&gt;Shibayama, K.&lt;/author&gt;&lt;author&gt;Nagasato, K.&lt;/author&gt;&lt;author&gt;Tsujihata, M.&lt;/author&gt;&lt;author&gt;Nagataki, S.&lt;/author&gt;&lt;/authors&gt;&lt;/contributors&gt;&lt;titles&gt;&lt;title&gt;Long-term follow-up of immunomodulation in treatment of HTLV-I-associated myelopathy&lt;/title&gt;&lt;secondary-title&gt;Lancet&lt;/secondary-title&gt;&lt;/titles&gt;&lt;periodical&gt;&lt;full-title&gt;Lancet&lt;/full-title&gt;&lt;/periodical&gt;&lt;pages&gt;790&lt;/pages&gt;&lt;volume&gt;1&lt;/volume&gt;&lt;number&gt;8641&lt;/number&gt;&lt;reprint-edition&gt;In File&lt;/reprint-edition&gt;&lt;keywords&gt;&lt;keyword&gt;Treatment&lt;/keyword&gt;&lt;keyword&gt;Myelopathy&lt;/keyword&gt;&lt;keyword&gt;Plasmapheresis&lt;/keyword&gt;&lt;keyword&gt;therapy&lt;/keyword&gt;&lt;keyword&gt;cyclophosphamide&lt;/keyword&gt;&lt;keyword&gt;interferon&lt;/keyword&gt;&lt;keyword&gt;steroids&lt;/keyword&gt;&lt;/keywords&gt;&lt;dates&gt;&lt;year&gt;1989&lt;/year&gt;&lt;pub-dates&gt;&lt;date&gt;4/8/1989&lt;/date&gt;&lt;/pub-dates&gt;&lt;/dates&gt;&lt;label&gt;405&lt;/label&gt;&lt;urls&gt;&lt;/urls&gt;&lt;/record&gt;&lt;/Cite&gt;&lt;/EndNote&gt;</w:instrText>
      </w:r>
      <w:r w:rsidR="00990D01" w:rsidRPr="00E75141">
        <w:rPr>
          <w:rFonts w:ascii="Arial" w:hAnsi="Arial" w:cs="Arial"/>
          <w:bCs/>
          <w:iCs/>
          <w:sz w:val="24"/>
          <w:szCs w:val="24"/>
        </w:rPr>
        <w:fldChar w:fldCharType="separate"/>
      </w:r>
      <w:r w:rsidR="007B7CF7">
        <w:rPr>
          <w:rFonts w:ascii="Arial" w:hAnsi="Arial" w:cs="Arial"/>
          <w:bCs/>
          <w:iCs/>
          <w:noProof/>
          <w:sz w:val="24"/>
          <w:szCs w:val="24"/>
        </w:rPr>
        <w:t>(63)</w:t>
      </w:r>
      <w:r w:rsidR="00990D01" w:rsidRPr="00E75141">
        <w:rPr>
          <w:rFonts w:ascii="Arial" w:hAnsi="Arial" w:cs="Arial"/>
          <w:bCs/>
          <w:iCs/>
          <w:sz w:val="24"/>
          <w:szCs w:val="24"/>
        </w:rPr>
        <w:fldChar w:fldCharType="end"/>
      </w:r>
      <w:r w:rsidR="00990D01" w:rsidRPr="00E75141">
        <w:rPr>
          <w:rFonts w:ascii="Arial" w:hAnsi="Arial" w:cs="Arial"/>
          <w:bCs/>
          <w:iCs/>
          <w:sz w:val="24"/>
          <w:szCs w:val="24"/>
        </w:rPr>
        <w:t>.</w:t>
      </w:r>
    </w:p>
    <w:p w14:paraId="738370CC" w14:textId="77777777" w:rsidR="00990D01" w:rsidRPr="00E75141" w:rsidRDefault="00990D01" w:rsidP="00990D01">
      <w:pPr>
        <w:rPr>
          <w:rFonts w:ascii="Arial" w:hAnsi="Arial" w:cs="Arial"/>
          <w:bCs/>
          <w:iCs/>
          <w:sz w:val="24"/>
          <w:szCs w:val="24"/>
        </w:rPr>
      </w:pPr>
      <w:r w:rsidRPr="00E75141">
        <w:rPr>
          <w:rFonts w:ascii="Arial" w:hAnsi="Arial" w:cs="Arial"/>
          <w:bCs/>
          <w:iCs/>
          <w:sz w:val="24"/>
          <w:szCs w:val="24"/>
        </w:rPr>
        <w:br w:type="page"/>
      </w:r>
    </w:p>
    <w:p w14:paraId="5AD56793" w14:textId="2B527A84" w:rsidR="00AE7D33" w:rsidRPr="00E75141" w:rsidRDefault="008022CC" w:rsidP="00990D01">
      <w:pPr>
        <w:outlineLvl w:val="0"/>
        <w:rPr>
          <w:rFonts w:ascii="Arial" w:hAnsi="Arial" w:cs="Arial"/>
          <w:b/>
          <w:bCs/>
          <w:iCs/>
          <w:sz w:val="24"/>
          <w:szCs w:val="24"/>
        </w:rPr>
      </w:pPr>
      <w:r>
        <w:rPr>
          <w:rFonts w:ascii="Arial" w:hAnsi="Arial" w:cs="Arial"/>
          <w:b/>
          <w:bCs/>
          <w:iCs/>
          <w:sz w:val="24"/>
          <w:szCs w:val="24"/>
        </w:rPr>
        <w:lastRenderedPageBreak/>
        <w:t>Table 2</w:t>
      </w:r>
      <w:r w:rsidR="00990D01" w:rsidRPr="00E75141">
        <w:rPr>
          <w:rFonts w:ascii="Arial" w:hAnsi="Arial" w:cs="Arial"/>
          <w:b/>
          <w:bCs/>
          <w:iCs/>
          <w:sz w:val="24"/>
          <w:szCs w:val="24"/>
        </w:rPr>
        <w:t xml:space="preserve">. Alternative therapies </w:t>
      </w:r>
      <w:r w:rsidR="002C099C">
        <w:rPr>
          <w:rFonts w:ascii="Arial" w:hAnsi="Arial" w:cs="Arial"/>
          <w:b/>
          <w:bCs/>
          <w:iCs/>
          <w:sz w:val="24"/>
          <w:szCs w:val="24"/>
        </w:rPr>
        <w:t>(see 3.2.5)</w:t>
      </w:r>
    </w:p>
    <w:p w14:paraId="3A095070" w14:textId="77777777" w:rsidR="00990D01" w:rsidRPr="00E75141" w:rsidRDefault="00990D01" w:rsidP="00990D01">
      <w:pPr>
        <w:rPr>
          <w:rFonts w:ascii="Arial" w:hAnsi="Arial" w:cs="Arial"/>
          <w:bCs/>
          <w:iCs/>
          <w:sz w:val="24"/>
          <w:szCs w:val="24"/>
        </w:rPr>
      </w:pPr>
    </w:p>
    <w:tbl>
      <w:tblPr>
        <w:tblStyle w:val="TableGrid"/>
        <w:tblW w:w="0" w:type="auto"/>
        <w:tblLayout w:type="fixed"/>
        <w:tblLook w:val="04A0" w:firstRow="1" w:lastRow="0" w:firstColumn="1" w:lastColumn="0" w:noHBand="0" w:noVBand="1"/>
      </w:tblPr>
      <w:tblGrid>
        <w:gridCol w:w="2122"/>
        <w:gridCol w:w="1134"/>
        <w:gridCol w:w="1134"/>
        <w:gridCol w:w="4626"/>
      </w:tblGrid>
      <w:tr w:rsidR="00990D01" w:rsidRPr="00E75141" w14:paraId="6CFB12B6" w14:textId="77777777" w:rsidTr="005032A1">
        <w:tc>
          <w:tcPr>
            <w:tcW w:w="2122" w:type="dxa"/>
          </w:tcPr>
          <w:p w14:paraId="125FB141" w14:textId="77777777" w:rsidR="00990D01" w:rsidRPr="005032A1" w:rsidRDefault="00990D01" w:rsidP="00750BBB">
            <w:pPr>
              <w:rPr>
                <w:rFonts w:ascii="Arial" w:hAnsi="Arial" w:cs="Arial"/>
                <w:bCs/>
                <w:iCs/>
                <w:sz w:val="22"/>
              </w:rPr>
            </w:pPr>
            <w:r w:rsidRPr="005032A1">
              <w:rPr>
                <w:rFonts w:ascii="Arial" w:hAnsi="Arial" w:cs="Arial"/>
                <w:bCs/>
                <w:iCs/>
                <w:sz w:val="22"/>
              </w:rPr>
              <w:t>Compound</w:t>
            </w:r>
          </w:p>
        </w:tc>
        <w:tc>
          <w:tcPr>
            <w:tcW w:w="1134" w:type="dxa"/>
          </w:tcPr>
          <w:p w14:paraId="7C1FD8E9" w14:textId="77777777" w:rsidR="00990D01" w:rsidRPr="005032A1" w:rsidRDefault="00990D01" w:rsidP="00750BBB">
            <w:pPr>
              <w:rPr>
                <w:rFonts w:ascii="Arial" w:hAnsi="Arial" w:cs="Arial"/>
                <w:bCs/>
                <w:iCs/>
                <w:sz w:val="22"/>
              </w:rPr>
            </w:pPr>
            <w:r w:rsidRPr="005032A1">
              <w:rPr>
                <w:rFonts w:ascii="Arial" w:hAnsi="Arial" w:cs="Arial"/>
                <w:bCs/>
                <w:iCs/>
                <w:sz w:val="22"/>
              </w:rPr>
              <w:t>Number Treated</w:t>
            </w:r>
          </w:p>
        </w:tc>
        <w:tc>
          <w:tcPr>
            <w:tcW w:w="1134" w:type="dxa"/>
          </w:tcPr>
          <w:p w14:paraId="6CD15BBA" w14:textId="77777777" w:rsidR="00990D01" w:rsidRPr="005032A1" w:rsidRDefault="00990D01" w:rsidP="00750BBB">
            <w:pPr>
              <w:rPr>
                <w:rFonts w:ascii="Arial" w:hAnsi="Arial" w:cs="Arial"/>
                <w:bCs/>
                <w:iCs/>
                <w:sz w:val="22"/>
              </w:rPr>
            </w:pPr>
            <w:r w:rsidRPr="005032A1">
              <w:rPr>
                <w:rFonts w:ascii="Arial" w:hAnsi="Arial" w:cs="Arial"/>
                <w:bCs/>
                <w:iCs/>
                <w:sz w:val="22"/>
              </w:rPr>
              <w:t>Duration</w:t>
            </w:r>
          </w:p>
        </w:tc>
        <w:tc>
          <w:tcPr>
            <w:tcW w:w="4626" w:type="dxa"/>
          </w:tcPr>
          <w:p w14:paraId="36B8DCCA" w14:textId="77777777" w:rsidR="00990D01" w:rsidRPr="005032A1" w:rsidRDefault="00990D01" w:rsidP="00750BBB">
            <w:pPr>
              <w:rPr>
                <w:rFonts w:ascii="Arial" w:hAnsi="Arial" w:cs="Arial"/>
                <w:bCs/>
                <w:iCs/>
                <w:sz w:val="22"/>
              </w:rPr>
            </w:pPr>
            <w:r w:rsidRPr="005032A1">
              <w:rPr>
                <w:rFonts w:ascii="Arial" w:hAnsi="Arial" w:cs="Arial"/>
                <w:bCs/>
                <w:iCs/>
                <w:sz w:val="22"/>
              </w:rPr>
              <w:t>Outcome</w:t>
            </w:r>
          </w:p>
        </w:tc>
      </w:tr>
      <w:tr w:rsidR="00990D01" w:rsidRPr="00E75141" w14:paraId="377A1A5D" w14:textId="77777777" w:rsidTr="005032A1">
        <w:tc>
          <w:tcPr>
            <w:tcW w:w="2122" w:type="dxa"/>
          </w:tcPr>
          <w:p w14:paraId="5A0F7245" w14:textId="77777777" w:rsidR="00990D01" w:rsidRPr="005032A1" w:rsidRDefault="00990D01" w:rsidP="00750BBB">
            <w:pPr>
              <w:rPr>
                <w:rFonts w:ascii="Arial" w:hAnsi="Arial" w:cs="Arial"/>
                <w:bCs/>
                <w:iCs/>
                <w:sz w:val="22"/>
              </w:rPr>
            </w:pPr>
            <w:r w:rsidRPr="005032A1">
              <w:rPr>
                <w:rFonts w:ascii="Arial" w:hAnsi="Arial" w:cs="Arial"/>
                <w:bCs/>
                <w:iCs/>
                <w:sz w:val="22"/>
              </w:rPr>
              <w:t>Danazol 200mg tds</w:t>
            </w:r>
          </w:p>
        </w:tc>
        <w:tc>
          <w:tcPr>
            <w:tcW w:w="1134" w:type="dxa"/>
          </w:tcPr>
          <w:p w14:paraId="1D9FA10D" w14:textId="77777777" w:rsidR="00990D01" w:rsidRPr="005032A1" w:rsidRDefault="00990D01" w:rsidP="00750BBB">
            <w:pPr>
              <w:rPr>
                <w:rFonts w:ascii="Arial" w:hAnsi="Arial" w:cs="Arial"/>
                <w:bCs/>
                <w:iCs/>
                <w:sz w:val="22"/>
              </w:rPr>
            </w:pPr>
            <w:r w:rsidRPr="005032A1">
              <w:rPr>
                <w:rFonts w:ascii="Arial" w:hAnsi="Arial" w:cs="Arial"/>
                <w:bCs/>
                <w:iCs/>
                <w:sz w:val="22"/>
              </w:rPr>
              <w:t>6</w:t>
            </w:r>
          </w:p>
        </w:tc>
        <w:tc>
          <w:tcPr>
            <w:tcW w:w="1134" w:type="dxa"/>
          </w:tcPr>
          <w:p w14:paraId="0FF23D5A" w14:textId="77777777" w:rsidR="00990D01" w:rsidRPr="005032A1" w:rsidRDefault="00990D01" w:rsidP="00750BBB">
            <w:pPr>
              <w:rPr>
                <w:rFonts w:ascii="Arial" w:hAnsi="Arial" w:cs="Arial"/>
                <w:bCs/>
                <w:iCs/>
                <w:sz w:val="22"/>
              </w:rPr>
            </w:pPr>
            <w:r w:rsidRPr="005032A1">
              <w:rPr>
                <w:rFonts w:ascii="Arial" w:hAnsi="Arial" w:cs="Arial"/>
                <w:bCs/>
                <w:iCs/>
                <w:sz w:val="22"/>
              </w:rPr>
              <w:t>Up to 16 weeks</w:t>
            </w:r>
          </w:p>
        </w:tc>
        <w:tc>
          <w:tcPr>
            <w:tcW w:w="4626" w:type="dxa"/>
          </w:tcPr>
          <w:p w14:paraId="5B286010" w14:textId="77777777" w:rsidR="00990D01" w:rsidRPr="005032A1" w:rsidRDefault="00990D01" w:rsidP="00750BBB">
            <w:pPr>
              <w:rPr>
                <w:rFonts w:ascii="Arial" w:hAnsi="Arial" w:cs="Arial"/>
                <w:bCs/>
                <w:iCs/>
                <w:sz w:val="22"/>
              </w:rPr>
            </w:pPr>
            <w:r w:rsidRPr="005032A1">
              <w:rPr>
                <w:rFonts w:ascii="Arial" w:hAnsi="Arial" w:cs="Arial"/>
                <w:bCs/>
                <w:iCs/>
                <w:sz w:val="22"/>
              </w:rPr>
              <w:t>2 wheelchair dependent became ambulatory</w:t>
            </w:r>
          </w:p>
          <w:p w14:paraId="36FA32C2" w14:textId="77777777" w:rsidR="00990D01" w:rsidRPr="005032A1" w:rsidRDefault="00990D01" w:rsidP="00750BBB">
            <w:pPr>
              <w:rPr>
                <w:rFonts w:ascii="Arial" w:hAnsi="Arial" w:cs="Arial"/>
                <w:bCs/>
                <w:iCs/>
                <w:sz w:val="22"/>
              </w:rPr>
            </w:pPr>
            <w:r w:rsidRPr="005032A1">
              <w:rPr>
                <w:rFonts w:ascii="Arial" w:hAnsi="Arial" w:cs="Arial"/>
                <w:bCs/>
                <w:iCs/>
                <w:sz w:val="22"/>
              </w:rPr>
              <w:t>3 walked further with walking aids</w:t>
            </w:r>
          </w:p>
        </w:tc>
      </w:tr>
      <w:tr w:rsidR="00990D01" w:rsidRPr="00E75141" w14:paraId="636636F0" w14:textId="77777777" w:rsidTr="005032A1">
        <w:tc>
          <w:tcPr>
            <w:tcW w:w="2122" w:type="dxa"/>
          </w:tcPr>
          <w:p w14:paraId="62522C1D" w14:textId="77777777" w:rsidR="00990D01" w:rsidRPr="005032A1" w:rsidRDefault="00990D01" w:rsidP="00750BBB">
            <w:pPr>
              <w:rPr>
                <w:rFonts w:ascii="Arial" w:hAnsi="Arial" w:cs="Arial"/>
                <w:bCs/>
                <w:iCs/>
                <w:sz w:val="22"/>
              </w:rPr>
            </w:pPr>
            <w:r w:rsidRPr="005032A1">
              <w:rPr>
                <w:rFonts w:ascii="Arial" w:hAnsi="Arial" w:cs="Arial"/>
                <w:bCs/>
                <w:iCs/>
                <w:sz w:val="22"/>
              </w:rPr>
              <w:t>Danazol 200mg tds</w:t>
            </w:r>
          </w:p>
        </w:tc>
        <w:tc>
          <w:tcPr>
            <w:tcW w:w="1134" w:type="dxa"/>
          </w:tcPr>
          <w:p w14:paraId="05733592" w14:textId="77777777" w:rsidR="00990D01" w:rsidRPr="005032A1" w:rsidRDefault="00990D01" w:rsidP="00750BBB">
            <w:pPr>
              <w:rPr>
                <w:rFonts w:ascii="Arial" w:hAnsi="Arial" w:cs="Arial"/>
                <w:bCs/>
                <w:iCs/>
                <w:sz w:val="22"/>
              </w:rPr>
            </w:pPr>
            <w:r w:rsidRPr="005032A1">
              <w:rPr>
                <w:rFonts w:ascii="Arial" w:hAnsi="Arial" w:cs="Arial"/>
                <w:bCs/>
                <w:iCs/>
                <w:sz w:val="22"/>
              </w:rPr>
              <w:t>8</w:t>
            </w:r>
          </w:p>
        </w:tc>
        <w:tc>
          <w:tcPr>
            <w:tcW w:w="1134" w:type="dxa"/>
          </w:tcPr>
          <w:p w14:paraId="2FDADE22" w14:textId="77777777" w:rsidR="00990D01" w:rsidRPr="005032A1" w:rsidRDefault="00990D01" w:rsidP="00750BBB">
            <w:pPr>
              <w:rPr>
                <w:rFonts w:ascii="Arial" w:hAnsi="Arial" w:cs="Arial"/>
                <w:bCs/>
                <w:iCs/>
                <w:sz w:val="22"/>
              </w:rPr>
            </w:pPr>
            <w:r w:rsidRPr="005032A1">
              <w:rPr>
                <w:rFonts w:ascii="Arial" w:hAnsi="Arial" w:cs="Arial"/>
                <w:bCs/>
                <w:iCs/>
                <w:sz w:val="22"/>
              </w:rPr>
              <w:t>&gt;4 weeks</w:t>
            </w:r>
          </w:p>
        </w:tc>
        <w:tc>
          <w:tcPr>
            <w:tcW w:w="4626" w:type="dxa"/>
          </w:tcPr>
          <w:p w14:paraId="7A888BC0" w14:textId="77777777" w:rsidR="00990D01" w:rsidRPr="005032A1" w:rsidRDefault="00990D01" w:rsidP="00750BBB">
            <w:pPr>
              <w:rPr>
                <w:rFonts w:ascii="Arial" w:hAnsi="Arial" w:cs="Arial"/>
                <w:bCs/>
                <w:iCs/>
                <w:sz w:val="22"/>
              </w:rPr>
            </w:pPr>
            <w:r w:rsidRPr="005032A1">
              <w:rPr>
                <w:rFonts w:ascii="Arial" w:hAnsi="Arial" w:cs="Arial"/>
                <w:bCs/>
                <w:iCs/>
                <w:sz w:val="22"/>
              </w:rPr>
              <w:t>7/8 improved motor and bladder function</w:t>
            </w:r>
          </w:p>
        </w:tc>
      </w:tr>
      <w:tr w:rsidR="00990D01" w:rsidRPr="00E75141" w14:paraId="6CD21B63" w14:textId="77777777" w:rsidTr="005032A1">
        <w:tc>
          <w:tcPr>
            <w:tcW w:w="2122" w:type="dxa"/>
          </w:tcPr>
          <w:p w14:paraId="63568E7F" w14:textId="77777777" w:rsidR="00990D01" w:rsidRPr="005032A1" w:rsidRDefault="00990D01" w:rsidP="00750BBB">
            <w:pPr>
              <w:rPr>
                <w:rFonts w:ascii="Arial" w:hAnsi="Arial" w:cs="Arial"/>
                <w:bCs/>
                <w:iCs/>
                <w:sz w:val="22"/>
              </w:rPr>
            </w:pPr>
            <w:r w:rsidRPr="005032A1">
              <w:rPr>
                <w:rFonts w:ascii="Arial" w:hAnsi="Arial" w:cs="Arial"/>
                <w:bCs/>
                <w:iCs/>
                <w:sz w:val="22"/>
              </w:rPr>
              <w:t>Erythromycin</w:t>
            </w:r>
          </w:p>
        </w:tc>
        <w:tc>
          <w:tcPr>
            <w:tcW w:w="1134" w:type="dxa"/>
          </w:tcPr>
          <w:p w14:paraId="0AA57AE7" w14:textId="77777777" w:rsidR="00990D01" w:rsidRPr="005032A1" w:rsidRDefault="00990D01" w:rsidP="00750BBB">
            <w:pPr>
              <w:rPr>
                <w:rFonts w:ascii="Arial" w:hAnsi="Arial" w:cs="Arial"/>
                <w:bCs/>
                <w:iCs/>
                <w:sz w:val="22"/>
              </w:rPr>
            </w:pPr>
            <w:r w:rsidRPr="005032A1">
              <w:rPr>
                <w:rFonts w:ascii="Arial" w:hAnsi="Arial" w:cs="Arial"/>
                <w:bCs/>
                <w:iCs/>
                <w:sz w:val="22"/>
              </w:rPr>
              <w:t>25</w:t>
            </w:r>
          </w:p>
        </w:tc>
        <w:tc>
          <w:tcPr>
            <w:tcW w:w="1134" w:type="dxa"/>
          </w:tcPr>
          <w:p w14:paraId="09689E74" w14:textId="6FB7B510" w:rsidR="00990D01" w:rsidRPr="005032A1" w:rsidRDefault="00AE7D33" w:rsidP="00750BBB">
            <w:pPr>
              <w:rPr>
                <w:rFonts w:ascii="Arial" w:hAnsi="Arial" w:cs="Arial"/>
                <w:bCs/>
                <w:iCs/>
                <w:sz w:val="22"/>
              </w:rPr>
            </w:pPr>
            <w:r>
              <w:rPr>
                <w:rFonts w:ascii="Arial" w:hAnsi="Arial" w:cs="Arial"/>
                <w:bCs/>
                <w:iCs/>
                <w:sz w:val="22"/>
              </w:rPr>
              <w:t>?</w:t>
            </w:r>
          </w:p>
        </w:tc>
        <w:tc>
          <w:tcPr>
            <w:tcW w:w="4626" w:type="dxa"/>
          </w:tcPr>
          <w:p w14:paraId="0D9373E7" w14:textId="77777777" w:rsidR="00990D01" w:rsidRPr="005032A1" w:rsidRDefault="00990D01" w:rsidP="00750BBB">
            <w:pPr>
              <w:rPr>
                <w:rFonts w:ascii="Arial" w:hAnsi="Arial" w:cs="Arial"/>
                <w:bCs/>
                <w:iCs/>
                <w:sz w:val="22"/>
              </w:rPr>
            </w:pPr>
            <w:r w:rsidRPr="005032A1">
              <w:rPr>
                <w:rFonts w:ascii="Arial" w:hAnsi="Arial" w:cs="Arial"/>
                <w:bCs/>
                <w:iCs/>
                <w:sz w:val="22"/>
              </w:rPr>
              <w:t>4 improved by &gt;1 grade on motor disability scale</w:t>
            </w:r>
          </w:p>
        </w:tc>
      </w:tr>
      <w:tr w:rsidR="00990D01" w:rsidRPr="00E75141" w14:paraId="35B94D52" w14:textId="77777777" w:rsidTr="005032A1">
        <w:tc>
          <w:tcPr>
            <w:tcW w:w="2122" w:type="dxa"/>
          </w:tcPr>
          <w:p w14:paraId="5371A730" w14:textId="77777777" w:rsidR="00990D01" w:rsidRPr="005032A1" w:rsidRDefault="00990D01" w:rsidP="00750BBB">
            <w:pPr>
              <w:rPr>
                <w:rFonts w:ascii="Arial" w:hAnsi="Arial" w:cs="Arial"/>
                <w:bCs/>
                <w:iCs/>
                <w:sz w:val="22"/>
              </w:rPr>
            </w:pPr>
            <w:r w:rsidRPr="005032A1">
              <w:rPr>
                <w:rFonts w:ascii="Arial" w:hAnsi="Arial" w:cs="Arial"/>
                <w:bCs/>
                <w:iCs/>
                <w:sz w:val="22"/>
              </w:rPr>
              <w:t xml:space="preserve">Heparin </w:t>
            </w:r>
          </w:p>
          <w:p w14:paraId="4A27D0F3" w14:textId="77777777" w:rsidR="00990D01" w:rsidRPr="005032A1" w:rsidRDefault="00990D01" w:rsidP="00750BBB">
            <w:pPr>
              <w:rPr>
                <w:rFonts w:ascii="Arial" w:hAnsi="Arial" w:cs="Arial"/>
                <w:bCs/>
                <w:iCs/>
                <w:sz w:val="22"/>
              </w:rPr>
            </w:pPr>
            <w:r w:rsidRPr="005032A1">
              <w:rPr>
                <w:rFonts w:ascii="Arial" w:hAnsi="Arial" w:cs="Arial"/>
                <w:bCs/>
                <w:iCs/>
                <w:sz w:val="22"/>
              </w:rPr>
              <w:t>5-10,000 units daily</w:t>
            </w:r>
          </w:p>
        </w:tc>
        <w:tc>
          <w:tcPr>
            <w:tcW w:w="1134" w:type="dxa"/>
          </w:tcPr>
          <w:p w14:paraId="7487E56C" w14:textId="77777777" w:rsidR="00990D01" w:rsidRPr="005032A1" w:rsidRDefault="00990D01" w:rsidP="00750BBB">
            <w:pPr>
              <w:rPr>
                <w:rFonts w:ascii="Arial" w:hAnsi="Arial" w:cs="Arial"/>
                <w:bCs/>
                <w:iCs/>
                <w:sz w:val="22"/>
              </w:rPr>
            </w:pPr>
            <w:r w:rsidRPr="005032A1">
              <w:rPr>
                <w:rFonts w:ascii="Arial" w:hAnsi="Arial" w:cs="Arial"/>
                <w:bCs/>
                <w:iCs/>
                <w:sz w:val="22"/>
              </w:rPr>
              <w:t>10</w:t>
            </w:r>
          </w:p>
        </w:tc>
        <w:tc>
          <w:tcPr>
            <w:tcW w:w="1134" w:type="dxa"/>
          </w:tcPr>
          <w:p w14:paraId="1C7956B3" w14:textId="77777777" w:rsidR="00990D01" w:rsidRPr="005032A1" w:rsidRDefault="00990D01" w:rsidP="00750BBB">
            <w:pPr>
              <w:rPr>
                <w:rFonts w:ascii="Arial" w:hAnsi="Arial" w:cs="Arial"/>
                <w:bCs/>
                <w:iCs/>
                <w:sz w:val="22"/>
              </w:rPr>
            </w:pPr>
            <w:r w:rsidRPr="005032A1">
              <w:rPr>
                <w:rFonts w:ascii="Arial" w:hAnsi="Arial" w:cs="Arial"/>
                <w:bCs/>
                <w:iCs/>
                <w:sz w:val="22"/>
              </w:rPr>
              <w:t>9-93 days</w:t>
            </w:r>
          </w:p>
        </w:tc>
        <w:tc>
          <w:tcPr>
            <w:tcW w:w="4626" w:type="dxa"/>
          </w:tcPr>
          <w:p w14:paraId="75FFCB3E" w14:textId="77777777" w:rsidR="00990D01" w:rsidRPr="005032A1" w:rsidRDefault="00990D01" w:rsidP="00750BBB">
            <w:pPr>
              <w:rPr>
                <w:rFonts w:ascii="Arial" w:hAnsi="Arial" w:cs="Arial"/>
                <w:bCs/>
                <w:iCs/>
                <w:sz w:val="22"/>
              </w:rPr>
            </w:pPr>
            <w:r w:rsidRPr="005032A1">
              <w:rPr>
                <w:rFonts w:ascii="Arial" w:hAnsi="Arial" w:cs="Arial"/>
                <w:bCs/>
                <w:iCs/>
                <w:sz w:val="22"/>
              </w:rPr>
              <w:t>7/10 improved.</w:t>
            </w:r>
          </w:p>
          <w:p w14:paraId="71250EE5" w14:textId="77777777" w:rsidR="00990D01" w:rsidRPr="005032A1" w:rsidRDefault="00990D01" w:rsidP="00750BBB">
            <w:pPr>
              <w:rPr>
                <w:rFonts w:ascii="Arial" w:hAnsi="Arial" w:cs="Arial"/>
                <w:bCs/>
                <w:iCs/>
                <w:sz w:val="22"/>
              </w:rPr>
            </w:pPr>
            <w:r w:rsidRPr="005032A1">
              <w:rPr>
                <w:rFonts w:ascii="Arial" w:hAnsi="Arial" w:cs="Arial"/>
                <w:bCs/>
                <w:iCs/>
                <w:sz w:val="22"/>
              </w:rPr>
              <w:t>Improved mobility in 6/7 ambulant patients</w:t>
            </w:r>
          </w:p>
        </w:tc>
      </w:tr>
      <w:tr w:rsidR="00990D01" w:rsidRPr="00E75141" w14:paraId="4A53829B" w14:textId="77777777" w:rsidTr="005032A1">
        <w:tc>
          <w:tcPr>
            <w:tcW w:w="2122" w:type="dxa"/>
          </w:tcPr>
          <w:p w14:paraId="20D80C72" w14:textId="77777777" w:rsidR="00990D01" w:rsidRPr="005032A1" w:rsidRDefault="00990D01" w:rsidP="00750BBB">
            <w:pPr>
              <w:rPr>
                <w:rFonts w:ascii="Arial" w:hAnsi="Arial" w:cs="Arial"/>
                <w:bCs/>
                <w:iCs/>
                <w:sz w:val="22"/>
              </w:rPr>
            </w:pPr>
            <w:r w:rsidRPr="005032A1">
              <w:rPr>
                <w:rFonts w:ascii="Arial" w:hAnsi="Arial" w:cs="Arial"/>
                <w:bCs/>
                <w:iCs/>
                <w:sz w:val="22"/>
              </w:rPr>
              <w:t>Immunoglobulin IV</w:t>
            </w:r>
          </w:p>
          <w:p w14:paraId="1B623A19" w14:textId="77777777" w:rsidR="00990D01" w:rsidRPr="005032A1" w:rsidRDefault="00990D01" w:rsidP="00750BBB">
            <w:pPr>
              <w:rPr>
                <w:rFonts w:ascii="Arial" w:hAnsi="Arial" w:cs="Arial"/>
                <w:bCs/>
                <w:iCs/>
                <w:sz w:val="22"/>
              </w:rPr>
            </w:pPr>
            <w:r w:rsidRPr="005032A1">
              <w:rPr>
                <w:rFonts w:ascii="Arial" w:hAnsi="Arial" w:cs="Arial"/>
                <w:bCs/>
                <w:iCs/>
                <w:sz w:val="22"/>
              </w:rPr>
              <w:t>10g/day or 400mg/kg/day</w:t>
            </w:r>
          </w:p>
        </w:tc>
        <w:tc>
          <w:tcPr>
            <w:tcW w:w="1134" w:type="dxa"/>
          </w:tcPr>
          <w:p w14:paraId="225B8BE7" w14:textId="77777777" w:rsidR="00990D01" w:rsidRPr="005032A1" w:rsidRDefault="00990D01" w:rsidP="00750BBB">
            <w:pPr>
              <w:rPr>
                <w:rFonts w:ascii="Arial" w:hAnsi="Arial" w:cs="Arial"/>
                <w:bCs/>
                <w:iCs/>
                <w:sz w:val="22"/>
              </w:rPr>
            </w:pPr>
            <w:r w:rsidRPr="005032A1">
              <w:rPr>
                <w:rFonts w:ascii="Arial" w:hAnsi="Arial" w:cs="Arial"/>
                <w:bCs/>
                <w:iCs/>
                <w:sz w:val="22"/>
              </w:rPr>
              <w:t>14</w:t>
            </w:r>
          </w:p>
        </w:tc>
        <w:tc>
          <w:tcPr>
            <w:tcW w:w="1134" w:type="dxa"/>
          </w:tcPr>
          <w:p w14:paraId="2D12E6F3" w14:textId="77777777" w:rsidR="00990D01" w:rsidRPr="005032A1" w:rsidRDefault="00990D01" w:rsidP="00750BBB">
            <w:pPr>
              <w:rPr>
                <w:rFonts w:ascii="Arial" w:hAnsi="Arial" w:cs="Arial"/>
                <w:bCs/>
                <w:iCs/>
                <w:sz w:val="22"/>
              </w:rPr>
            </w:pPr>
            <w:r w:rsidRPr="005032A1">
              <w:rPr>
                <w:rFonts w:ascii="Arial" w:hAnsi="Arial" w:cs="Arial"/>
                <w:bCs/>
                <w:iCs/>
                <w:sz w:val="22"/>
              </w:rPr>
              <w:t>5 days</w:t>
            </w:r>
          </w:p>
        </w:tc>
        <w:tc>
          <w:tcPr>
            <w:tcW w:w="4626" w:type="dxa"/>
          </w:tcPr>
          <w:p w14:paraId="4932BD70" w14:textId="77777777" w:rsidR="00990D01" w:rsidRPr="005032A1" w:rsidRDefault="00990D01" w:rsidP="00750BBB">
            <w:pPr>
              <w:rPr>
                <w:rFonts w:ascii="Arial" w:hAnsi="Arial" w:cs="Arial"/>
                <w:bCs/>
                <w:iCs/>
                <w:sz w:val="22"/>
              </w:rPr>
            </w:pPr>
            <w:r w:rsidRPr="005032A1">
              <w:rPr>
                <w:rFonts w:ascii="Arial" w:hAnsi="Arial" w:cs="Arial"/>
                <w:bCs/>
                <w:iCs/>
                <w:sz w:val="22"/>
              </w:rPr>
              <w:t>10 ‘temporary improvement’ within 7 days and up to 30 days in gait and power</w:t>
            </w:r>
          </w:p>
          <w:p w14:paraId="3A9A3E44" w14:textId="77777777" w:rsidR="00990D01" w:rsidRPr="005032A1" w:rsidRDefault="00990D01" w:rsidP="00750BBB">
            <w:pPr>
              <w:rPr>
                <w:rFonts w:ascii="Arial" w:hAnsi="Arial" w:cs="Arial"/>
                <w:bCs/>
                <w:iCs/>
                <w:sz w:val="22"/>
              </w:rPr>
            </w:pPr>
            <w:r w:rsidRPr="005032A1">
              <w:rPr>
                <w:rFonts w:ascii="Arial" w:hAnsi="Arial" w:cs="Arial"/>
                <w:bCs/>
                <w:iCs/>
                <w:sz w:val="22"/>
              </w:rPr>
              <w:t>No side effects</w:t>
            </w:r>
          </w:p>
        </w:tc>
      </w:tr>
      <w:tr w:rsidR="00990D01" w:rsidRPr="00E75141" w14:paraId="2AA5C270" w14:textId="77777777" w:rsidTr="005032A1">
        <w:tc>
          <w:tcPr>
            <w:tcW w:w="2122" w:type="dxa"/>
          </w:tcPr>
          <w:p w14:paraId="00C64E3A" w14:textId="77777777" w:rsidR="00990D01" w:rsidRPr="005032A1" w:rsidRDefault="00990D01" w:rsidP="00750BBB">
            <w:pPr>
              <w:rPr>
                <w:rFonts w:ascii="Arial" w:hAnsi="Arial" w:cs="Arial"/>
                <w:bCs/>
                <w:i/>
                <w:iCs/>
                <w:sz w:val="22"/>
              </w:rPr>
            </w:pPr>
            <w:r w:rsidRPr="005032A1">
              <w:rPr>
                <w:rFonts w:ascii="Arial" w:hAnsi="Arial" w:cs="Arial"/>
                <w:bCs/>
                <w:i/>
                <w:iCs/>
                <w:sz w:val="22"/>
              </w:rPr>
              <w:t>Lactobacillus casei</w:t>
            </w:r>
          </w:p>
        </w:tc>
        <w:tc>
          <w:tcPr>
            <w:tcW w:w="1134" w:type="dxa"/>
          </w:tcPr>
          <w:p w14:paraId="52B3B959" w14:textId="77777777" w:rsidR="00990D01" w:rsidRPr="005032A1" w:rsidRDefault="00990D01" w:rsidP="00750BBB">
            <w:pPr>
              <w:rPr>
                <w:rFonts w:ascii="Arial" w:hAnsi="Arial" w:cs="Arial"/>
                <w:bCs/>
                <w:iCs/>
                <w:sz w:val="22"/>
              </w:rPr>
            </w:pPr>
            <w:r w:rsidRPr="005032A1">
              <w:rPr>
                <w:rFonts w:ascii="Arial" w:hAnsi="Arial" w:cs="Arial"/>
                <w:bCs/>
                <w:iCs/>
                <w:sz w:val="22"/>
              </w:rPr>
              <w:t>10</w:t>
            </w:r>
          </w:p>
        </w:tc>
        <w:tc>
          <w:tcPr>
            <w:tcW w:w="1134" w:type="dxa"/>
          </w:tcPr>
          <w:p w14:paraId="53DA609A" w14:textId="77777777" w:rsidR="00990D01" w:rsidRPr="005032A1" w:rsidRDefault="00990D01" w:rsidP="00750BBB">
            <w:pPr>
              <w:rPr>
                <w:rFonts w:ascii="Arial" w:hAnsi="Arial" w:cs="Arial"/>
                <w:bCs/>
                <w:iCs/>
                <w:sz w:val="22"/>
              </w:rPr>
            </w:pPr>
            <w:r w:rsidRPr="005032A1">
              <w:rPr>
                <w:rFonts w:ascii="Arial" w:hAnsi="Arial" w:cs="Arial"/>
                <w:bCs/>
                <w:iCs/>
                <w:sz w:val="22"/>
              </w:rPr>
              <w:t>4 weeks</w:t>
            </w:r>
          </w:p>
        </w:tc>
        <w:tc>
          <w:tcPr>
            <w:tcW w:w="4626" w:type="dxa"/>
          </w:tcPr>
          <w:p w14:paraId="7BB8CE01" w14:textId="77777777" w:rsidR="00990D01" w:rsidRPr="005032A1" w:rsidRDefault="00990D01" w:rsidP="00750BBB">
            <w:pPr>
              <w:rPr>
                <w:rFonts w:ascii="Arial" w:hAnsi="Arial" w:cs="Arial"/>
                <w:bCs/>
                <w:iCs/>
                <w:sz w:val="22"/>
              </w:rPr>
            </w:pPr>
            <w:r w:rsidRPr="005032A1">
              <w:rPr>
                <w:rFonts w:ascii="Arial" w:hAnsi="Arial" w:cs="Arial"/>
                <w:bCs/>
                <w:iCs/>
                <w:sz w:val="22"/>
              </w:rPr>
              <w:t>Improvement in spasticity and bladder function</w:t>
            </w:r>
          </w:p>
          <w:p w14:paraId="7BC4094D" w14:textId="77777777" w:rsidR="00990D01" w:rsidRPr="005032A1" w:rsidRDefault="00990D01" w:rsidP="00750BBB">
            <w:pPr>
              <w:rPr>
                <w:rFonts w:ascii="Arial" w:hAnsi="Arial" w:cs="Arial"/>
                <w:bCs/>
                <w:iCs/>
                <w:sz w:val="22"/>
              </w:rPr>
            </w:pPr>
            <w:r w:rsidRPr="005032A1">
              <w:rPr>
                <w:rFonts w:ascii="Arial" w:hAnsi="Arial" w:cs="Arial"/>
                <w:bCs/>
                <w:iCs/>
                <w:sz w:val="22"/>
              </w:rPr>
              <w:t xml:space="preserve">No adverse effects </w:t>
            </w:r>
          </w:p>
        </w:tc>
      </w:tr>
      <w:tr w:rsidR="00990D01" w:rsidRPr="00E75141" w14:paraId="079EE655" w14:textId="77777777" w:rsidTr="005032A1">
        <w:tc>
          <w:tcPr>
            <w:tcW w:w="2122" w:type="dxa"/>
          </w:tcPr>
          <w:p w14:paraId="34211915" w14:textId="77777777" w:rsidR="00990D01" w:rsidRPr="005032A1" w:rsidRDefault="00990D01" w:rsidP="00750BBB">
            <w:pPr>
              <w:rPr>
                <w:rFonts w:ascii="Arial" w:hAnsi="Arial" w:cs="Arial"/>
                <w:bCs/>
                <w:iCs/>
                <w:sz w:val="22"/>
              </w:rPr>
            </w:pPr>
            <w:r w:rsidRPr="005032A1">
              <w:rPr>
                <w:rFonts w:ascii="Arial" w:hAnsi="Arial" w:cs="Arial"/>
                <w:bCs/>
                <w:iCs/>
                <w:sz w:val="22"/>
              </w:rPr>
              <w:t>Pentosan polysulfate sodium sc weekly</w:t>
            </w:r>
          </w:p>
        </w:tc>
        <w:tc>
          <w:tcPr>
            <w:tcW w:w="1134" w:type="dxa"/>
          </w:tcPr>
          <w:p w14:paraId="74CBFEA9" w14:textId="77777777" w:rsidR="00990D01" w:rsidRPr="005032A1" w:rsidRDefault="00990D01" w:rsidP="00750BBB">
            <w:pPr>
              <w:rPr>
                <w:rFonts w:ascii="Arial" w:hAnsi="Arial" w:cs="Arial"/>
                <w:bCs/>
                <w:iCs/>
                <w:sz w:val="22"/>
              </w:rPr>
            </w:pPr>
            <w:r w:rsidRPr="005032A1">
              <w:rPr>
                <w:rFonts w:ascii="Arial" w:hAnsi="Arial" w:cs="Arial"/>
                <w:bCs/>
                <w:iCs/>
                <w:sz w:val="22"/>
              </w:rPr>
              <w:t>12</w:t>
            </w:r>
          </w:p>
        </w:tc>
        <w:tc>
          <w:tcPr>
            <w:tcW w:w="1134" w:type="dxa"/>
          </w:tcPr>
          <w:p w14:paraId="50F596E6" w14:textId="75AA0B23" w:rsidR="00990D01" w:rsidRPr="005032A1" w:rsidRDefault="00AE7D33" w:rsidP="00750BBB">
            <w:pPr>
              <w:rPr>
                <w:rFonts w:ascii="Arial" w:hAnsi="Arial" w:cs="Arial"/>
                <w:bCs/>
                <w:iCs/>
                <w:sz w:val="22"/>
              </w:rPr>
            </w:pPr>
            <w:r>
              <w:rPr>
                <w:rFonts w:ascii="Arial" w:hAnsi="Arial" w:cs="Arial"/>
                <w:bCs/>
                <w:iCs/>
                <w:sz w:val="22"/>
              </w:rPr>
              <w:t>?</w:t>
            </w:r>
          </w:p>
        </w:tc>
        <w:tc>
          <w:tcPr>
            <w:tcW w:w="4626" w:type="dxa"/>
          </w:tcPr>
          <w:p w14:paraId="78AAD8FB" w14:textId="77777777" w:rsidR="00990D01" w:rsidRPr="005032A1" w:rsidRDefault="00990D01" w:rsidP="00750BBB">
            <w:pPr>
              <w:rPr>
                <w:rFonts w:ascii="Arial" w:hAnsi="Arial" w:cs="Arial"/>
                <w:bCs/>
                <w:iCs/>
                <w:sz w:val="22"/>
              </w:rPr>
            </w:pPr>
            <w:r w:rsidRPr="005032A1">
              <w:rPr>
                <w:rFonts w:ascii="Arial" w:hAnsi="Arial" w:cs="Arial"/>
                <w:bCs/>
                <w:iCs/>
                <w:sz w:val="22"/>
              </w:rPr>
              <w:t>8/8 improved spasticity</w:t>
            </w:r>
          </w:p>
          <w:p w14:paraId="4D5316CF" w14:textId="77777777" w:rsidR="00990D01" w:rsidRPr="005032A1" w:rsidRDefault="00990D01" w:rsidP="00750BBB">
            <w:pPr>
              <w:rPr>
                <w:rFonts w:ascii="Arial" w:hAnsi="Arial" w:cs="Arial"/>
                <w:bCs/>
                <w:iCs/>
                <w:sz w:val="22"/>
              </w:rPr>
            </w:pPr>
            <w:r w:rsidRPr="005032A1">
              <w:rPr>
                <w:rFonts w:ascii="Arial" w:hAnsi="Arial" w:cs="Arial"/>
                <w:bCs/>
                <w:iCs/>
                <w:sz w:val="22"/>
              </w:rPr>
              <w:t>10mTW improved for &lt;5 weeks</w:t>
            </w:r>
          </w:p>
        </w:tc>
      </w:tr>
      <w:tr w:rsidR="00990D01" w:rsidRPr="00E75141" w14:paraId="6DADBAAA" w14:textId="77777777" w:rsidTr="005032A1">
        <w:tc>
          <w:tcPr>
            <w:tcW w:w="2122" w:type="dxa"/>
          </w:tcPr>
          <w:p w14:paraId="75F70A44" w14:textId="77777777" w:rsidR="00990D01" w:rsidRPr="005032A1" w:rsidRDefault="00990D01" w:rsidP="00750BBB">
            <w:pPr>
              <w:rPr>
                <w:rFonts w:ascii="Arial" w:hAnsi="Arial" w:cs="Arial"/>
                <w:bCs/>
                <w:iCs/>
                <w:sz w:val="22"/>
              </w:rPr>
            </w:pPr>
            <w:r w:rsidRPr="005032A1">
              <w:rPr>
                <w:rFonts w:ascii="Arial" w:hAnsi="Arial" w:cs="Arial"/>
                <w:bCs/>
                <w:iCs/>
                <w:sz w:val="22"/>
              </w:rPr>
              <w:t xml:space="preserve">Pentoxifylline 300mg daily </w:t>
            </w:r>
          </w:p>
        </w:tc>
        <w:tc>
          <w:tcPr>
            <w:tcW w:w="1134" w:type="dxa"/>
          </w:tcPr>
          <w:p w14:paraId="2151C62B" w14:textId="77777777" w:rsidR="00990D01" w:rsidRPr="005032A1" w:rsidRDefault="00990D01" w:rsidP="00750BBB">
            <w:pPr>
              <w:rPr>
                <w:rFonts w:ascii="Arial" w:hAnsi="Arial" w:cs="Arial"/>
                <w:bCs/>
                <w:iCs/>
                <w:sz w:val="22"/>
              </w:rPr>
            </w:pPr>
            <w:r w:rsidRPr="005032A1">
              <w:rPr>
                <w:rFonts w:ascii="Arial" w:hAnsi="Arial" w:cs="Arial"/>
                <w:bCs/>
                <w:iCs/>
                <w:sz w:val="22"/>
              </w:rPr>
              <w:t>15</w:t>
            </w:r>
          </w:p>
          <w:p w14:paraId="592C3603" w14:textId="77777777" w:rsidR="00990D01" w:rsidRPr="005032A1" w:rsidRDefault="00990D01" w:rsidP="00750BBB">
            <w:pPr>
              <w:rPr>
                <w:rFonts w:ascii="Arial" w:hAnsi="Arial" w:cs="Arial"/>
                <w:bCs/>
                <w:iCs/>
                <w:sz w:val="22"/>
              </w:rPr>
            </w:pPr>
          </w:p>
          <w:p w14:paraId="1020FB7E" w14:textId="77777777" w:rsidR="00990D01" w:rsidRPr="005032A1" w:rsidRDefault="00990D01" w:rsidP="00750BBB">
            <w:pPr>
              <w:rPr>
                <w:rFonts w:ascii="Arial" w:hAnsi="Arial" w:cs="Arial"/>
                <w:bCs/>
                <w:iCs/>
                <w:sz w:val="22"/>
              </w:rPr>
            </w:pPr>
          </w:p>
          <w:p w14:paraId="5C5CC18D" w14:textId="77777777" w:rsidR="00990D01" w:rsidRPr="005032A1" w:rsidRDefault="00990D01" w:rsidP="00750BBB">
            <w:pPr>
              <w:rPr>
                <w:rFonts w:ascii="Arial" w:hAnsi="Arial" w:cs="Arial"/>
                <w:bCs/>
                <w:iCs/>
                <w:sz w:val="22"/>
              </w:rPr>
            </w:pPr>
          </w:p>
          <w:p w14:paraId="6D7A2193" w14:textId="77777777" w:rsidR="00990D01" w:rsidRPr="005032A1" w:rsidRDefault="00990D01" w:rsidP="00750BBB">
            <w:pPr>
              <w:rPr>
                <w:rFonts w:ascii="Arial" w:hAnsi="Arial" w:cs="Arial"/>
                <w:bCs/>
                <w:iCs/>
                <w:sz w:val="22"/>
              </w:rPr>
            </w:pPr>
            <w:r w:rsidRPr="005032A1">
              <w:rPr>
                <w:rFonts w:ascii="Arial" w:hAnsi="Arial" w:cs="Arial"/>
                <w:bCs/>
                <w:iCs/>
                <w:sz w:val="22"/>
              </w:rPr>
              <w:t>4/15</w:t>
            </w:r>
          </w:p>
        </w:tc>
        <w:tc>
          <w:tcPr>
            <w:tcW w:w="1134" w:type="dxa"/>
          </w:tcPr>
          <w:p w14:paraId="0166FF10" w14:textId="77777777" w:rsidR="00990D01" w:rsidRPr="005032A1" w:rsidRDefault="00990D01" w:rsidP="00750BBB">
            <w:pPr>
              <w:rPr>
                <w:rFonts w:ascii="Arial" w:hAnsi="Arial" w:cs="Arial"/>
                <w:bCs/>
                <w:iCs/>
                <w:sz w:val="22"/>
              </w:rPr>
            </w:pPr>
            <w:r w:rsidRPr="005032A1">
              <w:rPr>
                <w:rFonts w:ascii="Arial" w:hAnsi="Arial" w:cs="Arial"/>
                <w:bCs/>
                <w:iCs/>
                <w:sz w:val="22"/>
              </w:rPr>
              <w:t>4 weeks</w:t>
            </w:r>
          </w:p>
          <w:p w14:paraId="6753C9A0" w14:textId="77777777" w:rsidR="00990D01" w:rsidRPr="005032A1" w:rsidRDefault="00990D01" w:rsidP="00750BBB">
            <w:pPr>
              <w:rPr>
                <w:rFonts w:ascii="Arial" w:hAnsi="Arial" w:cs="Arial"/>
                <w:bCs/>
                <w:iCs/>
                <w:sz w:val="22"/>
              </w:rPr>
            </w:pPr>
          </w:p>
          <w:p w14:paraId="146ADD8A" w14:textId="77777777" w:rsidR="00990D01" w:rsidRPr="005032A1" w:rsidRDefault="00990D01" w:rsidP="00750BBB">
            <w:pPr>
              <w:rPr>
                <w:rFonts w:ascii="Arial" w:hAnsi="Arial" w:cs="Arial"/>
                <w:bCs/>
                <w:iCs/>
                <w:sz w:val="22"/>
              </w:rPr>
            </w:pPr>
          </w:p>
          <w:p w14:paraId="62C1B0FA" w14:textId="77777777" w:rsidR="00990D01" w:rsidRPr="005032A1" w:rsidRDefault="00990D01" w:rsidP="00750BBB">
            <w:pPr>
              <w:rPr>
                <w:rFonts w:ascii="Arial" w:hAnsi="Arial" w:cs="Arial"/>
                <w:bCs/>
                <w:iCs/>
                <w:sz w:val="22"/>
              </w:rPr>
            </w:pPr>
          </w:p>
          <w:p w14:paraId="3BAF495A" w14:textId="77777777" w:rsidR="00990D01" w:rsidRPr="005032A1" w:rsidRDefault="00990D01" w:rsidP="00750BBB">
            <w:pPr>
              <w:rPr>
                <w:rFonts w:ascii="Arial" w:hAnsi="Arial" w:cs="Arial"/>
                <w:bCs/>
                <w:iCs/>
                <w:sz w:val="22"/>
              </w:rPr>
            </w:pPr>
            <w:r w:rsidRPr="005032A1">
              <w:rPr>
                <w:rFonts w:ascii="Arial" w:hAnsi="Arial" w:cs="Arial"/>
                <w:bCs/>
                <w:iCs/>
                <w:sz w:val="22"/>
              </w:rPr>
              <w:t>48 weeks</w:t>
            </w:r>
          </w:p>
        </w:tc>
        <w:tc>
          <w:tcPr>
            <w:tcW w:w="4626" w:type="dxa"/>
          </w:tcPr>
          <w:p w14:paraId="4E9DD610" w14:textId="77777777" w:rsidR="00990D01" w:rsidRPr="005032A1" w:rsidRDefault="00990D01" w:rsidP="00750BBB">
            <w:pPr>
              <w:rPr>
                <w:rFonts w:ascii="Arial" w:hAnsi="Arial" w:cs="Arial"/>
                <w:bCs/>
                <w:iCs/>
                <w:sz w:val="22"/>
              </w:rPr>
            </w:pPr>
            <w:r w:rsidRPr="005032A1">
              <w:rPr>
                <w:rFonts w:ascii="Arial" w:hAnsi="Arial" w:cs="Arial"/>
                <w:bCs/>
                <w:iCs/>
                <w:sz w:val="22"/>
              </w:rPr>
              <w:t>2 improved by &gt;1 grade in OMDS</w:t>
            </w:r>
          </w:p>
          <w:p w14:paraId="182A11E3" w14:textId="77777777" w:rsidR="00990D01" w:rsidRPr="005032A1" w:rsidRDefault="00990D01" w:rsidP="00750BBB">
            <w:pPr>
              <w:rPr>
                <w:rFonts w:ascii="Arial" w:hAnsi="Arial" w:cs="Arial"/>
                <w:bCs/>
                <w:iCs/>
                <w:sz w:val="22"/>
              </w:rPr>
            </w:pPr>
            <w:r w:rsidRPr="005032A1">
              <w:rPr>
                <w:rFonts w:ascii="Arial" w:hAnsi="Arial" w:cs="Arial"/>
                <w:bCs/>
                <w:iCs/>
                <w:sz w:val="22"/>
              </w:rPr>
              <w:t>6 improved walking times within a grade</w:t>
            </w:r>
          </w:p>
          <w:p w14:paraId="20FCDE6D" w14:textId="77777777" w:rsidR="00990D01" w:rsidRPr="005032A1" w:rsidRDefault="00990D01" w:rsidP="00750BBB">
            <w:pPr>
              <w:rPr>
                <w:rFonts w:ascii="Arial" w:hAnsi="Arial" w:cs="Arial"/>
                <w:bCs/>
                <w:iCs/>
                <w:sz w:val="22"/>
              </w:rPr>
            </w:pPr>
            <w:r w:rsidRPr="005032A1">
              <w:rPr>
                <w:rFonts w:ascii="Arial" w:hAnsi="Arial" w:cs="Arial"/>
                <w:bCs/>
                <w:iCs/>
                <w:sz w:val="22"/>
              </w:rPr>
              <w:t>10 had reduced spasticity</w:t>
            </w:r>
          </w:p>
          <w:p w14:paraId="1FEDAE7A" w14:textId="77777777" w:rsidR="00990D01" w:rsidRPr="005032A1" w:rsidRDefault="00990D01" w:rsidP="00750BBB">
            <w:pPr>
              <w:rPr>
                <w:rFonts w:ascii="Arial" w:hAnsi="Arial" w:cs="Arial"/>
                <w:bCs/>
                <w:iCs/>
                <w:sz w:val="22"/>
              </w:rPr>
            </w:pPr>
            <w:r w:rsidRPr="005032A1">
              <w:rPr>
                <w:rFonts w:ascii="Arial" w:hAnsi="Arial" w:cs="Arial"/>
                <w:bCs/>
                <w:iCs/>
                <w:sz w:val="22"/>
              </w:rPr>
              <w:t>Safe</w:t>
            </w:r>
          </w:p>
          <w:p w14:paraId="7C4B3E9B" w14:textId="77777777" w:rsidR="00990D01" w:rsidRPr="005032A1" w:rsidRDefault="00990D01" w:rsidP="00750BBB">
            <w:pPr>
              <w:rPr>
                <w:rFonts w:ascii="Arial" w:hAnsi="Arial" w:cs="Arial"/>
                <w:bCs/>
                <w:iCs/>
                <w:sz w:val="22"/>
              </w:rPr>
            </w:pPr>
            <w:r w:rsidRPr="005032A1">
              <w:rPr>
                <w:rFonts w:ascii="Arial" w:hAnsi="Arial" w:cs="Arial"/>
                <w:bCs/>
                <w:iCs/>
                <w:sz w:val="22"/>
              </w:rPr>
              <w:t>Improvements maintained</w:t>
            </w:r>
          </w:p>
        </w:tc>
      </w:tr>
      <w:tr w:rsidR="00990D01" w:rsidRPr="00E75141" w14:paraId="363939A6" w14:textId="77777777" w:rsidTr="005032A1">
        <w:tc>
          <w:tcPr>
            <w:tcW w:w="2122" w:type="dxa"/>
          </w:tcPr>
          <w:p w14:paraId="3CDEFD6D" w14:textId="77777777" w:rsidR="00990D01" w:rsidRPr="005032A1" w:rsidRDefault="00990D01" w:rsidP="00750BBB">
            <w:pPr>
              <w:rPr>
                <w:rFonts w:ascii="Arial" w:hAnsi="Arial" w:cs="Arial"/>
                <w:bCs/>
                <w:iCs/>
                <w:sz w:val="22"/>
              </w:rPr>
            </w:pPr>
            <w:r w:rsidRPr="005032A1">
              <w:rPr>
                <w:rFonts w:ascii="Arial" w:hAnsi="Arial" w:cs="Arial"/>
                <w:bCs/>
                <w:iCs/>
                <w:sz w:val="22"/>
              </w:rPr>
              <w:t>Plasmapheresis</w:t>
            </w:r>
          </w:p>
          <w:p w14:paraId="51AD0734" w14:textId="77777777" w:rsidR="00990D01" w:rsidRPr="005032A1" w:rsidRDefault="00990D01" w:rsidP="00750BBB">
            <w:pPr>
              <w:rPr>
                <w:rFonts w:ascii="Arial" w:hAnsi="Arial" w:cs="Arial"/>
                <w:bCs/>
                <w:iCs/>
                <w:sz w:val="22"/>
              </w:rPr>
            </w:pPr>
            <w:r w:rsidRPr="005032A1">
              <w:rPr>
                <w:rFonts w:ascii="Arial" w:hAnsi="Arial" w:cs="Arial"/>
                <w:bCs/>
                <w:iCs/>
                <w:sz w:val="22"/>
              </w:rPr>
              <w:t>(4 – 6 sessions)</w:t>
            </w:r>
          </w:p>
        </w:tc>
        <w:tc>
          <w:tcPr>
            <w:tcW w:w="1134" w:type="dxa"/>
          </w:tcPr>
          <w:p w14:paraId="75FA301A" w14:textId="77777777" w:rsidR="00990D01" w:rsidRPr="005032A1" w:rsidRDefault="00990D01" w:rsidP="00750BBB">
            <w:pPr>
              <w:rPr>
                <w:rFonts w:ascii="Arial" w:hAnsi="Arial" w:cs="Arial"/>
                <w:bCs/>
                <w:iCs/>
                <w:sz w:val="22"/>
              </w:rPr>
            </w:pPr>
            <w:r w:rsidRPr="005032A1">
              <w:rPr>
                <w:rFonts w:ascii="Arial" w:hAnsi="Arial" w:cs="Arial"/>
                <w:bCs/>
                <w:iCs/>
                <w:sz w:val="22"/>
              </w:rPr>
              <w:t>18</w:t>
            </w:r>
          </w:p>
        </w:tc>
        <w:tc>
          <w:tcPr>
            <w:tcW w:w="1134" w:type="dxa"/>
          </w:tcPr>
          <w:p w14:paraId="1A1449F6" w14:textId="77777777" w:rsidR="00990D01" w:rsidRPr="005032A1" w:rsidRDefault="00990D01" w:rsidP="00750BBB">
            <w:pPr>
              <w:rPr>
                <w:rFonts w:ascii="Arial" w:hAnsi="Arial" w:cs="Arial"/>
                <w:bCs/>
                <w:iCs/>
                <w:sz w:val="22"/>
              </w:rPr>
            </w:pPr>
            <w:r w:rsidRPr="005032A1">
              <w:rPr>
                <w:rFonts w:ascii="Arial" w:hAnsi="Arial" w:cs="Arial"/>
                <w:bCs/>
                <w:iCs/>
                <w:sz w:val="22"/>
              </w:rPr>
              <w:t xml:space="preserve">2 weeks </w:t>
            </w:r>
          </w:p>
          <w:p w14:paraId="1766273B" w14:textId="77777777" w:rsidR="00990D01" w:rsidRPr="005032A1" w:rsidRDefault="00990D01" w:rsidP="00750BBB">
            <w:pPr>
              <w:rPr>
                <w:rFonts w:ascii="Arial" w:hAnsi="Arial" w:cs="Arial"/>
                <w:bCs/>
                <w:iCs/>
                <w:sz w:val="22"/>
              </w:rPr>
            </w:pPr>
          </w:p>
        </w:tc>
        <w:tc>
          <w:tcPr>
            <w:tcW w:w="4626" w:type="dxa"/>
          </w:tcPr>
          <w:p w14:paraId="44FBB323" w14:textId="77777777" w:rsidR="00990D01" w:rsidRPr="005032A1" w:rsidRDefault="00990D01" w:rsidP="00750BBB">
            <w:pPr>
              <w:rPr>
                <w:rFonts w:ascii="Arial" w:hAnsi="Arial" w:cs="Arial"/>
                <w:bCs/>
                <w:iCs/>
                <w:sz w:val="22"/>
              </w:rPr>
            </w:pPr>
            <w:r w:rsidRPr="005032A1">
              <w:rPr>
                <w:rFonts w:ascii="Arial" w:hAnsi="Arial" w:cs="Arial"/>
                <w:bCs/>
                <w:iCs/>
                <w:sz w:val="22"/>
              </w:rPr>
              <w:t>11 ‘temporary improvement’ 2- 4 weeks</w:t>
            </w:r>
          </w:p>
          <w:p w14:paraId="0714221B" w14:textId="77777777" w:rsidR="00990D01" w:rsidRPr="005032A1" w:rsidRDefault="00990D01" w:rsidP="00750BBB">
            <w:pPr>
              <w:rPr>
                <w:rFonts w:ascii="Arial" w:hAnsi="Arial" w:cs="Arial"/>
                <w:sz w:val="22"/>
              </w:rPr>
            </w:pPr>
            <w:r w:rsidRPr="005032A1">
              <w:rPr>
                <w:rFonts w:ascii="Arial" w:hAnsi="Arial" w:cs="Arial"/>
                <w:sz w:val="22"/>
              </w:rPr>
              <w:t>gait, sensory, and/or sphincter disturbance improved</w:t>
            </w:r>
          </w:p>
          <w:p w14:paraId="2A6D17DD" w14:textId="77777777" w:rsidR="00990D01" w:rsidRPr="005032A1" w:rsidRDefault="00990D01" w:rsidP="00750BBB">
            <w:pPr>
              <w:rPr>
                <w:rFonts w:ascii="Arial" w:hAnsi="Arial" w:cs="Arial"/>
                <w:bCs/>
                <w:iCs/>
                <w:sz w:val="22"/>
              </w:rPr>
            </w:pPr>
            <w:r w:rsidRPr="005032A1">
              <w:rPr>
                <w:rFonts w:ascii="Arial" w:hAnsi="Arial" w:cs="Arial"/>
                <w:sz w:val="22"/>
              </w:rPr>
              <w:t>5 improved by &gt;2 grades on MDS</w:t>
            </w:r>
          </w:p>
        </w:tc>
      </w:tr>
      <w:tr w:rsidR="00990D01" w:rsidRPr="00E75141" w14:paraId="4306F1DB" w14:textId="77777777" w:rsidTr="005032A1">
        <w:tc>
          <w:tcPr>
            <w:tcW w:w="2122" w:type="dxa"/>
          </w:tcPr>
          <w:p w14:paraId="4C657044" w14:textId="77777777" w:rsidR="00990D01" w:rsidRPr="005032A1" w:rsidRDefault="00990D01" w:rsidP="00750BBB">
            <w:pPr>
              <w:rPr>
                <w:rFonts w:ascii="Arial" w:hAnsi="Arial" w:cs="Arial"/>
                <w:bCs/>
                <w:iCs/>
                <w:sz w:val="22"/>
              </w:rPr>
            </w:pPr>
            <w:r w:rsidRPr="005032A1">
              <w:rPr>
                <w:rFonts w:ascii="Arial" w:hAnsi="Arial" w:cs="Arial"/>
                <w:bCs/>
                <w:iCs/>
                <w:sz w:val="22"/>
              </w:rPr>
              <w:t>Prosultiamine 300mg daily</w:t>
            </w:r>
          </w:p>
        </w:tc>
        <w:tc>
          <w:tcPr>
            <w:tcW w:w="1134" w:type="dxa"/>
          </w:tcPr>
          <w:p w14:paraId="6A90CE2C" w14:textId="77777777" w:rsidR="00990D01" w:rsidRPr="005032A1" w:rsidRDefault="00990D01" w:rsidP="00750BBB">
            <w:pPr>
              <w:rPr>
                <w:rFonts w:ascii="Arial" w:hAnsi="Arial" w:cs="Arial"/>
                <w:bCs/>
                <w:iCs/>
                <w:sz w:val="22"/>
              </w:rPr>
            </w:pPr>
            <w:r w:rsidRPr="005032A1">
              <w:rPr>
                <w:rFonts w:ascii="Arial" w:hAnsi="Arial" w:cs="Arial"/>
                <w:bCs/>
                <w:iCs/>
                <w:sz w:val="22"/>
              </w:rPr>
              <w:t>24</w:t>
            </w:r>
          </w:p>
        </w:tc>
        <w:tc>
          <w:tcPr>
            <w:tcW w:w="1134" w:type="dxa"/>
          </w:tcPr>
          <w:p w14:paraId="50425649" w14:textId="77777777" w:rsidR="00990D01" w:rsidRPr="005032A1" w:rsidRDefault="00990D01" w:rsidP="00750BBB">
            <w:pPr>
              <w:rPr>
                <w:rFonts w:ascii="Arial" w:hAnsi="Arial" w:cs="Arial"/>
                <w:bCs/>
                <w:iCs/>
                <w:sz w:val="22"/>
              </w:rPr>
            </w:pPr>
            <w:r w:rsidRPr="005032A1">
              <w:rPr>
                <w:rFonts w:ascii="Arial" w:hAnsi="Arial" w:cs="Arial"/>
                <w:bCs/>
                <w:iCs/>
                <w:sz w:val="22"/>
              </w:rPr>
              <w:t>12 weeks</w:t>
            </w:r>
          </w:p>
        </w:tc>
        <w:tc>
          <w:tcPr>
            <w:tcW w:w="4626" w:type="dxa"/>
          </w:tcPr>
          <w:p w14:paraId="1BF5025E" w14:textId="77777777" w:rsidR="00990D01" w:rsidRPr="005032A1" w:rsidRDefault="00990D01" w:rsidP="00750BBB">
            <w:pPr>
              <w:rPr>
                <w:rFonts w:ascii="Arial" w:hAnsi="Arial" w:cs="Arial"/>
                <w:bCs/>
                <w:iCs/>
                <w:sz w:val="22"/>
              </w:rPr>
            </w:pPr>
            <w:r w:rsidRPr="005032A1">
              <w:rPr>
                <w:rFonts w:ascii="Arial" w:hAnsi="Arial" w:cs="Arial"/>
                <w:bCs/>
                <w:iCs/>
                <w:sz w:val="22"/>
              </w:rPr>
              <w:t>Improvement in spasticity and bladder function</w:t>
            </w:r>
          </w:p>
          <w:p w14:paraId="21688D71" w14:textId="77777777" w:rsidR="00990D01" w:rsidRPr="005032A1" w:rsidRDefault="00990D01" w:rsidP="00750BBB">
            <w:pPr>
              <w:rPr>
                <w:rFonts w:ascii="Arial" w:hAnsi="Arial" w:cs="Arial"/>
                <w:bCs/>
                <w:iCs/>
                <w:sz w:val="22"/>
              </w:rPr>
            </w:pPr>
            <w:r w:rsidRPr="005032A1">
              <w:rPr>
                <w:rFonts w:ascii="Arial" w:hAnsi="Arial" w:cs="Arial"/>
                <w:bCs/>
                <w:iCs/>
                <w:sz w:val="22"/>
              </w:rPr>
              <w:t>10m timed walk improved in 11 and worsened in 7</w:t>
            </w:r>
          </w:p>
        </w:tc>
      </w:tr>
      <w:tr w:rsidR="00990D01" w:rsidRPr="00E75141" w14:paraId="347326A9" w14:textId="77777777" w:rsidTr="005032A1">
        <w:tc>
          <w:tcPr>
            <w:tcW w:w="2122" w:type="dxa"/>
          </w:tcPr>
          <w:p w14:paraId="7C79352C" w14:textId="77777777" w:rsidR="00990D01" w:rsidRPr="005032A1" w:rsidRDefault="00990D01" w:rsidP="00750BBB">
            <w:pPr>
              <w:rPr>
                <w:rFonts w:ascii="Arial" w:hAnsi="Arial" w:cs="Arial"/>
                <w:bCs/>
                <w:iCs/>
                <w:sz w:val="22"/>
              </w:rPr>
            </w:pPr>
            <w:r w:rsidRPr="005032A1">
              <w:rPr>
                <w:rFonts w:ascii="Arial" w:hAnsi="Arial" w:cs="Arial"/>
                <w:bCs/>
                <w:iCs/>
                <w:sz w:val="22"/>
              </w:rPr>
              <w:t>Valproate 20mg/kg/day</w:t>
            </w:r>
          </w:p>
        </w:tc>
        <w:tc>
          <w:tcPr>
            <w:tcW w:w="1134" w:type="dxa"/>
          </w:tcPr>
          <w:p w14:paraId="50F9D849" w14:textId="77777777" w:rsidR="00990D01" w:rsidRPr="005032A1" w:rsidRDefault="00990D01" w:rsidP="00750BBB">
            <w:pPr>
              <w:rPr>
                <w:rFonts w:ascii="Arial" w:hAnsi="Arial" w:cs="Arial"/>
                <w:bCs/>
                <w:iCs/>
                <w:sz w:val="22"/>
              </w:rPr>
            </w:pPr>
            <w:r w:rsidRPr="005032A1">
              <w:rPr>
                <w:rFonts w:ascii="Arial" w:hAnsi="Arial" w:cs="Arial"/>
                <w:bCs/>
                <w:iCs/>
                <w:sz w:val="22"/>
              </w:rPr>
              <w:t>16</w:t>
            </w:r>
          </w:p>
        </w:tc>
        <w:tc>
          <w:tcPr>
            <w:tcW w:w="1134" w:type="dxa"/>
          </w:tcPr>
          <w:p w14:paraId="1BEB59BD" w14:textId="177A4650" w:rsidR="00990D01" w:rsidRPr="005032A1" w:rsidRDefault="00AE7D33" w:rsidP="00750BBB">
            <w:pPr>
              <w:rPr>
                <w:rFonts w:ascii="Arial" w:hAnsi="Arial" w:cs="Arial"/>
                <w:bCs/>
                <w:iCs/>
                <w:sz w:val="22"/>
              </w:rPr>
            </w:pPr>
            <w:r>
              <w:rPr>
                <w:rFonts w:ascii="Arial" w:hAnsi="Arial" w:cs="Arial"/>
                <w:bCs/>
                <w:iCs/>
                <w:sz w:val="22"/>
              </w:rPr>
              <w:t>?</w:t>
            </w:r>
          </w:p>
        </w:tc>
        <w:tc>
          <w:tcPr>
            <w:tcW w:w="4626" w:type="dxa"/>
          </w:tcPr>
          <w:p w14:paraId="2EDE6CBF" w14:textId="77777777" w:rsidR="00990D01" w:rsidRPr="005032A1" w:rsidRDefault="00990D01" w:rsidP="00750BBB">
            <w:pPr>
              <w:rPr>
                <w:rFonts w:ascii="Arial" w:hAnsi="Arial" w:cs="Arial"/>
                <w:bCs/>
                <w:iCs/>
                <w:sz w:val="22"/>
              </w:rPr>
            </w:pPr>
            <w:r w:rsidRPr="005032A1">
              <w:rPr>
                <w:rFonts w:ascii="Arial" w:hAnsi="Arial" w:cs="Arial"/>
                <w:bCs/>
                <w:iCs/>
                <w:sz w:val="22"/>
              </w:rPr>
              <w:t>Transient worsening of gait</w:t>
            </w:r>
          </w:p>
          <w:p w14:paraId="25FEA0FF" w14:textId="77777777" w:rsidR="00990D01" w:rsidRPr="005032A1" w:rsidRDefault="00990D01" w:rsidP="00750BBB">
            <w:pPr>
              <w:rPr>
                <w:rFonts w:ascii="Arial" w:hAnsi="Arial" w:cs="Arial"/>
                <w:bCs/>
                <w:iCs/>
                <w:sz w:val="22"/>
              </w:rPr>
            </w:pPr>
            <w:r w:rsidRPr="005032A1">
              <w:rPr>
                <w:rFonts w:ascii="Arial" w:hAnsi="Arial" w:cs="Arial"/>
                <w:bCs/>
                <w:iCs/>
                <w:sz w:val="22"/>
              </w:rPr>
              <w:t>No improvement</w:t>
            </w:r>
          </w:p>
        </w:tc>
      </w:tr>
      <w:tr w:rsidR="00990D01" w:rsidRPr="00E75141" w14:paraId="1153507E" w14:textId="77777777" w:rsidTr="005032A1">
        <w:tc>
          <w:tcPr>
            <w:tcW w:w="2122" w:type="dxa"/>
          </w:tcPr>
          <w:p w14:paraId="409EFAEF" w14:textId="77777777" w:rsidR="00990D01" w:rsidRPr="005032A1" w:rsidRDefault="00990D01" w:rsidP="00750BBB">
            <w:pPr>
              <w:rPr>
                <w:rFonts w:ascii="Arial" w:hAnsi="Arial" w:cs="Arial"/>
                <w:bCs/>
                <w:iCs/>
                <w:sz w:val="22"/>
              </w:rPr>
            </w:pPr>
            <w:r w:rsidRPr="005032A1">
              <w:rPr>
                <w:rFonts w:ascii="Arial" w:hAnsi="Arial" w:cs="Arial"/>
                <w:bCs/>
                <w:iCs/>
                <w:sz w:val="22"/>
              </w:rPr>
              <w:t>Vitamin C oral</w:t>
            </w:r>
          </w:p>
          <w:p w14:paraId="2E0D7EFD" w14:textId="77777777" w:rsidR="00990D01" w:rsidRPr="005032A1" w:rsidRDefault="00990D01" w:rsidP="00750BBB">
            <w:pPr>
              <w:rPr>
                <w:rFonts w:ascii="Arial" w:hAnsi="Arial" w:cs="Arial"/>
                <w:bCs/>
                <w:iCs/>
                <w:sz w:val="22"/>
              </w:rPr>
            </w:pPr>
            <w:r w:rsidRPr="005032A1">
              <w:rPr>
                <w:rFonts w:ascii="Arial" w:hAnsi="Arial" w:cs="Arial"/>
                <w:bCs/>
                <w:iCs/>
                <w:sz w:val="22"/>
              </w:rPr>
              <w:t>35 -40mg/kg/day</w:t>
            </w:r>
          </w:p>
        </w:tc>
        <w:tc>
          <w:tcPr>
            <w:tcW w:w="1134" w:type="dxa"/>
          </w:tcPr>
          <w:p w14:paraId="56CD736B" w14:textId="77777777" w:rsidR="00990D01" w:rsidRPr="005032A1" w:rsidRDefault="00990D01" w:rsidP="00750BBB">
            <w:pPr>
              <w:rPr>
                <w:rFonts w:ascii="Arial" w:hAnsi="Arial" w:cs="Arial"/>
                <w:bCs/>
                <w:iCs/>
                <w:sz w:val="22"/>
              </w:rPr>
            </w:pPr>
            <w:r w:rsidRPr="005032A1">
              <w:rPr>
                <w:rFonts w:ascii="Arial" w:hAnsi="Arial" w:cs="Arial"/>
                <w:bCs/>
                <w:iCs/>
                <w:sz w:val="22"/>
              </w:rPr>
              <w:t>7</w:t>
            </w:r>
          </w:p>
        </w:tc>
        <w:tc>
          <w:tcPr>
            <w:tcW w:w="1134" w:type="dxa"/>
          </w:tcPr>
          <w:p w14:paraId="22D1C2F7" w14:textId="77777777" w:rsidR="00990D01" w:rsidRPr="005032A1" w:rsidRDefault="00990D01" w:rsidP="00750BBB">
            <w:pPr>
              <w:rPr>
                <w:rFonts w:ascii="Arial" w:hAnsi="Arial" w:cs="Arial"/>
                <w:bCs/>
                <w:iCs/>
                <w:sz w:val="22"/>
              </w:rPr>
            </w:pPr>
            <w:r w:rsidRPr="005032A1">
              <w:rPr>
                <w:rFonts w:ascii="Arial" w:hAnsi="Arial" w:cs="Arial"/>
                <w:bCs/>
                <w:iCs/>
                <w:sz w:val="22"/>
              </w:rPr>
              <w:t>3-5 days</w:t>
            </w:r>
          </w:p>
        </w:tc>
        <w:tc>
          <w:tcPr>
            <w:tcW w:w="4626" w:type="dxa"/>
          </w:tcPr>
          <w:p w14:paraId="64313134" w14:textId="77777777" w:rsidR="00990D01" w:rsidRPr="005032A1" w:rsidRDefault="00990D01" w:rsidP="00750BBB">
            <w:pPr>
              <w:rPr>
                <w:rFonts w:ascii="Arial" w:hAnsi="Arial" w:cs="Arial"/>
                <w:bCs/>
                <w:iCs/>
                <w:sz w:val="22"/>
              </w:rPr>
            </w:pPr>
            <w:r w:rsidRPr="005032A1">
              <w:rPr>
                <w:rFonts w:ascii="Arial" w:hAnsi="Arial" w:cs="Arial"/>
                <w:bCs/>
                <w:iCs/>
                <w:sz w:val="22"/>
              </w:rPr>
              <w:t>Mean FU 9.7 months</w:t>
            </w:r>
          </w:p>
          <w:p w14:paraId="4E398FED" w14:textId="77777777" w:rsidR="00990D01" w:rsidRPr="005032A1" w:rsidRDefault="00990D01" w:rsidP="00750BBB">
            <w:pPr>
              <w:rPr>
                <w:rFonts w:ascii="Arial" w:hAnsi="Arial" w:cs="Arial"/>
                <w:bCs/>
                <w:iCs/>
                <w:sz w:val="22"/>
              </w:rPr>
            </w:pPr>
            <w:r w:rsidRPr="005032A1">
              <w:rPr>
                <w:rFonts w:ascii="Arial" w:hAnsi="Arial" w:cs="Arial"/>
                <w:bCs/>
                <w:iCs/>
                <w:sz w:val="22"/>
              </w:rPr>
              <w:t>6 improved by &gt; grades on OMDS; 1 by 1 grade.</w:t>
            </w:r>
          </w:p>
        </w:tc>
      </w:tr>
      <w:tr w:rsidR="00990D01" w:rsidRPr="00E75141" w14:paraId="57AE517E" w14:textId="77777777" w:rsidTr="005032A1">
        <w:tc>
          <w:tcPr>
            <w:tcW w:w="2122" w:type="dxa"/>
          </w:tcPr>
          <w:p w14:paraId="444399A3" w14:textId="77777777" w:rsidR="00990D01" w:rsidRPr="005032A1" w:rsidRDefault="00990D01" w:rsidP="00750BBB">
            <w:pPr>
              <w:rPr>
                <w:rFonts w:ascii="Arial" w:hAnsi="Arial" w:cs="Arial"/>
                <w:bCs/>
                <w:iCs/>
                <w:sz w:val="22"/>
              </w:rPr>
            </w:pPr>
            <w:r w:rsidRPr="005032A1">
              <w:rPr>
                <w:rFonts w:ascii="Arial" w:hAnsi="Arial" w:cs="Arial"/>
                <w:bCs/>
                <w:iCs/>
                <w:sz w:val="22"/>
              </w:rPr>
              <w:t>Vitamin C</w:t>
            </w:r>
          </w:p>
        </w:tc>
        <w:tc>
          <w:tcPr>
            <w:tcW w:w="1134" w:type="dxa"/>
          </w:tcPr>
          <w:p w14:paraId="7069CDF7" w14:textId="77777777" w:rsidR="00990D01" w:rsidRPr="005032A1" w:rsidRDefault="00990D01" w:rsidP="00750BBB">
            <w:pPr>
              <w:rPr>
                <w:rFonts w:ascii="Arial" w:hAnsi="Arial" w:cs="Arial"/>
                <w:bCs/>
                <w:iCs/>
                <w:sz w:val="22"/>
              </w:rPr>
            </w:pPr>
            <w:r w:rsidRPr="005032A1">
              <w:rPr>
                <w:rFonts w:ascii="Arial" w:hAnsi="Arial" w:cs="Arial"/>
                <w:bCs/>
                <w:iCs/>
                <w:sz w:val="22"/>
              </w:rPr>
              <w:t>20</w:t>
            </w:r>
          </w:p>
        </w:tc>
        <w:tc>
          <w:tcPr>
            <w:tcW w:w="1134" w:type="dxa"/>
          </w:tcPr>
          <w:p w14:paraId="260F6F13" w14:textId="77777777" w:rsidR="00990D01" w:rsidRPr="005032A1" w:rsidRDefault="00990D01" w:rsidP="00750BBB">
            <w:pPr>
              <w:rPr>
                <w:rFonts w:ascii="Arial" w:hAnsi="Arial" w:cs="Arial"/>
                <w:bCs/>
                <w:iCs/>
                <w:sz w:val="22"/>
              </w:rPr>
            </w:pPr>
          </w:p>
        </w:tc>
        <w:tc>
          <w:tcPr>
            <w:tcW w:w="4626" w:type="dxa"/>
          </w:tcPr>
          <w:p w14:paraId="3924E692" w14:textId="77777777" w:rsidR="00990D01" w:rsidRPr="005032A1" w:rsidRDefault="00990D01" w:rsidP="00750BBB">
            <w:pPr>
              <w:rPr>
                <w:rFonts w:ascii="Arial" w:hAnsi="Arial" w:cs="Arial"/>
                <w:bCs/>
                <w:iCs/>
                <w:sz w:val="22"/>
              </w:rPr>
            </w:pPr>
            <w:r w:rsidRPr="005032A1">
              <w:rPr>
                <w:rFonts w:ascii="Arial" w:hAnsi="Arial" w:cs="Arial"/>
                <w:bCs/>
                <w:iCs/>
                <w:sz w:val="22"/>
              </w:rPr>
              <w:t>4 improved by &gt;1 grade on motor disability scale</w:t>
            </w:r>
          </w:p>
        </w:tc>
      </w:tr>
    </w:tbl>
    <w:p w14:paraId="55794289" w14:textId="5E32E4D2" w:rsidR="00F43AD0" w:rsidRDefault="00F43AD0" w:rsidP="00990D01">
      <w:pPr>
        <w:rPr>
          <w:rFonts w:ascii="Arial" w:hAnsi="Arial" w:cs="Arial"/>
          <w:bCs/>
          <w:iCs/>
          <w:sz w:val="24"/>
          <w:szCs w:val="24"/>
        </w:rPr>
      </w:pPr>
    </w:p>
    <w:p w14:paraId="6181387C" w14:textId="77777777" w:rsidR="00F43AD0" w:rsidRDefault="00F43AD0">
      <w:pPr>
        <w:rPr>
          <w:rFonts w:ascii="Arial" w:hAnsi="Arial" w:cs="Arial"/>
          <w:bCs/>
          <w:iCs/>
          <w:sz w:val="24"/>
          <w:szCs w:val="24"/>
        </w:rPr>
      </w:pPr>
      <w:r>
        <w:rPr>
          <w:rFonts w:ascii="Arial" w:hAnsi="Arial" w:cs="Arial"/>
          <w:bCs/>
          <w:iCs/>
          <w:sz w:val="24"/>
          <w:szCs w:val="24"/>
        </w:rPr>
        <w:br w:type="page"/>
      </w:r>
    </w:p>
    <w:p w14:paraId="427D5BAD" w14:textId="77777777" w:rsidR="00990D01" w:rsidRPr="00E75141" w:rsidRDefault="00990D01" w:rsidP="00990D01">
      <w:pPr>
        <w:rPr>
          <w:rFonts w:ascii="Arial" w:hAnsi="Arial" w:cs="Arial"/>
          <w:bCs/>
          <w:iCs/>
          <w:sz w:val="24"/>
          <w:szCs w:val="24"/>
        </w:rPr>
      </w:pPr>
    </w:p>
    <w:p w14:paraId="7241092E" w14:textId="531E75D4" w:rsidR="00731552" w:rsidRPr="00731552" w:rsidRDefault="00731552" w:rsidP="00731552">
      <w:pPr>
        <w:pStyle w:val="ListParagraph"/>
        <w:numPr>
          <w:ilvl w:val="0"/>
          <w:numId w:val="12"/>
        </w:numPr>
        <w:rPr>
          <w:rFonts w:ascii="Arial" w:hAnsi="Arial" w:cs="Arial"/>
          <w:b/>
          <w:bCs/>
          <w:sz w:val="24"/>
          <w:szCs w:val="24"/>
        </w:rPr>
      </w:pPr>
      <w:r w:rsidRPr="00731552">
        <w:rPr>
          <w:rFonts w:ascii="Arial" w:hAnsi="Arial" w:cs="Arial"/>
          <w:b/>
          <w:bCs/>
          <w:sz w:val="24"/>
          <w:szCs w:val="24"/>
        </w:rPr>
        <w:t>Treatment of rapidly progressing HAM/TSP</w:t>
      </w:r>
    </w:p>
    <w:p w14:paraId="3E24C41E" w14:textId="0F09D40E" w:rsidR="00731552" w:rsidRPr="001617F1" w:rsidRDefault="001617F1" w:rsidP="001617F1">
      <w:pPr>
        <w:pStyle w:val="ListParagraph"/>
        <w:numPr>
          <w:ilvl w:val="1"/>
          <w:numId w:val="17"/>
        </w:numPr>
        <w:rPr>
          <w:rFonts w:ascii="Arial" w:hAnsi="Arial" w:cs="Arial"/>
          <w:b/>
          <w:bCs/>
          <w:sz w:val="24"/>
          <w:szCs w:val="24"/>
        </w:rPr>
      </w:pPr>
      <w:r>
        <w:rPr>
          <w:rFonts w:ascii="Arial" w:hAnsi="Arial" w:cs="Arial"/>
          <w:b/>
          <w:bCs/>
          <w:sz w:val="24"/>
          <w:szCs w:val="24"/>
        </w:rPr>
        <w:t xml:space="preserve"> </w:t>
      </w:r>
      <w:r w:rsidR="00731552" w:rsidRPr="001617F1">
        <w:rPr>
          <w:rFonts w:ascii="Arial" w:hAnsi="Arial" w:cs="Arial"/>
          <w:b/>
          <w:bCs/>
          <w:sz w:val="24"/>
          <w:szCs w:val="24"/>
        </w:rPr>
        <w:t>Induction therapy with pulsed methyl prednisolone (1g daily for 3 – 5 days) i</w:t>
      </w:r>
      <w:r w:rsidR="00731552" w:rsidRPr="001617F1">
        <w:rPr>
          <w:rFonts w:ascii="Arial" w:hAnsi="Arial" w:cs="Arial"/>
          <w:b/>
          <w:bCs/>
          <w:sz w:val="24"/>
          <w:szCs w:val="24"/>
          <w:u w:val="single"/>
        </w:rPr>
        <w:t>s recommended.</w:t>
      </w:r>
    </w:p>
    <w:p w14:paraId="1F2DBDA3" w14:textId="7D505CEC" w:rsidR="00731552" w:rsidRPr="001617F1" w:rsidRDefault="001617F1" w:rsidP="001617F1">
      <w:pPr>
        <w:pStyle w:val="ListParagraph"/>
        <w:numPr>
          <w:ilvl w:val="1"/>
          <w:numId w:val="17"/>
        </w:numPr>
        <w:rPr>
          <w:rFonts w:ascii="Arial" w:hAnsi="Arial" w:cs="Arial"/>
          <w:b/>
          <w:bCs/>
          <w:sz w:val="24"/>
          <w:szCs w:val="24"/>
        </w:rPr>
      </w:pPr>
      <w:r>
        <w:rPr>
          <w:rFonts w:ascii="Arial" w:hAnsi="Arial" w:cs="Arial"/>
          <w:b/>
          <w:bCs/>
          <w:sz w:val="24"/>
          <w:szCs w:val="24"/>
        </w:rPr>
        <w:t xml:space="preserve"> </w:t>
      </w:r>
      <w:r w:rsidR="00731552" w:rsidRPr="001617F1">
        <w:rPr>
          <w:rFonts w:ascii="Arial" w:hAnsi="Arial" w:cs="Arial"/>
          <w:b/>
          <w:bCs/>
          <w:sz w:val="24"/>
          <w:szCs w:val="24"/>
        </w:rPr>
        <w:t>Alternatively the induction treatment may include high dose prednisolone (0.5 mg/kg daily per oral) for up to 14 days.</w:t>
      </w:r>
    </w:p>
    <w:p w14:paraId="40646C93" w14:textId="2F1615D5" w:rsidR="00731552" w:rsidRPr="00731552" w:rsidRDefault="001617F1" w:rsidP="001617F1">
      <w:pPr>
        <w:pStyle w:val="ListParagraph"/>
        <w:numPr>
          <w:ilvl w:val="1"/>
          <w:numId w:val="17"/>
        </w:numPr>
        <w:rPr>
          <w:rFonts w:ascii="Arial" w:hAnsi="Arial" w:cs="Arial"/>
          <w:b/>
          <w:bCs/>
          <w:sz w:val="24"/>
          <w:szCs w:val="24"/>
        </w:rPr>
      </w:pPr>
      <w:r>
        <w:rPr>
          <w:rFonts w:ascii="Arial" w:hAnsi="Arial" w:cs="Arial"/>
          <w:b/>
          <w:bCs/>
          <w:sz w:val="24"/>
          <w:szCs w:val="24"/>
        </w:rPr>
        <w:t xml:space="preserve"> </w:t>
      </w:r>
      <w:r w:rsidR="00731552" w:rsidRPr="00731552">
        <w:rPr>
          <w:rFonts w:ascii="Arial" w:hAnsi="Arial" w:cs="Arial"/>
          <w:b/>
          <w:bCs/>
          <w:sz w:val="24"/>
          <w:szCs w:val="24"/>
        </w:rPr>
        <w:t xml:space="preserve">After the induction therapy with high dose steroids, maintenance therapy as per section 3 </w:t>
      </w:r>
      <w:r w:rsidR="00731552" w:rsidRPr="005032A1">
        <w:rPr>
          <w:rFonts w:ascii="Arial" w:hAnsi="Arial" w:cs="Arial"/>
          <w:b/>
          <w:bCs/>
          <w:sz w:val="24"/>
          <w:szCs w:val="24"/>
          <w:u w:val="single"/>
        </w:rPr>
        <w:t>is recommended</w:t>
      </w:r>
      <w:r w:rsidR="00731552" w:rsidRPr="00731552">
        <w:rPr>
          <w:rFonts w:ascii="Arial" w:hAnsi="Arial" w:cs="Arial"/>
          <w:b/>
          <w:bCs/>
          <w:sz w:val="24"/>
          <w:szCs w:val="24"/>
        </w:rPr>
        <w:t>.</w:t>
      </w:r>
    </w:p>
    <w:p w14:paraId="6BC003F3" w14:textId="77777777" w:rsidR="00731552" w:rsidRDefault="00731552" w:rsidP="00731552">
      <w:pPr>
        <w:pStyle w:val="ListParagraph"/>
        <w:rPr>
          <w:rFonts w:ascii="Arial" w:hAnsi="Arial" w:cs="Arial"/>
          <w:bCs/>
        </w:rPr>
      </w:pPr>
    </w:p>
    <w:p w14:paraId="073A16D4" w14:textId="77777777" w:rsidR="00731552" w:rsidRPr="00856C97" w:rsidRDefault="00731552" w:rsidP="00731552">
      <w:pPr>
        <w:pStyle w:val="ListParagraph"/>
        <w:rPr>
          <w:rFonts w:ascii="Arial" w:hAnsi="Arial" w:cs="Arial"/>
          <w:bCs/>
          <w:sz w:val="24"/>
          <w:szCs w:val="24"/>
        </w:rPr>
      </w:pPr>
    </w:p>
    <w:p w14:paraId="15B3127C" w14:textId="59277A55" w:rsidR="00750BBB" w:rsidRPr="00856C97" w:rsidRDefault="00731552" w:rsidP="00750BBB">
      <w:pPr>
        <w:rPr>
          <w:rFonts w:ascii="Arial" w:hAnsi="Arial" w:cs="Arial"/>
          <w:bCs/>
          <w:sz w:val="24"/>
          <w:szCs w:val="24"/>
        </w:rPr>
      </w:pPr>
      <w:r w:rsidRPr="00856C97">
        <w:rPr>
          <w:rFonts w:ascii="Arial" w:hAnsi="Arial" w:cs="Arial"/>
          <w:bCs/>
          <w:sz w:val="24"/>
          <w:szCs w:val="24"/>
        </w:rPr>
        <w:t>Rapidly progressing HAM/TSP may result in such severe bilateral lower limb paraparesis, with or without spasticity</w:t>
      </w:r>
      <w:r w:rsidR="00C91CC7">
        <w:rPr>
          <w:rFonts w:ascii="Arial" w:hAnsi="Arial" w:cs="Arial"/>
          <w:bCs/>
          <w:sz w:val="24"/>
          <w:szCs w:val="24"/>
        </w:rPr>
        <w:t>,</w:t>
      </w:r>
      <w:r w:rsidRPr="00856C97">
        <w:rPr>
          <w:rFonts w:ascii="Arial" w:hAnsi="Arial" w:cs="Arial"/>
          <w:bCs/>
          <w:sz w:val="24"/>
          <w:szCs w:val="24"/>
        </w:rPr>
        <w:t xml:space="preserve"> that</w:t>
      </w:r>
      <w:r w:rsidR="002A22A0">
        <w:rPr>
          <w:rFonts w:ascii="Arial" w:hAnsi="Arial" w:cs="Arial"/>
          <w:bCs/>
          <w:sz w:val="24"/>
          <w:szCs w:val="24"/>
        </w:rPr>
        <w:t xml:space="preserve"> the </w:t>
      </w:r>
      <w:r w:rsidRPr="00856C97">
        <w:rPr>
          <w:rFonts w:ascii="Arial" w:hAnsi="Arial" w:cs="Arial"/>
          <w:bCs/>
          <w:sz w:val="24"/>
          <w:szCs w:val="24"/>
        </w:rPr>
        <w:t xml:space="preserve">patient </w:t>
      </w:r>
      <w:r w:rsidR="002C099C">
        <w:rPr>
          <w:rFonts w:ascii="Arial" w:hAnsi="Arial" w:cs="Arial"/>
          <w:bCs/>
          <w:sz w:val="24"/>
          <w:szCs w:val="24"/>
        </w:rPr>
        <w:t>will become</w:t>
      </w:r>
      <w:r w:rsidRPr="00856C97">
        <w:rPr>
          <w:rFonts w:ascii="Arial" w:hAnsi="Arial" w:cs="Arial"/>
          <w:bCs/>
          <w:sz w:val="24"/>
          <w:szCs w:val="24"/>
        </w:rPr>
        <w:t xml:space="preserve"> totally wheelchair</w:t>
      </w:r>
      <w:r w:rsidR="00C91CC7">
        <w:rPr>
          <w:rFonts w:ascii="Arial" w:hAnsi="Arial" w:cs="Arial"/>
          <w:bCs/>
          <w:sz w:val="24"/>
          <w:szCs w:val="24"/>
        </w:rPr>
        <w:t>-</w:t>
      </w:r>
      <w:r w:rsidRPr="00856C97">
        <w:rPr>
          <w:rFonts w:ascii="Arial" w:hAnsi="Arial" w:cs="Arial"/>
          <w:bCs/>
          <w:sz w:val="24"/>
          <w:szCs w:val="24"/>
        </w:rPr>
        <w:t xml:space="preserve">dependent within </w:t>
      </w:r>
      <w:r w:rsidR="00C91CC7">
        <w:rPr>
          <w:rFonts w:ascii="Arial" w:hAnsi="Arial" w:cs="Arial"/>
          <w:bCs/>
          <w:sz w:val="24"/>
          <w:szCs w:val="24"/>
        </w:rPr>
        <w:t xml:space="preserve">a few </w:t>
      </w:r>
      <w:r w:rsidRPr="00856C97">
        <w:rPr>
          <w:rFonts w:ascii="Arial" w:hAnsi="Arial" w:cs="Arial"/>
          <w:bCs/>
          <w:sz w:val="24"/>
          <w:szCs w:val="24"/>
        </w:rPr>
        <w:t>months. In such a setting the panel recommends early initiation of HAM disease modifying therapy with high dose (1</w:t>
      </w:r>
      <w:r w:rsidR="00C91CC7">
        <w:rPr>
          <w:rFonts w:ascii="Arial" w:hAnsi="Arial" w:cs="Arial"/>
          <w:bCs/>
          <w:sz w:val="24"/>
          <w:szCs w:val="24"/>
        </w:rPr>
        <w:t xml:space="preserve"> </w:t>
      </w:r>
      <w:r w:rsidRPr="00856C97">
        <w:rPr>
          <w:rFonts w:ascii="Arial" w:hAnsi="Arial" w:cs="Arial"/>
          <w:bCs/>
          <w:sz w:val="24"/>
          <w:szCs w:val="24"/>
        </w:rPr>
        <w:t>g) pulsed intravenous methylprednisolone for up to 5 days. Where this is not readily available</w:t>
      </w:r>
      <w:r w:rsidR="00C91CC7">
        <w:rPr>
          <w:rFonts w:ascii="Arial" w:hAnsi="Arial" w:cs="Arial"/>
          <w:bCs/>
          <w:sz w:val="24"/>
          <w:szCs w:val="24"/>
        </w:rPr>
        <w:t>,</w:t>
      </w:r>
      <w:r w:rsidRPr="00856C97">
        <w:rPr>
          <w:rFonts w:ascii="Arial" w:hAnsi="Arial" w:cs="Arial"/>
          <w:bCs/>
          <w:sz w:val="24"/>
          <w:szCs w:val="24"/>
        </w:rPr>
        <w:t xml:space="preserve"> high</w:t>
      </w:r>
      <w:r w:rsidR="00C91CC7">
        <w:rPr>
          <w:rFonts w:ascii="Arial" w:hAnsi="Arial" w:cs="Arial"/>
          <w:bCs/>
          <w:sz w:val="24"/>
          <w:szCs w:val="24"/>
        </w:rPr>
        <w:t>-</w:t>
      </w:r>
      <w:r w:rsidRPr="00856C97">
        <w:rPr>
          <w:rFonts w:ascii="Arial" w:hAnsi="Arial" w:cs="Arial"/>
          <w:bCs/>
          <w:sz w:val="24"/>
          <w:szCs w:val="24"/>
        </w:rPr>
        <w:t xml:space="preserve">dose oral prednisolone can be substituted. Where no </w:t>
      </w:r>
      <w:r w:rsidR="00C91CC7">
        <w:rPr>
          <w:rFonts w:ascii="Arial" w:hAnsi="Arial" w:cs="Arial"/>
          <w:bCs/>
          <w:sz w:val="24"/>
          <w:szCs w:val="24"/>
        </w:rPr>
        <w:t xml:space="preserve">response </w:t>
      </w:r>
      <w:r w:rsidRPr="00856C97">
        <w:rPr>
          <w:rFonts w:ascii="Arial" w:hAnsi="Arial" w:cs="Arial"/>
          <w:bCs/>
          <w:sz w:val="24"/>
          <w:szCs w:val="24"/>
        </w:rPr>
        <w:t>or limited response is seen after IV pulsed methylprednisolone</w:t>
      </w:r>
      <w:r w:rsidR="00C91CC7">
        <w:rPr>
          <w:rFonts w:ascii="Arial" w:hAnsi="Arial" w:cs="Arial"/>
          <w:bCs/>
          <w:sz w:val="24"/>
          <w:szCs w:val="24"/>
        </w:rPr>
        <w:t>,</w:t>
      </w:r>
      <w:r w:rsidRPr="00856C97">
        <w:rPr>
          <w:rFonts w:ascii="Arial" w:hAnsi="Arial" w:cs="Arial"/>
          <w:bCs/>
          <w:sz w:val="24"/>
          <w:szCs w:val="24"/>
        </w:rPr>
        <w:t xml:space="preserve"> further treatment with </w:t>
      </w:r>
      <w:r w:rsidR="00750BBB" w:rsidRPr="00856C97">
        <w:rPr>
          <w:rFonts w:ascii="Arial" w:hAnsi="Arial" w:cs="Arial"/>
          <w:bCs/>
          <w:sz w:val="24"/>
          <w:szCs w:val="24"/>
        </w:rPr>
        <w:t xml:space="preserve">oral prednisolone for 2 weeks can be added followed by gradual, clinically responsive weaning. Panel members have observed that some patients are quite steroid sensitive and that </w:t>
      </w:r>
      <w:r w:rsidR="00322290">
        <w:rPr>
          <w:rFonts w:ascii="Arial" w:hAnsi="Arial" w:cs="Arial"/>
          <w:bCs/>
          <w:sz w:val="24"/>
          <w:szCs w:val="24"/>
        </w:rPr>
        <w:t>exacerbation</w:t>
      </w:r>
      <w:r w:rsidR="002A22A0">
        <w:rPr>
          <w:rFonts w:ascii="Arial" w:hAnsi="Arial" w:cs="Arial"/>
          <w:bCs/>
          <w:sz w:val="24"/>
          <w:szCs w:val="24"/>
        </w:rPr>
        <w:t>s</w:t>
      </w:r>
      <w:r w:rsidR="00322290" w:rsidRPr="00856C97">
        <w:rPr>
          <w:rFonts w:ascii="Arial" w:hAnsi="Arial" w:cs="Arial"/>
          <w:bCs/>
          <w:sz w:val="24"/>
          <w:szCs w:val="24"/>
        </w:rPr>
        <w:t xml:space="preserve"> </w:t>
      </w:r>
      <w:r w:rsidR="00750BBB" w:rsidRPr="00856C97">
        <w:rPr>
          <w:rFonts w:ascii="Arial" w:hAnsi="Arial" w:cs="Arial"/>
          <w:bCs/>
          <w:sz w:val="24"/>
          <w:szCs w:val="24"/>
        </w:rPr>
        <w:t xml:space="preserve">occur as the dose is reduced, even at doses as high as 15 mg prednisolone daily. The panel recommends that all patients with rapid progression </w:t>
      </w:r>
      <w:r w:rsidR="00BF4AEE">
        <w:rPr>
          <w:rFonts w:ascii="Arial" w:hAnsi="Arial" w:cs="Arial"/>
          <w:bCs/>
          <w:sz w:val="24"/>
          <w:szCs w:val="24"/>
        </w:rPr>
        <w:t>continue with</w:t>
      </w:r>
      <w:r w:rsidR="00750BBB" w:rsidRPr="00856C97">
        <w:rPr>
          <w:rFonts w:ascii="Arial" w:hAnsi="Arial" w:cs="Arial"/>
          <w:bCs/>
          <w:sz w:val="24"/>
          <w:szCs w:val="24"/>
        </w:rPr>
        <w:t xml:space="preserve"> maintenance therapy</w:t>
      </w:r>
      <w:r w:rsidR="00BF4AEE">
        <w:rPr>
          <w:rFonts w:ascii="Arial" w:hAnsi="Arial" w:cs="Arial"/>
          <w:bCs/>
          <w:sz w:val="24"/>
          <w:szCs w:val="24"/>
        </w:rPr>
        <w:t xml:space="preserve"> and that steroids are not stopped abruptly</w:t>
      </w:r>
      <w:r w:rsidR="00750BBB" w:rsidRPr="00856C97">
        <w:rPr>
          <w:rFonts w:ascii="Arial" w:hAnsi="Arial" w:cs="Arial"/>
          <w:bCs/>
          <w:sz w:val="24"/>
          <w:szCs w:val="24"/>
        </w:rPr>
        <w:t xml:space="preserve">. This can be low dose </w:t>
      </w:r>
      <w:r w:rsidR="00322290">
        <w:rPr>
          <w:rFonts w:ascii="Arial" w:hAnsi="Arial" w:cs="Arial"/>
          <w:bCs/>
          <w:sz w:val="24"/>
          <w:szCs w:val="24"/>
        </w:rPr>
        <w:t xml:space="preserve">(5 to 10 mg daily) of </w:t>
      </w:r>
      <w:r w:rsidR="00750BBB" w:rsidRPr="00856C97">
        <w:rPr>
          <w:rFonts w:ascii="Arial" w:hAnsi="Arial" w:cs="Arial"/>
          <w:bCs/>
          <w:sz w:val="24"/>
          <w:szCs w:val="24"/>
        </w:rPr>
        <w:t>oral prednisolone or steroid</w:t>
      </w:r>
      <w:r w:rsidR="00C91CC7">
        <w:rPr>
          <w:rFonts w:ascii="Arial" w:hAnsi="Arial" w:cs="Arial"/>
          <w:bCs/>
          <w:sz w:val="24"/>
          <w:szCs w:val="24"/>
        </w:rPr>
        <w:t>-</w:t>
      </w:r>
      <w:r w:rsidR="00750BBB" w:rsidRPr="00856C97">
        <w:rPr>
          <w:rFonts w:ascii="Arial" w:hAnsi="Arial" w:cs="Arial"/>
          <w:bCs/>
          <w:sz w:val="24"/>
          <w:szCs w:val="24"/>
        </w:rPr>
        <w:t xml:space="preserve">sparing agents as described in Section 3. In the ciclosporin study of early or progressing disease treatment was given for 48 weeks and then discontinued following which some patients </w:t>
      </w:r>
      <w:r w:rsidR="002A22A0">
        <w:rPr>
          <w:rFonts w:ascii="Arial" w:hAnsi="Arial" w:cs="Arial"/>
          <w:bCs/>
          <w:sz w:val="24"/>
          <w:szCs w:val="24"/>
        </w:rPr>
        <w:t xml:space="preserve">quickly deteriorated </w:t>
      </w:r>
      <w:r w:rsidR="00750BBB" w:rsidRPr="00856C97">
        <w:rPr>
          <w:rFonts w:ascii="Arial" w:hAnsi="Arial" w:cs="Arial"/>
          <w:bCs/>
          <w:sz w:val="24"/>
          <w:szCs w:val="24"/>
        </w:rPr>
        <w:t>whilst others maintained the clinical improvement for the 24 weeks scheduled follow up. In unpublished long term follow up all patients eventually recommenced a disease-modifying agent due to further progression.</w:t>
      </w:r>
    </w:p>
    <w:p w14:paraId="2D875B73" w14:textId="77777777" w:rsidR="00750BBB" w:rsidRPr="00856C97" w:rsidRDefault="00750BBB" w:rsidP="00750BBB">
      <w:pPr>
        <w:rPr>
          <w:rFonts w:ascii="Arial" w:hAnsi="Arial" w:cs="Arial"/>
          <w:bCs/>
        </w:rPr>
      </w:pPr>
    </w:p>
    <w:p w14:paraId="2D2C531A" w14:textId="77777777" w:rsidR="00750BBB" w:rsidRPr="00856C97" w:rsidRDefault="00750BBB" w:rsidP="00750BBB">
      <w:pPr>
        <w:pStyle w:val="ListParagraph"/>
        <w:numPr>
          <w:ilvl w:val="0"/>
          <w:numId w:val="12"/>
        </w:numPr>
        <w:rPr>
          <w:rFonts w:ascii="Arial" w:hAnsi="Arial" w:cs="Arial"/>
          <w:b/>
          <w:bCs/>
        </w:rPr>
      </w:pPr>
      <w:r w:rsidRPr="00856C97">
        <w:rPr>
          <w:rFonts w:ascii="Arial" w:hAnsi="Arial" w:cs="Arial"/>
          <w:b/>
          <w:bCs/>
        </w:rPr>
        <w:t>Treatment of very slow or non- progressing HAM/TSP</w:t>
      </w:r>
    </w:p>
    <w:p w14:paraId="3CB00C8E" w14:textId="645E866D" w:rsidR="00750BBB" w:rsidRPr="00856C97" w:rsidRDefault="00750BBB" w:rsidP="00750BBB">
      <w:pPr>
        <w:pStyle w:val="ListParagraph"/>
        <w:rPr>
          <w:rFonts w:ascii="Arial" w:hAnsi="Arial" w:cs="Arial"/>
          <w:b/>
          <w:bCs/>
        </w:rPr>
      </w:pPr>
      <w:r w:rsidRPr="00856C97">
        <w:rPr>
          <w:rFonts w:ascii="Arial" w:hAnsi="Arial" w:cs="Arial"/>
          <w:b/>
          <w:bCs/>
        </w:rPr>
        <w:t>Currently disease modifying therapy is not recommended for patients with very slow or non-progressing HAM/TSP, who have no biological evidence of disease activity.</w:t>
      </w:r>
    </w:p>
    <w:p w14:paraId="258317F6" w14:textId="77777777" w:rsidR="00750BBB" w:rsidRPr="00F61DEC" w:rsidRDefault="00750BBB" w:rsidP="00856C97">
      <w:pPr>
        <w:rPr>
          <w:rFonts w:ascii="Arial" w:hAnsi="Arial" w:cs="Arial"/>
          <w:bCs/>
        </w:rPr>
      </w:pPr>
    </w:p>
    <w:p w14:paraId="1EFCD405" w14:textId="45D55E60" w:rsidR="00856C97" w:rsidRPr="00F61DEC" w:rsidRDefault="00F61DEC" w:rsidP="00856C97">
      <w:pPr>
        <w:rPr>
          <w:rFonts w:ascii="Arial" w:hAnsi="Arial" w:cs="Arial"/>
          <w:bCs/>
        </w:rPr>
      </w:pPr>
      <w:r w:rsidRPr="00F61DEC">
        <w:rPr>
          <w:rFonts w:ascii="Arial" w:hAnsi="Arial" w:cs="Arial"/>
          <w:bCs/>
        </w:rPr>
        <w:t xml:space="preserve">The expert panel considered that there was insufficient evidence to warrant treatment with steroids or steroid-sparing agents at this time and that a watchful waiting approach </w:t>
      </w:r>
      <w:r w:rsidR="00FF784D">
        <w:rPr>
          <w:rFonts w:ascii="Arial" w:hAnsi="Arial" w:cs="Arial"/>
          <w:bCs/>
        </w:rPr>
        <w:t xml:space="preserve">(with </w:t>
      </w:r>
      <w:r w:rsidR="00FF784D" w:rsidRPr="00FF784D">
        <w:rPr>
          <w:rFonts w:ascii="Arial" w:hAnsi="Arial" w:cs="Arial"/>
          <w:bCs/>
        </w:rPr>
        <w:t>symptomatic management and physical therapies</w:t>
      </w:r>
      <w:r w:rsidR="00FF784D">
        <w:rPr>
          <w:rFonts w:ascii="Arial" w:hAnsi="Arial" w:cs="Arial"/>
          <w:bCs/>
        </w:rPr>
        <w:t>)</w:t>
      </w:r>
      <w:r w:rsidR="00FF784D" w:rsidRPr="00FF784D">
        <w:rPr>
          <w:rFonts w:ascii="Arial" w:hAnsi="Arial" w:cs="Arial"/>
          <w:bCs/>
        </w:rPr>
        <w:t xml:space="preserve"> </w:t>
      </w:r>
      <w:r w:rsidRPr="00F61DEC">
        <w:rPr>
          <w:rFonts w:ascii="Arial" w:hAnsi="Arial" w:cs="Arial"/>
          <w:bCs/>
        </w:rPr>
        <w:t>was sufficient.</w:t>
      </w:r>
    </w:p>
    <w:p w14:paraId="7EA2B332" w14:textId="77777777" w:rsidR="00750BBB" w:rsidRDefault="00750BBB" w:rsidP="00750BBB">
      <w:pPr>
        <w:rPr>
          <w:rFonts w:ascii="Arial" w:hAnsi="Arial" w:cs="Arial"/>
          <w:bCs/>
          <w:u w:val="single"/>
        </w:rPr>
      </w:pPr>
    </w:p>
    <w:p w14:paraId="27FA73F6" w14:textId="44EF5B1E" w:rsidR="00990D01" w:rsidRPr="00750BBB" w:rsidRDefault="00990D01" w:rsidP="00750BBB">
      <w:pPr>
        <w:rPr>
          <w:rFonts w:ascii="Arial" w:hAnsi="Arial" w:cs="Arial"/>
          <w:bCs/>
        </w:rPr>
      </w:pPr>
      <w:r w:rsidRPr="00750BBB">
        <w:rPr>
          <w:rFonts w:ascii="Arial" w:hAnsi="Arial" w:cs="Arial"/>
          <w:bCs/>
          <w:iCs/>
          <w:sz w:val="24"/>
          <w:szCs w:val="24"/>
        </w:rPr>
        <w:br w:type="page"/>
      </w:r>
    </w:p>
    <w:p w14:paraId="4E3F7750" w14:textId="77777777" w:rsidR="00990D01" w:rsidRPr="00E75141" w:rsidRDefault="00990D01" w:rsidP="00990D01">
      <w:pPr>
        <w:outlineLvl w:val="0"/>
        <w:rPr>
          <w:rFonts w:ascii="Arial" w:hAnsi="Arial" w:cs="Arial"/>
          <w:b/>
          <w:bCs/>
          <w:iCs/>
          <w:sz w:val="24"/>
          <w:szCs w:val="24"/>
        </w:rPr>
      </w:pPr>
      <w:r w:rsidRPr="00E75141">
        <w:rPr>
          <w:rFonts w:ascii="Arial" w:hAnsi="Arial" w:cs="Arial"/>
          <w:b/>
          <w:bCs/>
          <w:iCs/>
          <w:sz w:val="24"/>
          <w:szCs w:val="24"/>
        </w:rPr>
        <w:lastRenderedPageBreak/>
        <w:t>References</w:t>
      </w:r>
    </w:p>
    <w:p w14:paraId="493083C7" w14:textId="77777777" w:rsidR="007B7CF7" w:rsidRPr="007B7CF7" w:rsidRDefault="00990D01" w:rsidP="007B7CF7">
      <w:pPr>
        <w:pStyle w:val="EndNoteBibliography"/>
        <w:spacing w:after="0"/>
      </w:pPr>
      <w:r w:rsidRPr="00E75141">
        <w:rPr>
          <w:rFonts w:ascii="Arial" w:hAnsi="Arial" w:cs="Arial"/>
          <w:sz w:val="24"/>
          <w:szCs w:val="24"/>
        </w:rPr>
        <w:fldChar w:fldCharType="begin"/>
      </w:r>
      <w:r w:rsidRPr="00E75141">
        <w:rPr>
          <w:rFonts w:ascii="Arial" w:hAnsi="Arial" w:cs="Arial"/>
          <w:sz w:val="24"/>
          <w:szCs w:val="24"/>
        </w:rPr>
        <w:instrText xml:space="preserve"> ADDIN EN.REFLIST </w:instrText>
      </w:r>
      <w:r w:rsidRPr="00E75141">
        <w:rPr>
          <w:rFonts w:ascii="Arial" w:hAnsi="Arial" w:cs="Arial"/>
          <w:sz w:val="24"/>
          <w:szCs w:val="24"/>
        </w:rPr>
        <w:fldChar w:fldCharType="separate"/>
      </w:r>
      <w:r w:rsidR="007B7CF7" w:rsidRPr="007B7CF7">
        <w:t>1.</w:t>
      </w:r>
      <w:r w:rsidR="007B7CF7" w:rsidRPr="007B7CF7">
        <w:tab/>
        <w:t>Tosswill JHC, Taylor GP, Tedder RS, Mortimer PP. HTLV-I-associated disease in England and Wales 1993-7:A retrospective study of serology requests. BMJ. 1999;320:611-2.</w:t>
      </w:r>
    </w:p>
    <w:p w14:paraId="0C075A3B" w14:textId="77777777" w:rsidR="007B7CF7" w:rsidRPr="007B7CF7" w:rsidRDefault="007B7CF7" w:rsidP="007B7CF7">
      <w:pPr>
        <w:pStyle w:val="EndNoteBibliography"/>
        <w:spacing w:after="0"/>
      </w:pPr>
      <w:r w:rsidRPr="007B7CF7">
        <w:t>2.</w:t>
      </w:r>
      <w:r w:rsidRPr="007B7CF7">
        <w:tab/>
        <w:t>Kaplan J, Osame M, Kubota H, Igata A, Nishitani H, Maeda Y, et al. The risk of development of HTLV-I associated myelopathy/tropical spastic paraparesis among persons infected with HTLV-I. J Aquir Immun Defic Synd. 1990;3:1096-101.</w:t>
      </w:r>
    </w:p>
    <w:p w14:paraId="01BA3C0F" w14:textId="77777777" w:rsidR="007B7CF7" w:rsidRPr="007B7CF7" w:rsidRDefault="007B7CF7" w:rsidP="007B7CF7">
      <w:pPr>
        <w:pStyle w:val="EndNoteBibliography"/>
        <w:spacing w:after="0"/>
      </w:pPr>
      <w:r w:rsidRPr="007B7CF7">
        <w:t>3.</w:t>
      </w:r>
      <w:r w:rsidRPr="007B7CF7">
        <w:tab/>
        <w:t>Tanajura D, Castro N, Oliveira P, Neto A, Muniz A, Carvalho NB, et al. Neurological Manifestations in Human T-Cell Lymphotropic Virus Type 1 (HTLV-1)-Infected Individuals Without HTLV-1-Associated Myelopathy/Tropical Spastic Paraparesis: A Longitudinal Cohort Study. Clin Infect Dis. 2015;61(1):49-56.</w:t>
      </w:r>
    </w:p>
    <w:p w14:paraId="6B73D415" w14:textId="77777777" w:rsidR="007B7CF7" w:rsidRPr="007B7CF7" w:rsidRDefault="007B7CF7" w:rsidP="007B7CF7">
      <w:pPr>
        <w:pStyle w:val="EndNoteBibliography"/>
        <w:spacing w:after="0"/>
      </w:pPr>
      <w:r w:rsidRPr="007B7CF7">
        <w:t>4.</w:t>
      </w:r>
      <w:r w:rsidRPr="007B7CF7">
        <w:tab/>
        <w:t>De Castro-Costa CM, Araujo AQ, Barreto MM, Takayanagui OM, Sohler MP, da Silva EL, et al. Proposal for diagnostic criteria of tropical spastic paraparesis/HTLV-I-associated myelopathy (TSP/HAM). AIDS Res Hum Retroviruses. 2006;22(10):931-5.</w:t>
      </w:r>
    </w:p>
    <w:p w14:paraId="0E57E7CA" w14:textId="77777777" w:rsidR="007B7CF7" w:rsidRPr="007B7CF7" w:rsidRDefault="007B7CF7" w:rsidP="007B7CF7">
      <w:pPr>
        <w:pStyle w:val="EndNoteBibliography"/>
        <w:spacing w:after="0"/>
      </w:pPr>
      <w:r w:rsidRPr="007B7CF7">
        <w:t>5.</w:t>
      </w:r>
      <w:r w:rsidRPr="007B7CF7">
        <w:tab/>
        <w:t>Organisation WH. WHO diagnostic guidelines of HAM. Weekly Epidemiological Record. 1989;49:382-3.</w:t>
      </w:r>
    </w:p>
    <w:p w14:paraId="5DCCEDB6" w14:textId="77777777" w:rsidR="007B7CF7" w:rsidRPr="007B7CF7" w:rsidRDefault="007B7CF7" w:rsidP="007B7CF7">
      <w:pPr>
        <w:pStyle w:val="EndNoteBibliography"/>
        <w:spacing w:after="0"/>
      </w:pPr>
      <w:r w:rsidRPr="007B7CF7">
        <w:t>6.</w:t>
      </w:r>
      <w:r w:rsidRPr="007B7CF7">
        <w:tab/>
        <w:t>Bangham CR, Araujo A, Yamano Y, Taylor GP. HTLV-1-associated myelopathy/tropical spastic paraparesis. Nat Rev Dis Primers. 2015;1:15012.</w:t>
      </w:r>
    </w:p>
    <w:p w14:paraId="60C9AD2E" w14:textId="77777777" w:rsidR="007B7CF7" w:rsidRPr="007B7CF7" w:rsidRDefault="007B7CF7" w:rsidP="007B7CF7">
      <w:pPr>
        <w:pStyle w:val="EndNoteBibliography"/>
        <w:spacing w:after="0"/>
      </w:pPr>
      <w:r w:rsidRPr="007B7CF7">
        <w:t>7.</w:t>
      </w:r>
      <w:r w:rsidRPr="007B7CF7">
        <w:tab/>
        <w:t>Nakagawa M, Izumo S, Ijichi S, Kubota H, Arimura K, Kawabata M, et al. HTLV-I-associated myelopathy: analysis of 213 patients based on clinical features and laboratory findings. J Neurovirol. 1995;1(1):50-61.</w:t>
      </w:r>
    </w:p>
    <w:p w14:paraId="4F63613A" w14:textId="77777777" w:rsidR="007B7CF7" w:rsidRPr="007B7CF7" w:rsidRDefault="007B7CF7" w:rsidP="007B7CF7">
      <w:pPr>
        <w:pStyle w:val="EndNoteBibliography"/>
        <w:spacing w:after="0"/>
      </w:pPr>
      <w:r w:rsidRPr="007B7CF7">
        <w:t>8.</w:t>
      </w:r>
      <w:r w:rsidRPr="007B7CF7">
        <w:tab/>
        <w:t>Lima MA, Harab RC, Schor D, Andrada-Serpa MJ, Araujo AQ. Subacute progression of human T-lymphotropic virus type I-associated myelopathy/tropical spastic paraparesis. Journal of neurovirology. 2007;13(5):468-73.</w:t>
      </w:r>
    </w:p>
    <w:p w14:paraId="65CE56F7" w14:textId="77777777" w:rsidR="007B7CF7" w:rsidRPr="007B7CF7" w:rsidRDefault="007B7CF7" w:rsidP="007B7CF7">
      <w:pPr>
        <w:pStyle w:val="EndNoteBibliography"/>
        <w:spacing w:after="0"/>
      </w:pPr>
      <w:r w:rsidRPr="007B7CF7">
        <w:t>9.</w:t>
      </w:r>
      <w:r w:rsidRPr="007B7CF7">
        <w:tab/>
        <w:t>Gotuzzo E, Cabrera J, Deza L, Verdonck K, Vandamme AM, Cairampoma R, et al. Clinical characteristics of patients in Peru with human T cell lymphotropic virus type 1-associated tropical spastic paraparesis. Clin Infect Dis. 2004;39(7):939-44.</w:t>
      </w:r>
    </w:p>
    <w:p w14:paraId="61747B41" w14:textId="77777777" w:rsidR="007B7CF7" w:rsidRPr="007B7CF7" w:rsidRDefault="007B7CF7" w:rsidP="007B7CF7">
      <w:pPr>
        <w:pStyle w:val="EndNoteBibliography"/>
        <w:spacing w:after="0"/>
      </w:pPr>
      <w:r w:rsidRPr="007B7CF7">
        <w:t>10.</w:t>
      </w:r>
      <w:r w:rsidRPr="007B7CF7">
        <w:tab/>
        <w:t>Franzoi AC, Araujo AQ. Disability profile of patients with HTLV-I-associated myelopathy/tropical spastic paraparesis using the Functional Independence Measure (FIM). Spinal Cord. 2005;43(4):236-40.</w:t>
      </w:r>
    </w:p>
    <w:p w14:paraId="162B945E" w14:textId="77777777" w:rsidR="007B7CF7" w:rsidRPr="007B7CF7" w:rsidRDefault="007B7CF7" w:rsidP="007B7CF7">
      <w:pPr>
        <w:pStyle w:val="EndNoteBibliography"/>
        <w:spacing w:after="0"/>
      </w:pPr>
      <w:r w:rsidRPr="007B7CF7">
        <w:t>11.</w:t>
      </w:r>
      <w:r w:rsidRPr="007B7CF7">
        <w:tab/>
        <w:t>Olindo S, Cabre P, Lezin A, Merle H, Saint-Vil M, Signate A, et al. Natural history of human T-lymphotropic virus 1-associated myelopathy: a 14-year follow-up study. Arch Neurol. 2006;63(11):1560-6.</w:t>
      </w:r>
    </w:p>
    <w:p w14:paraId="6BB6FDC6" w14:textId="77777777" w:rsidR="007B7CF7" w:rsidRPr="007B7CF7" w:rsidRDefault="007B7CF7" w:rsidP="007B7CF7">
      <w:pPr>
        <w:pStyle w:val="EndNoteBibliography"/>
        <w:spacing w:after="0"/>
      </w:pPr>
      <w:r w:rsidRPr="007B7CF7">
        <w:t>12.</w:t>
      </w:r>
      <w:r w:rsidRPr="007B7CF7">
        <w:tab/>
        <w:t>Martin F, Fedina A, Youshya S, Taylor GP. A 15-year prospective longitudinal study of disease progression in patients with HTLV-1 associated myelopathy in the UK. J Neurol Neurosurg Psychiatry. 2010;81(12):1336-40.</w:t>
      </w:r>
    </w:p>
    <w:p w14:paraId="1B384AB0" w14:textId="77777777" w:rsidR="007B7CF7" w:rsidRPr="007B7CF7" w:rsidRDefault="007B7CF7" w:rsidP="007B7CF7">
      <w:pPr>
        <w:pStyle w:val="EndNoteBibliography"/>
        <w:spacing w:after="0"/>
      </w:pPr>
      <w:r w:rsidRPr="007B7CF7">
        <w:t>13.</w:t>
      </w:r>
      <w:r w:rsidRPr="007B7CF7">
        <w:tab/>
        <w:t>Sato T, Coler-Reilly A, Utsunomiya A, Araya N, Yagishita N, Ando H, et al. CSF CXCL10, CXCL9, and neopterin as candidate prognostic biomarkers for HTLV-1-associated myelopathy/tropical spastic paraparesis. PLoS Negl Trop Dis. 2013;7(10):e2479.</w:t>
      </w:r>
    </w:p>
    <w:p w14:paraId="78B48F53" w14:textId="77777777" w:rsidR="007B7CF7" w:rsidRPr="007B7CF7" w:rsidRDefault="007B7CF7" w:rsidP="007B7CF7">
      <w:pPr>
        <w:pStyle w:val="EndNoteBibliography"/>
        <w:spacing w:after="0"/>
      </w:pPr>
      <w:r w:rsidRPr="007B7CF7">
        <w:t>14.</w:t>
      </w:r>
      <w:r w:rsidRPr="007B7CF7">
        <w:tab/>
        <w:t>Coler-Reilly AL, Yagishita N, Suzuki H, Sato T, Araya N, Inoue E, et al. Nation-wide epidemiological study of Japanese patients with rare viral myelopathy using novel registration system (HAM-net). Orphanet J Rare Dis. 2016;11(1):69.</w:t>
      </w:r>
    </w:p>
    <w:p w14:paraId="6935AC22" w14:textId="77777777" w:rsidR="007B7CF7" w:rsidRPr="007B7CF7" w:rsidRDefault="007B7CF7" w:rsidP="007B7CF7">
      <w:pPr>
        <w:pStyle w:val="EndNoteBibliography"/>
        <w:spacing w:after="0"/>
      </w:pPr>
      <w:r w:rsidRPr="007B7CF7">
        <w:t>15.</w:t>
      </w:r>
      <w:r w:rsidRPr="007B7CF7">
        <w:tab/>
        <w:t>Martin F, Taylor GP. Prospects for the management of human T-cell lymphotropic virus type 1-associated myelopathy. AIDS Rev. 2011;13(3):161-70.</w:t>
      </w:r>
    </w:p>
    <w:p w14:paraId="4C057ACB" w14:textId="77777777" w:rsidR="007B7CF7" w:rsidRPr="007B7CF7" w:rsidRDefault="007B7CF7" w:rsidP="007B7CF7">
      <w:pPr>
        <w:pStyle w:val="EndNoteBibliography"/>
        <w:spacing w:after="0"/>
      </w:pPr>
      <w:r w:rsidRPr="007B7CF7">
        <w:t>16.</w:t>
      </w:r>
      <w:r w:rsidRPr="007B7CF7">
        <w:tab/>
        <w:t>Sato T, Yagishita N, Tamaki K, Inoue E, Hasegawa D, Nagasaka M, et al. Proposal of Classification Criteria for HTLV-1-Associated Myelopathy/Tropical Spastic Paraparesis Disease Activity. Front Microbiol. 2018;9:1651.</w:t>
      </w:r>
    </w:p>
    <w:p w14:paraId="2860FCB1" w14:textId="77777777" w:rsidR="007B7CF7" w:rsidRPr="007B7CF7" w:rsidRDefault="007B7CF7" w:rsidP="007B7CF7">
      <w:pPr>
        <w:pStyle w:val="EndNoteBibliography"/>
        <w:spacing w:after="0"/>
      </w:pPr>
      <w:r w:rsidRPr="007B7CF7">
        <w:t>17.</w:t>
      </w:r>
      <w:r w:rsidRPr="007B7CF7">
        <w:tab/>
        <w:t>Adonis A, Taylor GP. Assessing Walking Ability in People with HTLV-1-Associated Myelopathy Using the 10 Meter Timed Walk and the 6 Minute Walk Test. PLoS One. 2016;11(6):e0157132.</w:t>
      </w:r>
    </w:p>
    <w:p w14:paraId="30F58F0C" w14:textId="77777777" w:rsidR="007B7CF7" w:rsidRPr="007B7CF7" w:rsidRDefault="007B7CF7" w:rsidP="007B7CF7">
      <w:pPr>
        <w:pStyle w:val="EndNoteBibliography"/>
        <w:spacing w:after="0"/>
      </w:pPr>
      <w:r w:rsidRPr="007B7CF7">
        <w:t>18.</w:t>
      </w:r>
      <w:r w:rsidRPr="007B7CF7">
        <w:tab/>
        <w:t>Duncan J, Rudge P. Methylprednisolone therapy in tropical spastic paraparesis. J Neurol Neurosurg Psychiatry. 1990;53(2):173-4.</w:t>
      </w:r>
    </w:p>
    <w:p w14:paraId="584D9D7B" w14:textId="77777777" w:rsidR="007B7CF7" w:rsidRPr="007B7CF7" w:rsidRDefault="007B7CF7" w:rsidP="007B7CF7">
      <w:pPr>
        <w:pStyle w:val="EndNoteBibliography"/>
        <w:spacing w:after="0"/>
      </w:pPr>
      <w:r w:rsidRPr="007B7CF7">
        <w:lastRenderedPageBreak/>
        <w:t>19.</w:t>
      </w:r>
      <w:r w:rsidRPr="007B7CF7">
        <w:tab/>
        <w:t>Araujo AQ, Afonso CR, Leite AC, Dultra SV. Intravenous methylprednisolone in HTLV-I associated myelopathy/tropical spastic paraparesis (HAM/TSP). Arq Neuropsiquiatr. 1993;51(3):325-8.</w:t>
      </w:r>
    </w:p>
    <w:p w14:paraId="611B1B6D" w14:textId="77777777" w:rsidR="007B7CF7" w:rsidRPr="007B7CF7" w:rsidRDefault="007B7CF7" w:rsidP="007B7CF7">
      <w:pPr>
        <w:pStyle w:val="EndNoteBibliography"/>
        <w:spacing w:after="0"/>
      </w:pPr>
      <w:r w:rsidRPr="007B7CF7">
        <w:t>20.</w:t>
      </w:r>
      <w:r w:rsidRPr="007B7CF7">
        <w:tab/>
        <w:t>Nakagawa M, Nakahara K, Maruyama Y, Kawabata M, Higuchi I, Kubota H, et al. Therapeutic trials in 200 patients with HTLV-I-associated myelopathy/tropical spastic paraparesis. J Neurovirol. 1996;2:345-55.</w:t>
      </w:r>
    </w:p>
    <w:p w14:paraId="7E2E6A5B" w14:textId="77777777" w:rsidR="007B7CF7" w:rsidRPr="007B7CF7" w:rsidRDefault="007B7CF7" w:rsidP="007B7CF7">
      <w:pPr>
        <w:pStyle w:val="EndNoteBibliography"/>
        <w:spacing w:after="0"/>
      </w:pPr>
      <w:r w:rsidRPr="007B7CF7">
        <w:t>21.</w:t>
      </w:r>
      <w:r w:rsidRPr="007B7CF7">
        <w:tab/>
        <w:t>Croda MG, de Oliveira AC, Vergara MP, Bonasser F, Smid J, Duarte AJ, et al. Corticosteroid therapy in TSP/HAM patients: the results from a 10 years open cohort. J Neurol Sci. 2008;269(1-2):133-7.</w:t>
      </w:r>
    </w:p>
    <w:p w14:paraId="4C810E0B" w14:textId="77777777" w:rsidR="007B7CF7" w:rsidRPr="007B7CF7" w:rsidRDefault="007B7CF7" w:rsidP="007B7CF7">
      <w:pPr>
        <w:pStyle w:val="EndNoteBibliography"/>
        <w:spacing w:after="0"/>
      </w:pPr>
      <w:r w:rsidRPr="007B7CF7">
        <w:t>22.</w:t>
      </w:r>
      <w:r w:rsidRPr="007B7CF7">
        <w:tab/>
        <w:t>Buell KG, Puri A, Demontis MA, Short CL, Adonis A, Haddow J, et al. Effect of Pulsed Methylprednisolone on Pain, in Patients with HTLV-1-Associated Myelopathy. PLoS One. 2016;11(4):e0152557.</w:t>
      </w:r>
    </w:p>
    <w:p w14:paraId="38AA164E" w14:textId="77777777" w:rsidR="007B7CF7" w:rsidRPr="007B7CF7" w:rsidRDefault="007B7CF7" w:rsidP="007B7CF7">
      <w:pPr>
        <w:pStyle w:val="EndNoteBibliography"/>
        <w:spacing w:after="0"/>
      </w:pPr>
      <w:r w:rsidRPr="007B7CF7">
        <w:t>23.</w:t>
      </w:r>
      <w:r w:rsidRPr="007B7CF7">
        <w:tab/>
        <w:t>Osame M, Igata A, Matsumoto M, Kohka M, Usuku K, Izumo S. HTLV-I-associated myelopathy (HAM): Treatment trials, retrospective survey and clinical and laboratory findings. Hematology Reviews. 1990;3:271-84.</w:t>
      </w:r>
    </w:p>
    <w:p w14:paraId="2A4E1442" w14:textId="77777777" w:rsidR="007B7CF7" w:rsidRPr="007B7CF7" w:rsidRDefault="007B7CF7" w:rsidP="007B7CF7">
      <w:pPr>
        <w:pStyle w:val="EndNoteBibliography"/>
        <w:spacing w:after="0"/>
      </w:pPr>
      <w:r w:rsidRPr="007B7CF7">
        <w:t>24.</w:t>
      </w:r>
      <w:r w:rsidRPr="007B7CF7">
        <w:tab/>
        <w:t>Kira J, Fujihara K, Itoyama Y, Goto I, Hasuo K. Leukoencephalopathy in HTLV-I-associated myelopathy/tropical spastic paraparesis: MRI analysis and a two year follow-up study after corticosteroid therapy. J Neurol Sci. 1991;106(1):41-9.</w:t>
      </w:r>
    </w:p>
    <w:p w14:paraId="0A1020AA" w14:textId="77777777" w:rsidR="007B7CF7" w:rsidRPr="007B7CF7" w:rsidRDefault="007B7CF7" w:rsidP="007B7CF7">
      <w:pPr>
        <w:pStyle w:val="EndNoteBibliography"/>
        <w:spacing w:after="0"/>
      </w:pPr>
      <w:r w:rsidRPr="007B7CF7">
        <w:t>25.</w:t>
      </w:r>
      <w:r w:rsidRPr="007B7CF7">
        <w:tab/>
        <w:t>Coler-Reilly ALG, Sato T, Matsuzaki T, Nakagawa M, Niino M, Nagai M, et al. Effectiveness of Daily Prednisolone to Slow Progression of Human T-Lymphotropic Virus Type 1-Associated Myelopathy/Tropical Spastic Paraparesis: A Multicenter Retrospective Cohort Study. Neurotherapeutics. 2017;14(4):1084-94.</w:t>
      </w:r>
    </w:p>
    <w:p w14:paraId="06BC4075" w14:textId="77777777" w:rsidR="007B7CF7" w:rsidRPr="007B7CF7" w:rsidRDefault="007B7CF7" w:rsidP="007B7CF7">
      <w:pPr>
        <w:pStyle w:val="EndNoteBibliography"/>
        <w:spacing w:after="0"/>
      </w:pPr>
      <w:r w:rsidRPr="007B7CF7">
        <w:t>26.</w:t>
      </w:r>
      <w:r w:rsidRPr="007B7CF7">
        <w:tab/>
        <w:t>Sato TI, E; Yagashita, N; Araya N; Takata A; Yamano, Y., editor Effectiveness of low-dose oral prednislone to treat and slow progression of HAM/TSP: A nationwide prospective cohort study. 18th International Conference on Human Retrovirology: HTLV and related viruses; 2017; Tokyo, Japan.</w:t>
      </w:r>
    </w:p>
    <w:p w14:paraId="486F6854" w14:textId="77777777" w:rsidR="007B7CF7" w:rsidRPr="007B7CF7" w:rsidRDefault="007B7CF7" w:rsidP="007B7CF7">
      <w:pPr>
        <w:pStyle w:val="EndNoteBibliography"/>
        <w:spacing w:after="0"/>
      </w:pPr>
      <w:r w:rsidRPr="007B7CF7">
        <w:t>27.</w:t>
      </w:r>
      <w:r w:rsidRPr="007B7CF7">
        <w:tab/>
        <w:t>Martin F, Castro H, Gabriel C, Adonis A, Fedina A, Harrison L, et al. Ciclosporin A Proof of Concept Study in Patients with Active, Progressive HTLV-1 Associated Myelopathy/Tropical Spastic Paraparesis. PLoS Negl Trop Dis. 2012;6(6):e1675.</w:t>
      </w:r>
    </w:p>
    <w:p w14:paraId="6FD4357B" w14:textId="77777777" w:rsidR="007B7CF7" w:rsidRPr="007B7CF7" w:rsidRDefault="007B7CF7" w:rsidP="007B7CF7">
      <w:pPr>
        <w:pStyle w:val="EndNoteBibliography"/>
        <w:spacing w:after="0"/>
      </w:pPr>
      <w:r w:rsidRPr="007B7CF7">
        <w:t>28.</w:t>
      </w:r>
      <w:r w:rsidRPr="007B7CF7">
        <w:tab/>
        <w:t>Ahmed S, Adonis A, Hilburn S, Demontis M, Fedina A, Haddow J, et al. Treatment of patients with HTLV-1-associated myelopathy with methotrexate. Retrovirology. 2014;11 (Suppl):P33.</w:t>
      </w:r>
    </w:p>
    <w:p w14:paraId="1CE3C498" w14:textId="77777777" w:rsidR="007B7CF7" w:rsidRPr="007B7CF7" w:rsidRDefault="007B7CF7" w:rsidP="007B7CF7">
      <w:pPr>
        <w:pStyle w:val="EndNoteBibliography"/>
        <w:spacing w:after="0"/>
      </w:pPr>
      <w:r w:rsidRPr="007B7CF7">
        <w:t>29.</w:t>
      </w:r>
      <w:r w:rsidRPr="007B7CF7">
        <w:tab/>
        <w:t>Nakamura T, Shibayama K, Nagasato K, Matsuo H, Tsujihata M, Nagataki S. The efficacy of interferon-alpha treatment in human T-lymphotropic virus type-I-associated myelopathy. Jpn J Med. 1990;29(4):362-7.</w:t>
      </w:r>
    </w:p>
    <w:p w14:paraId="5072D485" w14:textId="77777777" w:rsidR="007B7CF7" w:rsidRPr="007B7CF7" w:rsidRDefault="007B7CF7" w:rsidP="007B7CF7">
      <w:pPr>
        <w:pStyle w:val="EndNoteBibliography"/>
        <w:spacing w:after="0"/>
      </w:pPr>
      <w:r w:rsidRPr="007B7CF7">
        <w:t>30.</w:t>
      </w:r>
      <w:r w:rsidRPr="007B7CF7">
        <w:tab/>
        <w:t>Shibayama K, Nakamura T, Nagasato K, Shirabe S, Tsujihata M, Nagataki S. Interferon-alpha treatment in HTLV-I-associated myelopathy. Studies of clinical and immunological aspects. J Neurol Sci. 1991;106:186-92.</w:t>
      </w:r>
    </w:p>
    <w:p w14:paraId="074480CB" w14:textId="77777777" w:rsidR="007B7CF7" w:rsidRPr="007B7CF7" w:rsidRDefault="007B7CF7" w:rsidP="007B7CF7">
      <w:pPr>
        <w:pStyle w:val="EndNoteBibliography"/>
        <w:spacing w:after="0"/>
      </w:pPr>
      <w:r w:rsidRPr="007B7CF7">
        <w:t>31.</w:t>
      </w:r>
      <w:r w:rsidRPr="007B7CF7">
        <w:tab/>
        <w:t>Kuroda Y, Kurohara K, Fujiyama F, Takashima H, Endo C, Matsui M, et al. Systemic interferon-alpha in the treatment of HTLV-I-associated myelopathy. Acto Neurol Scand. 1992;86:82-6.</w:t>
      </w:r>
    </w:p>
    <w:p w14:paraId="6DAB04FB" w14:textId="77777777" w:rsidR="007B7CF7" w:rsidRPr="007B7CF7" w:rsidRDefault="007B7CF7" w:rsidP="007B7CF7">
      <w:pPr>
        <w:pStyle w:val="EndNoteBibliography"/>
        <w:spacing w:after="0"/>
      </w:pPr>
      <w:r w:rsidRPr="007B7CF7">
        <w:t>32.</w:t>
      </w:r>
      <w:r w:rsidRPr="007B7CF7">
        <w:tab/>
        <w:t>Saito M, Nakagawa M, Kaseda S, Matsuzaki T, Jonosono M, Eiraku N, et al. Decreased Human T Lymphotropic Virus Type I (HTLV-I) Provirus Load and Alteration in T Cell Phenotype after Interferon- Therapy for HTLV-I-Associated Myelopathy/Tropical Spastic Paraparesis. Journal Infectious Diseases. 2004;189:29-40.</w:t>
      </w:r>
    </w:p>
    <w:p w14:paraId="57527200" w14:textId="77777777" w:rsidR="007B7CF7" w:rsidRPr="007B7CF7" w:rsidRDefault="007B7CF7" w:rsidP="007B7CF7">
      <w:pPr>
        <w:pStyle w:val="EndNoteBibliography"/>
        <w:spacing w:after="0"/>
      </w:pPr>
      <w:r w:rsidRPr="007B7CF7">
        <w:t>33.</w:t>
      </w:r>
      <w:r w:rsidRPr="007B7CF7">
        <w:tab/>
        <w:t>Yamasaki K, Kira J, Koyanaga Y, Miyano-Kurosaki N, Nakamura M, Baba E, et al. Long term, high dose interferon-alpha treatment in HTLV-I-associated myelopathy/tropical spastic paraparesis: a combined clinical, virological and immunological study. J Neurol Sci. 1997;147:135-44.</w:t>
      </w:r>
    </w:p>
    <w:p w14:paraId="5D19DD0A" w14:textId="77777777" w:rsidR="007B7CF7" w:rsidRPr="007B7CF7" w:rsidRDefault="007B7CF7" w:rsidP="007B7CF7">
      <w:pPr>
        <w:pStyle w:val="EndNoteBibliography"/>
        <w:spacing w:after="0"/>
      </w:pPr>
      <w:r w:rsidRPr="007B7CF7">
        <w:t>34.</w:t>
      </w:r>
      <w:r w:rsidRPr="007B7CF7">
        <w:tab/>
        <w:t>Rafatpanah H, Rezaee A, Etemadi MM, Hosseini RF, Khorram B, Afsahr L, et al. The impact of interferon-alpha treatment on clinical and immunovirological aspects of HTLV-1-associated myelopathy in northeast of Iran. J Neuroimmunol. 2012;250(1-2):87-93.</w:t>
      </w:r>
    </w:p>
    <w:p w14:paraId="08D49490" w14:textId="77777777" w:rsidR="007B7CF7" w:rsidRPr="007B7CF7" w:rsidRDefault="007B7CF7" w:rsidP="007B7CF7">
      <w:pPr>
        <w:pStyle w:val="EndNoteBibliography"/>
        <w:spacing w:after="0"/>
      </w:pPr>
      <w:r w:rsidRPr="007B7CF7">
        <w:t>35.</w:t>
      </w:r>
      <w:r w:rsidRPr="007B7CF7">
        <w:tab/>
        <w:t>Arimura K, Nakagawa N, Izumo S, Usuku K, Itoyama Y, Kira J, et al. Safety and efficacy of interferon-</w:t>
      </w:r>
      <w:r w:rsidRPr="007B7CF7">
        <w:rPr>
          <w:rFonts w:ascii="Symbol" w:hAnsi="Symbol"/>
        </w:rPr>
        <w:t>a</w:t>
      </w:r>
      <w:r w:rsidRPr="007B7CF7">
        <w:t>; in 167 patients with human T-cell lymphotropic virus type 1 - associated myelopathy. Journal of Neurovirology. 2007;13(4):364-72.</w:t>
      </w:r>
    </w:p>
    <w:p w14:paraId="2823EBCB" w14:textId="77777777" w:rsidR="007B7CF7" w:rsidRPr="007B7CF7" w:rsidRDefault="007B7CF7" w:rsidP="007B7CF7">
      <w:pPr>
        <w:pStyle w:val="EndNoteBibliography"/>
        <w:spacing w:after="0"/>
      </w:pPr>
      <w:r w:rsidRPr="007B7CF7">
        <w:lastRenderedPageBreak/>
        <w:t>36.</w:t>
      </w:r>
      <w:r w:rsidRPr="007B7CF7">
        <w:tab/>
        <w:t>Izumo S, Goto I, Itoyama Y, Okajima T, Watanabe S, Kuroda Y, et al. Interferon-alpha is effective in HTLV-I-associated myelopathy: a multicenter, randomized, double-blind, controlled trial. Neurology. 1996;46(4):1016-21.</w:t>
      </w:r>
    </w:p>
    <w:p w14:paraId="0575882A" w14:textId="77777777" w:rsidR="007B7CF7" w:rsidRPr="007B7CF7" w:rsidRDefault="007B7CF7" w:rsidP="007B7CF7">
      <w:pPr>
        <w:pStyle w:val="EndNoteBibliography"/>
        <w:spacing w:after="0"/>
      </w:pPr>
      <w:r w:rsidRPr="007B7CF7">
        <w:t>37.</w:t>
      </w:r>
      <w:r w:rsidRPr="007B7CF7">
        <w:tab/>
        <w:t>Oh U, Yamano Y, Mora CA, Ohayon J, Bagnato F, Butman JA, et al. Interferon-beta1a therapy in human T-lymphotropic virus type I-associated neurologic disease. Ann Neurol. 2005;57(4):526-34.</w:t>
      </w:r>
    </w:p>
    <w:p w14:paraId="442ABF03" w14:textId="77777777" w:rsidR="007B7CF7" w:rsidRPr="007B7CF7" w:rsidRDefault="007B7CF7" w:rsidP="007B7CF7">
      <w:pPr>
        <w:pStyle w:val="EndNoteBibliography"/>
        <w:spacing w:after="0"/>
      </w:pPr>
      <w:r w:rsidRPr="007B7CF7">
        <w:t>38.</w:t>
      </w:r>
      <w:r w:rsidRPr="007B7CF7">
        <w:tab/>
        <w:t>Costa DT, Sundberg M, Passos L, Muniz AL, Santos S. Interferon Beta-1a Improves Urinary Symptoms, Reduces Proviral Load, and Modifies the Immune Response in a Patient with HAM/TSP. Case Rep Neurol Med. 2012;2012:958786.</w:t>
      </w:r>
    </w:p>
    <w:p w14:paraId="609DBE59" w14:textId="77777777" w:rsidR="007B7CF7" w:rsidRPr="007B7CF7" w:rsidRDefault="007B7CF7" w:rsidP="007B7CF7">
      <w:pPr>
        <w:pStyle w:val="EndNoteBibliography"/>
        <w:spacing w:after="0"/>
      </w:pPr>
      <w:r w:rsidRPr="007B7CF7">
        <w:t>39.</w:t>
      </w:r>
      <w:r w:rsidRPr="007B7CF7">
        <w:tab/>
        <w:t>Gout O, Gessain A, Iba-Zizen M, Kouzan S, Bolgert F, de The G, et al. The effect of zidovudine on chronic myelopathy associated with HTLV-I. J Neurol. 1991;238:108-9.</w:t>
      </w:r>
    </w:p>
    <w:p w14:paraId="6BFEEED3" w14:textId="77777777" w:rsidR="007B7CF7" w:rsidRPr="007B7CF7" w:rsidRDefault="007B7CF7" w:rsidP="007B7CF7">
      <w:pPr>
        <w:pStyle w:val="EndNoteBibliography"/>
        <w:spacing w:after="0"/>
      </w:pPr>
      <w:r w:rsidRPr="007B7CF7">
        <w:t>40.</w:t>
      </w:r>
      <w:r w:rsidRPr="007B7CF7">
        <w:tab/>
        <w:t>Sheremata W, Benedict B, Squilacote D, Sazant A, de Freitas E. High-dose Zidovudine induction in HTLV-I associated myelopathy: Safety and possible efficacy. Neurology. 1993;43:2125-9.</w:t>
      </w:r>
    </w:p>
    <w:p w14:paraId="6BCCA356" w14:textId="77777777" w:rsidR="007B7CF7" w:rsidRPr="007B7CF7" w:rsidRDefault="007B7CF7" w:rsidP="007B7CF7">
      <w:pPr>
        <w:pStyle w:val="EndNoteBibliography"/>
        <w:spacing w:after="0"/>
      </w:pPr>
      <w:r w:rsidRPr="007B7CF7">
        <w:t>41.</w:t>
      </w:r>
      <w:r w:rsidRPr="007B7CF7">
        <w:tab/>
        <w:t>Taylor GP, Hall S, Navarette S, Michie C, Davis R, Witkover A, et al. Effect of Lamivudine on human T-cell leukaemia virus type 1 (HTLV-1) DNA copy number, T-cell phenotype, and anti-Tax cytotoxic T-cell frequency in patients with HTLV-1 associated myelopathy. J Virol. 1999;73(12):10289-95.</w:t>
      </w:r>
    </w:p>
    <w:p w14:paraId="05DD9B7F" w14:textId="77777777" w:rsidR="007B7CF7" w:rsidRPr="007B7CF7" w:rsidRDefault="007B7CF7" w:rsidP="007B7CF7">
      <w:pPr>
        <w:pStyle w:val="EndNoteBibliography"/>
        <w:spacing w:after="0"/>
      </w:pPr>
      <w:r w:rsidRPr="007B7CF7">
        <w:t>42.</w:t>
      </w:r>
      <w:r w:rsidRPr="007B7CF7">
        <w:tab/>
        <w:t>Taylor G, Goon P, Furukawa Y, Green H, Barfield A, Mosley A, et al. Zidovudine plus lamivudine in Human T-lymphotropic virus type I-associated myelopathy: a randomised trial. Retrovirology. 2006;3:63.</w:t>
      </w:r>
    </w:p>
    <w:p w14:paraId="08748C5C" w14:textId="77777777" w:rsidR="007B7CF7" w:rsidRPr="007B7CF7" w:rsidRDefault="007B7CF7" w:rsidP="007B7CF7">
      <w:pPr>
        <w:pStyle w:val="EndNoteBibliography"/>
        <w:spacing w:after="0"/>
      </w:pPr>
      <w:r w:rsidRPr="007B7CF7">
        <w:t>43.</w:t>
      </w:r>
      <w:r w:rsidRPr="007B7CF7">
        <w:tab/>
        <w:t>Macchi B, Balestrieri E, Ascolani A, Youshya S, Martin F, Mastino A, et al. Susceptibility of primary HTLV-1 isolates from patients with HTLV-1-associated myelopathy to reverse transcriptase inhibitors pre- and post- sustained in vivo therapy. Viruses. 2011;3(5):469-83.</w:t>
      </w:r>
    </w:p>
    <w:p w14:paraId="734F6093" w14:textId="77777777" w:rsidR="007B7CF7" w:rsidRPr="007B7CF7" w:rsidRDefault="007B7CF7" w:rsidP="007B7CF7">
      <w:pPr>
        <w:pStyle w:val="EndNoteBibliography"/>
        <w:spacing w:after="0"/>
      </w:pPr>
      <w:r w:rsidRPr="007B7CF7">
        <w:t>44.</w:t>
      </w:r>
      <w:r w:rsidRPr="007B7CF7">
        <w:tab/>
        <w:t>Trevino A, Parra P, Bar-Magen T, Garrido C, de MC, Soriano V. Antiviral effect of raltegravir on HTLV-1 carriers. J Antimicrob Chemother. 2012;67(1):218-21.</w:t>
      </w:r>
    </w:p>
    <w:p w14:paraId="67041496" w14:textId="77777777" w:rsidR="007B7CF7" w:rsidRPr="007B7CF7" w:rsidRDefault="007B7CF7" w:rsidP="007B7CF7">
      <w:pPr>
        <w:pStyle w:val="EndNoteBibliography"/>
        <w:spacing w:after="0"/>
      </w:pPr>
      <w:r w:rsidRPr="007B7CF7">
        <w:t>45.</w:t>
      </w:r>
      <w:r w:rsidRPr="007B7CF7">
        <w:tab/>
        <w:t>Billioux BO, J; Azodi, S; Cortese, I; Ratner, L; Vellucci, A; Johnson, KR; Enose-Akahata,Y; Jacobsen, S., editor Pilot study of Raltegravir, an integrase inhibitor, in HTLV-1 associated myelopathy/tropical spastic paraparesis. 18th International Conference on Human Retrovirology; 2017; Tokyo, Japan.</w:t>
      </w:r>
    </w:p>
    <w:p w14:paraId="2C0EA76E" w14:textId="77777777" w:rsidR="007B7CF7" w:rsidRPr="007B7CF7" w:rsidRDefault="007B7CF7" w:rsidP="007B7CF7">
      <w:pPr>
        <w:pStyle w:val="EndNoteBibliography"/>
        <w:spacing w:after="0"/>
      </w:pPr>
      <w:r w:rsidRPr="007B7CF7">
        <w:t>46.</w:t>
      </w:r>
      <w:r w:rsidRPr="007B7CF7">
        <w:tab/>
        <w:t>Cook LB, Melamed A, Demontis MA, Laydon DJ, Fox JM, Tosswill JH, et al. Rapid dissemination of human T-lymphotropic virus type 1 during primary infection in transplant recipients. Retrovirology. 2016;13(1):3.</w:t>
      </w:r>
    </w:p>
    <w:p w14:paraId="5AF95BD6" w14:textId="77777777" w:rsidR="007B7CF7" w:rsidRPr="007B7CF7" w:rsidRDefault="007B7CF7" w:rsidP="007B7CF7">
      <w:pPr>
        <w:pStyle w:val="EndNoteBibliography"/>
        <w:spacing w:after="0"/>
      </w:pPr>
      <w:r w:rsidRPr="007B7CF7">
        <w:t>47.</w:t>
      </w:r>
      <w:r w:rsidRPr="007B7CF7">
        <w:tab/>
        <w:t>Laydon DJ, Melamed A, Sim A, Gillet NA, Sim K, Darko S, et al. Quantification of HTLV-1 clonality and TCR diversity. PLoS Computational Biology. 2014;</w:t>
      </w:r>
      <w:r w:rsidRPr="007B7CF7">
        <w:rPr>
          <w:rFonts w:ascii="Times New Roman" w:hAnsi="Times New Roman" w:cs="Times New Roman"/>
        </w:rPr>
        <w:t>10</w:t>
      </w:r>
      <w:r w:rsidRPr="007B7CF7">
        <w:t>(</w:t>
      </w:r>
      <w:r w:rsidRPr="007B7CF7">
        <w:rPr>
          <w:rFonts w:ascii="Times New Roman" w:hAnsi="Times New Roman" w:cs="Times New Roman"/>
        </w:rPr>
        <w:t>(6)</w:t>
      </w:r>
      <w:r w:rsidRPr="007B7CF7">
        <w:t>):</w:t>
      </w:r>
      <w:r w:rsidRPr="007B7CF7">
        <w:rPr>
          <w:rFonts w:ascii="Times New Roman" w:hAnsi="Times New Roman" w:cs="Times New Roman"/>
        </w:rPr>
        <w:t>e1003646</w:t>
      </w:r>
      <w:r w:rsidRPr="007B7CF7">
        <w:t>.</w:t>
      </w:r>
    </w:p>
    <w:p w14:paraId="7E50B0E5" w14:textId="77777777" w:rsidR="007B7CF7" w:rsidRPr="007B7CF7" w:rsidRDefault="007B7CF7" w:rsidP="007B7CF7">
      <w:pPr>
        <w:pStyle w:val="EndNoteBibliography"/>
        <w:spacing w:after="0"/>
      </w:pPr>
      <w:r w:rsidRPr="007B7CF7">
        <w:t>48.</w:t>
      </w:r>
      <w:r w:rsidRPr="007B7CF7">
        <w:tab/>
        <w:t>Afonso PV, Mekaouche M, Mortreux F, Toulza F, Moriceau A, Wattel E, et al. Highly active antiretroviral treatment against STLV-1 infection combining reverse transcriptase and HDAC inhibitors. Blood. 2010;116(19):3802-8.</w:t>
      </w:r>
    </w:p>
    <w:p w14:paraId="04DB451B" w14:textId="77777777" w:rsidR="007B7CF7" w:rsidRPr="007B7CF7" w:rsidRDefault="007B7CF7" w:rsidP="007B7CF7">
      <w:pPr>
        <w:pStyle w:val="EndNoteBibliography"/>
        <w:spacing w:after="0"/>
      </w:pPr>
      <w:r w:rsidRPr="007B7CF7">
        <w:t>49.</w:t>
      </w:r>
      <w:r w:rsidRPr="007B7CF7">
        <w:tab/>
        <w:t>Yamauchi J, Coler-Reilly A, Sato T, Araya N, Yagishita N, Ando H, et al. Mogamulizumab, an Anti-CCR4 Antibody, Targets Human T-Lymphotropic Virus Type 1-infected CD8+ and CD4+ T Cells to Treat Associated Myelopathy. J Infect Dis. 2014.</w:t>
      </w:r>
    </w:p>
    <w:p w14:paraId="1B3C5FB3" w14:textId="77777777" w:rsidR="007B7CF7" w:rsidRPr="007B7CF7" w:rsidRDefault="007B7CF7" w:rsidP="007B7CF7">
      <w:pPr>
        <w:pStyle w:val="EndNoteBibliography"/>
        <w:spacing w:after="0"/>
      </w:pPr>
      <w:r w:rsidRPr="007B7CF7">
        <w:t>50.</w:t>
      </w:r>
      <w:r w:rsidRPr="007B7CF7">
        <w:tab/>
        <w:t>Sato T, Coler-Reilly ALG, Yagishita N, Araya N, Inoue E, Furuta R, et al. Mogamulizumab (Anti-CCR4) in HTLV-1-Associated Myelopathy. N Engl J Med. 2018;378(6):529-38.</w:t>
      </w:r>
    </w:p>
    <w:p w14:paraId="696070F3" w14:textId="77777777" w:rsidR="007B7CF7" w:rsidRPr="007B7CF7" w:rsidRDefault="007B7CF7" w:rsidP="007B7CF7">
      <w:pPr>
        <w:pStyle w:val="EndNoteBibliography"/>
        <w:spacing w:after="0"/>
      </w:pPr>
      <w:r w:rsidRPr="007B7CF7">
        <w:t>51.</w:t>
      </w:r>
      <w:r w:rsidRPr="007B7CF7">
        <w:tab/>
        <w:t>Lehky TJ, Levin MC, Kubota R, Bamford RN, Flerlage AN, Soldan SS, et al. Reduction in HTLV-I proviral load and spontaneous lymphoproliferation in HTLV-I-associated myelopathy/tropical spastic paraparesis patients treated with humanized anti-Tac. Ann Neurol. 1998;44(6):942-7.</w:t>
      </w:r>
    </w:p>
    <w:p w14:paraId="561DA54E" w14:textId="77777777" w:rsidR="007B7CF7" w:rsidRPr="007B7CF7" w:rsidRDefault="007B7CF7" w:rsidP="007B7CF7">
      <w:pPr>
        <w:pStyle w:val="EndNoteBibliography"/>
        <w:spacing w:after="0"/>
      </w:pPr>
      <w:r w:rsidRPr="007B7CF7">
        <w:t>52.</w:t>
      </w:r>
      <w:r w:rsidRPr="007B7CF7">
        <w:tab/>
        <w:t>Harrington WJ, Sheremata WA, Snodgrass SR, Emerson S, Phillips S, Berger JR. Tropical Spastic Paraparesis/Htlv-1-Associated Myelopathy (Tsp/Ham) - Treatment with An Anabolic-Steroid Danazol. AIDS Research and Human Retroviruses. 1991;7(12):1031-4.</w:t>
      </w:r>
    </w:p>
    <w:p w14:paraId="5BF7A174" w14:textId="77777777" w:rsidR="007B7CF7" w:rsidRPr="007B7CF7" w:rsidRDefault="007B7CF7" w:rsidP="007B7CF7">
      <w:pPr>
        <w:pStyle w:val="EndNoteBibliography"/>
        <w:spacing w:after="0"/>
      </w:pPr>
      <w:r w:rsidRPr="007B7CF7">
        <w:t>53.</w:t>
      </w:r>
      <w:r w:rsidRPr="007B7CF7">
        <w:tab/>
        <w:t>Melo A, Moura L, Meireles A, Costa G. Danazol. A new perspective in the treatment of HTLV-1 associated myelopathy (preliminary report). Arq Neuropsiquiatr. 1992;50(3):402-3.</w:t>
      </w:r>
    </w:p>
    <w:p w14:paraId="74EB7E27" w14:textId="77777777" w:rsidR="007B7CF7" w:rsidRPr="007B7CF7" w:rsidRDefault="007B7CF7" w:rsidP="007B7CF7">
      <w:pPr>
        <w:pStyle w:val="EndNoteBibliography"/>
        <w:spacing w:after="0"/>
      </w:pPr>
      <w:r w:rsidRPr="007B7CF7">
        <w:lastRenderedPageBreak/>
        <w:t>54.</w:t>
      </w:r>
      <w:r w:rsidRPr="007B7CF7">
        <w:tab/>
        <w:t>Nagasato K, Nakamura T, Ichinose K, Nishiura Y, Ohishi K, Shibayama K, et al. Heparin treatment in patients with human T-lymphotropic virus type I (HTLV-I)-associated myelopathy: a preliminary study. J Neurol Sci. 1993;115:163-8.</w:t>
      </w:r>
    </w:p>
    <w:p w14:paraId="15BDFD4E" w14:textId="77777777" w:rsidR="007B7CF7" w:rsidRPr="007B7CF7" w:rsidRDefault="007B7CF7" w:rsidP="007B7CF7">
      <w:pPr>
        <w:pStyle w:val="EndNoteBibliography"/>
        <w:spacing w:after="0"/>
      </w:pPr>
      <w:r w:rsidRPr="007B7CF7">
        <w:t>55.</w:t>
      </w:r>
      <w:r w:rsidRPr="007B7CF7">
        <w:tab/>
        <w:t>Kuroda Y, Takashima H, Ikeda A, Endo C, Neshige R, Kakigi R, et al. Treatment of HTLV-I-associated myelopathy with high-dose intravenous gammaglobulin. J Neurol. 1991;238:309-14.</w:t>
      </w:r>
    </w:p>
    <w:p w14:paraId="0184C000" w14:textId="77777777" w:rsidR="007B7CF7" w:rsidRPr="007B7CF7" w:rsidRDefault="007B7CF7" w:rsidP="007B7CF7">
      <w:pPr>
        <w:pStyle w:val="EndNoteBibliography"/>
        <w:spacing w:after="0"/>
      </w:pPr>
      <w:r w:rsidRPr="007B7CF7">
        <w:t>56.</w:t>
      </w:r>
      <w:r w:rsidRPr="007B7CF7">
        <w:tab/>
        <w:t>Matsuzaki T, Saito M, Usuku K, Nose H, Izumo S, Arimura K, et al. A prospective uncontrolled trial of fermented milk drink containing viable Lactobacillus casei strain Shirota in the treatment of HTLV-1 associated myelopathy/tropical spastic paraparesis. J Neurol Sci. 2005;237(1-2):75-81.</w:t>
      </w:r>
    </w:p>
    <w:p w14:paraId="6696A322" w14:textId="77777777" w:rsidR="007B7CF7" w:rsidRPr="007B7CF7" w:rsidRDefault="007B7CF7" w:rsidP="007B7CF7">
      <w:pPr>
        <w:pStyle w:val="EndNoteBibliography"/>
        <w:spacing w:after="0"/>
      </w:pPr>
      <w:r w:rsidRPr="007B7CF7">
        <w:t>57.</w:t>
      </w:r>
      <w:r w:rsidRPr="007B7CF7">
        <w:tab/>
        <w:t>Nakamura T, Satoh K, Fukuda T, Kinoshita I, Nishiura Y, Nagasato K, et al. Pentosan polysulfate treatment ameliorates motor function with increased serum soluble vascular cell adhesion molecule-1 in HTLV-1-associated neurologic disease. J Neurovirol. 2014;20(3):269-77.</w:t>
      </w:r>
    </w:p>
    <w:p w14:paraId="2C509019" w14:textId="77777777" w:rsidR="007B7CF7" w:rsidRPr="007B7CF7" w:rsidRDefault="007B7CF7" w:rsidP="007B7CF7">
      <w:pPr>
        <w:pStyle w:val="EndNoteBibliography"/>
        <w:spacing w:after="0"/>
      </w:pPr>
      <w:r w:rsidRPr="007B7CF7">
        <w:t>58.</w:t>
      </w:r>
      <w:r w:rsidRPr="007B7CF7">
        <w:tab/>
        <w:t>Shirabe S, Nakamura T, Tsujino A, Nishiura Y, Furuya T, Goto H, et al. Successful application of pentoxifylline in the treatment of HTLV-I associated myelopathy. Journal of the Neurological Sciences. 1997;151(1):97-101.</w:t>
      </w:r>
    </w:p>
    <w:p w14:paraId="17C3AC2D" w14:textId="77777777" w:rsidR="007B7CF7" w:rsidRPr="007B7CF7" w:rsidRDefault="007B7CF7" w:rsidP="007B7CF7">
      <w:pPr>
        <w:pStyle w:val="EndNoteBibliography"/>
        <w:spacing w:after="0"/>
      </w:pPr>
      <w:r w:rsidRPr="007B7CF7">
        <w:t>59.</w:t>
      </w:r>
      <w:r w:rsidRPr="007B7CF7">
        <w:tab/>
        <w:t>Matsuo H, Nakamura T, Tsujihata M, Kinoshita I, Satoh A, Tomita I, et al. Plasmapheresis in treatment of human T-lymphotropic virus type-I associated myelopathy. Lancet. 1988;2(8620):1109-13.</w:t>
      </w:r>
    </w:p>
    <w:p w14:paraId="19E62CD2" w14:textId="77777777" w:rsidR="007B7CF7" w:rsidRPr="007B7CF7" w:rsidRDefault="007B7CF7" w:rsidP="007B7CF7">
      <w:pPr>
        <w:pStyle w:val="EndNoteBibliography"/>
        <w:spacing w:after="0"/>
      </w:pPr>
      <w:r w:rsidRPr="007B7CF7">
        <w:t>60.</w:t>
      </w:r>
      <w:r w:rsidRPr="007B7CF7">
        <w:tab/>
        <w:t>Olindo S, Belrose G, Lezin A, Gillet N, Defoiche J, Rodriguez S, et al. Long-term treatment with valproic acid does not alleviate the condition of HAM/TSP. AIDS Res Hum Retroviruses. 2009;25(11):1199-228.</w:t>
      </w:r>
    </w:p>
    <w:p w14:paraId="3AAC8424" w14:textId="77777777" w:rsidR="007B7CF7" w:rsidRPr="007B7CF7" w:rsidRDefault="007B7CF7" w:rsidP="007B7CF7">
      <w:pPr>
        <w:pStyle w:val="EndNoteBibliography"/>
        <w:spacing w:after="0"/>
      </w:pPr>
      <w:r w:rsidRPr="007B7CF7">
        <w:t>61.</w:t>
      </w:r>
      <w:r w:rsidRPr="007B7CF7">
        <w:tab/>
        <w:t>Kataoka A, Imai H, Inayoshi S, Tsuda T. Intermittent high-dose vitamin C therapy in patients with HTLV-I associated myelopathy. J Neurol Neurosurg Psychiatry. 1993;56:1213-6.</w:t>
      </w:r>
    </w:p>
    <w:p w14:paraId="3738FD21" w14:textId="77777777" w:rsidR="007B7CF7" w:rsidRPr="007B7CF7" w:rsidRDefault="007B7CF7" w:rsidP="007B7CF7">
      <w:pPr>
        <w:pStyle w:val="EndNoteBibliography"/>
        <w:spacing w:after="0"/>
      </w:pPr>
      <w:r w:rsidRPr="007B7CF7">
        <w:t>62.</w:t>
      </w:r>
      <w:r w:rsidRPr="007B7CF7">
        <w:tab/>
        <w:t>Misra A, Mishra S, Eigen A, Tourtellote W. Successful immunosuppressive therapy for HTLV-I associated myelopathy. J Neurol Sci. 1994;122:155-6.</w:t>
      </w:r>
    </w:p>
    <w:p w14:paraId="446170CD" w14:textId="77777777" w:rsidR="007B7CF7" w:rsidRPr="007B7CF7" w:rsidRDefault="007B7CF7" w:rsidP="007B7CF7">
      <w:pPr>
        <w:pStyle w:val="EndNoteBibliography"/>
      </w:pPr>
      <w:r w:rsidRPr="007B7CF7">
        <w:t>63.</w:t>
      </w:r>
      <w:r w:rsidRPr="007B7CF7">
        <w:tab/>
        <w:t>Matsuo H, Nakamura M, Shibayama K, Nagasato K, Tsujihata M, Nagataki S. Long-term follow-up of immunomodulation in treatment of HTLV-I-associated myelopathy. Lancet. 1989;1(8641):790.</w:t>
      </w:r>
    </w:p>
    <w:p w14:paraId="11EEF151" w14:textId="2053A804" w:rsidR="00990D01" w:rsidRPr="00E75141" w:rsidRDefault="00990D01" w:rsidP="00990D01">
      <w:pPr>
        <w:rPr>
          <w:rFonts w:ascii="Arial" w:hAnsi="Arial" w:cs="Arial"/>
          <w:sz w:val="24"/>
          <w:szCs w:val="24"/>
        </w:rPr>
      </w:pPr>
      <w:r w:rsidRPr="00E75141">
        <w:rPr>
          <w:rFonts w:ascii="Arial" w:hAnsi="Arial" w:cs="Arial"/>
          <w:sz w:val="24"/>
          <w:szCs w:val="24"/>
        </w:rPr>
        <w:fldChar w:fldCharType="end"/>
      </w:r>
    </w:p>
    <w:p w14:paraId="13502625" w14:textId="37D60FEE" w:rsidR="0027585B" w:rsidRPr="00E75141" w:rsidRDefault="0027585B" w:rsidP="0072452C">
      <w:pPr>
        <w:rPr>
          <w:rFonts w:ascii="Arial" w:hAnsi="Arial" w:cs="Arial"/>
          <w:b/>
          <w:color w:val="538135" w:themeColor="accent6" w:themeShade="BF"/>
          <w:sz w:val="24"/>
          <w:szCs w:val="24"/>
        </w:rPr>
      </w:pPr>
    </w:p>
    <w:sectPr w:rsidR="0027585B" w:rsidRPr="00E75141" w:rsidSect="00AE3396">
      <w:footerReference w:type="even"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D46CD" w16cid:durableId="1F772367"/>
  <w16cid:commentId w16cid:paraId="23AC6DFE" w16cid:durableId="1F77251F"/>
  <w16cid:commentId w16cid:paraId="0465140F" w16cid:durableId="1F77260C"/>
  <w16cid:commentId w16cid:paraId="62A52605" w16cid:durableId="1F77266C"/>
  <w16cid:commentId w16cid:paraId="1758E53C" w16cid:durableId="1F77466E"/>
  <w16cid:commentId w16cid:paraId="79393F9F" w16cid:durableId="1F7722AD"/>
  <w16cid:commentId w16cid:paraId="4B9C53BC" w16cid:durableId="1F7722AF"/>
  <w16cid:commentId w16cid:paraId="02765D90" w16cid:durableId="1F1B1AF5"/>
  <w16cid:commentId w16cid:paraId="1205AAD9" w16cid:durableId="1F7722B1"/>
  <w16cid:commentId w16cid:paraId="06D3A8DD" w16cid:durableId="1F1B1AF6"/>
  <w16cid:commentId w16cid:paraId="63E5CE67" w16cid:durableId="1F77488C"/>
  <w16cid:commentId w16cid:paraId="6A12AE2E" w16cid:durableId="1F7749F2"/>
  <w16cid:commentId w16cid:paraId="3159BEEB" w16cid:durableId="1F774B81"/>
  <w16cid:commentId w16cid:paraId="28E6400F" w16cid:durableId="1F774BF7"/>
  <w16cid:commentId w16cid:paraId="16B65649" w16cid:durableId="1F774CDD"/>
  <w16cid:commentId w16cid:paraId="30F77ACC" w16cid:durableId="1F7722B3"/>
  <w16cid:commentId w16cid:paraId="240AAB26" w16cid:durableId="1F774EBD"/>
  <w16cid:commentId w16cid:paraId="6A68D6A1" w16cid:durableId="1F23F5D4"/>
  <w16cid:commentId w16cid:paraId="787839B9" w16cid:durableId="1F7722B5"/>
  <w16cid:commentId w16cid:paraId="08D87151" w16cid:durableId="1F1B1AF9"/>
  <w16cid:commentId w16cid:paraId="2E0F25B7" w16cid:durableId="1F1B1AFC"/>
  <w16cid:commentId w16cid:paraId="5E47D04D" w16cid:durableId="1F775243"/>
  <w16cid:commentId w16cid:paraId="0B345E67" w16cid:durableId="1F775254"/>
  <w16cid:commentId w16cid:paraId="3A84E479" w16cid:durableId="1F775547"/>
  <w16cid:commentId w16cid:paraId="6F69BAD7" w16cid:durableId="1F23FBAB"/>
  <w16cid:commentId w16cid:paraId="37454A1E" w16cid:durableId="1F7722BA"/>
  <w16cid:commentId w16cid:paraId="4A680034" w16cid:durableId="1F23FC34"/>
  <w16cid:commentId w16cid:paraId="02ED74D0" w16cid:durableId="1F7722BC"/>
  <w16cid:commentId w16cid:paraId="6F05A3C5" w16cid:durableId="1F7722BD"/>
  <w16cid:commentId w16cid:paraId="3FDC4D4D" w16cid:durableId="1F7722BE"/>
  <w16cid:commentId w16cid:paraId="35A6449B" w16cid:durableId="1F7722BF"/>
  <w16cid:commentId w16cid:paraId="3A4A6E1A" w16cid:durableId="1F7722C0"/>
  <w16cid:commentId w16cid:paraId="651FF9BC" w16cid:durableId="1F7758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D821" w14:textId="77777777" w:rsidR="00776ABC" w:rsidRDefault="00776ABC" w:rsidP="007C790E">
      <w:pPr>
        <w:spacing w:after="0" w:line="240" w:lineRule="auto"/>
      </w:pPr>
      <w:r>
        <w:separator/>
      </w:r>
    </w:p>
  </w:endnote>
  <w:endnote w:type="continuationSeparator" w:id="0">
    <w:p w14:paraId="43E8AD42" w14:textId="77777777" w:rsidR="00776ABC" w:rsidRDefault="00776ABC" w:rsidP="007C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iverda Sans Com">
    <w:altName w:val="Diverda Sans Co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EDED" w14:textId="77777777" w:rsidR="009C36AB" w:rsidRDefault="009C36AB">
    <w:pPr>
      <w:pStyle w:val="Footer"/>
      <w:ind w:right="360"/>
      <w:pPrChange w:id="1" w:author="Fabiola Martin" w:date="2018-08-19T13:25: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0431251"/>
      <w:docPartObj>
        <w:docPartGallery w:val="Page Numbers (Bottom of Page)"/>
        <w:docPartUnique/>
      </w:docPartObj>
    </w:sdtPr>
    <w:sdtContent>
      <w:p w14:paraId="0BF6791D" w14:textId="7A00B026" w:rsidR="009C36AB" w:rsidRDefault="009C36AB" w:rsidP="007168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099C">
          <w:rPr>
            <w:rStyle w:val="PageNumber"/>
            <w:noProof/>
          </w:rPr>
          <w:t>2</w:t>
        </w:r>
        <w:r>
          <w:rPr>
            <w:rStyle w:val="PageNumber"/>
          </w:rPr>
          <w:fldChar w:fldCharType="end"/>
        </w:r>
      </w:p>
    </w:sdtContent>
  </w:sdt>
  <w:p w14:paraId="7C84C13F" w14:textId="77777777" w:rsidR="009C36AB" w:rsidRDefault="009C36AB" w:rsidP="005032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79444" w14:textId="77777777" w:rsidR="00776ABC" w:rsidRDefault="00776ABC" w:rsidP="007C790E">
      <w:pPr>
        <w:spacing w:after="0" w:line="240" w:lineRule="auto"/>
      </w:pPr>
      <w:r>
        <w:separator/>
      </w:r>
    </w:p>
  </w:footnote>
  <w:footnote w:type="continuationSeparator" w:id="0">
    <w:p w14:paraId="48BCC7FF" w14:textId="77777777" w:rsidR="00776ABC" w:rsidRDefault="00776ABC" w:rsidP="007C790E">
      <w:pPr>
        <w:spacing w:after="0" w:line="240" w:lineRule="auto"/>
      </w:pPr>
      <w:r>
        <w:continuationSeparator/>
      </w:r>
    </w:p>
  </w:footnote>
  <w:footnote w:id="1">
    <w:p w14:paraId="77D8124D" w14:textId="77777777" w:rsidR="009C36AB" w:rsidRDefault="009C36AB" w:rsidP="00844C1C">
      <w:pPr>
        <w:pStyle w:val="FootnoteText"/>
      </w:pPr>
      <w:r>
        <w:rPr>
          <w:rStyle w:val="FootnoteReference"/>
        </w:rPr>
        <w:footnoteRef/>
      </w:r>
      <w:r>
        <w:t xml:space="preserve"> </w:t>
      </w:r>
      <w:r w:rsidRPr="007C790E">
        <w:t>Disease Modifying Treatment</w:t>
      </w:r>
      <w:r>
        <w:t xml:space="preserve"> (DMT)</w:t>
      </w:r>
      <w:r w:rsidRPr="007C790E">
        <w:t xml:space="preserve"> is defined, in the context of HAM/TSP, as therapy targeting the pathogenic process of HAM, and not symptomatic therapy. Currently these agents mostly target the inflammation or heightened inflammatory activity of HAM but also include therapies to reduce the antigen burden (proviral load).</w:t>
      </w:r>
      <w:r w:rsidRPr="009D5709">
        <w:t xml:space="preserve"> </w:t>
      </w:r>
    </w:p>
  </w:footnote>
  <w:footnote w:id="2">
    <w:p w14:paraId="36F74025" w14:textId="77777777" w:rsidR="009C36AB" w:rsidRDefault="009C36AB" w:rsidP="00B81C40">
      <w:pPr>
        <w:pStyle w:val="FootnoteText"/>
      </w:pPr>
      <w:r>
        <w:rPr>
          <w:rStyle w:val="FootnoteReference"/>
        </w:rPr>
        <w:footnoteRef/>
      </w:r>
      <w:r>
        <w:t xml:space="preserve"> Or prednisone where prednisolone is not available </w:t>
      </w:r>
    </w:p>
  </w:footnote>
  <w:footnote w:id="3">
    <w:p w14:paraId="5160058D" w14:textId="77777777" w:rsidR="009C36AB" w:rsidRDefault="009C36AB" w:rsidP="006D5174">
      <w:pPr>
        <w:pStyle w:val="FootnoteText"/>
      </w:pPr>
      <w:r>
        <w:rPr>
          <w:rStyle w:val="FootnoteReference"/>
        </w:rPr>
        <w:footnoteRef/>
      </w:r>
      <w:r>
        <w:t xml:space="preserve"> Or prednisone where prednisolone is not available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B8E"/>
    <w:multiLevelType w:val="hybridMultilevel"/>
    <w:tmpl w:val="0D4465B0"/>
    <w:lvl w:ilvl="0" w:tplc="292493C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325F"/>
    <w:multiLevelType w:val="multilevel"/>
    <w:tmpl w:val="36C8EF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B910A1"/>
    <w:multiLevelType w:val="multilevel"/>
    <w:tmpl w:val="303022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04DD0"/>
    <w:multiLevelType w:val="hybridMultilevel"/>
    <w:tmpl w:val="1658950E"/>
    <w:lvl w:ilvl="0" w:tplc="8FD080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61859"/>
    <w:multiLevelType w:val="hybridMultilevel"/>
    <w:tmpl w:val="84BC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F345D"/>
    <w:multiLevelType w:val="hybridMultilevel"/>
    <w:tmpl w:val="22A2FB72"/>
    <w:lvl w:ilvl="0" w:tplc="9DB6DBA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4650B"/>
    <w:multiLevelType w:val="multilevel"/>
    <w:tmpl w:val="3588F5C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DC9630B"/>
    <w:multiLevelType w:val="hybridMultilevel"/>
    <w:tmpl w:val="BA1AEB04"/>
    <w:lvl w:ilvl="0" w:tplc="84F673DC">
      <w:start w:val="3"/>
      <w:numFmt w:val="decimal"/>
      <w:lvlText w:val="%1."/>
      <w:lvlJc w:val="left"/>
      <w:pPr>
        <w:tabs>
          <w:tab w:val="num" w:pos="720"/>
        </w:tabs>
        <w:ind w:left="720" w:hanging="360"/>
      </w:pPr>
    </w:lvl>
    <w:lvl w:ilvl="1" w:tplc="282A2FFA" w:tentative="1">
      <w:start w:val="1"/>
      <w:numFmt w:val="decimal"/>
      <w:lvlText w:val="%2."/>
      <w:lvlJc w:val="left"/>
      <w:pPr>
        <w:tabs>
          <w:tab w:val="num" w:pos="1440"/>
        </w:tabs>
        <w:ind w:left="1440" w:hanging="360"/>
      </w:pPr>
    </w:lvl>
    <w:lvl w:ilvl="2" w:tplc="E690C3B6" w:tentative="1">
      <w:start w:val="1"/>
      <w:numFmt w:val="decimal"/>
      <w:lvlText w:val="%3."/>
      <w:lvlJc w:val="left"/>
      <w:pPr>
        <w:tabs>
          <w:tab w:val="num" w:pos="2160"/>
        </w:tabs>
        <w:ind w:left="2160" w:hanging="360"/>
      </w:pPr>
    </w:lvl>
    <w:lvl w:ilvl="3" w:tplc="B70AA77A" w:tentative="1">
      <w:start w:val="1"/>
      <w:numFmt w:val="decimal"/>
      <w:lvlText w:val="%4."/>
      <w:lvlJc w:val="left"/>
      <w:pPr>
        <w:tabs>
          <w:tab w:val="num" w:pos="2880"/>
        </w:tabs>
        <w:ind w:left="2880" w:hanging="360"/>
      </w:pPr>
    </w:lvl>
    <w:lvl w:ilvl="4" w:tplc="94C83954" w:tentative="1">
      <w:start w:val="1"/>
      <w:numFmt w:val="decimal"/>
      <w:lvlText w:val="%5."/>
      <w:lvlJc w:val="left"/>
      <w:pPr>
        <w:tabs>
          <w:tab w:val="num" w:pos="3600"/>
        </w:tabs>
        <w:ind w:left="3600" w:hanging="360"/>
      </w:pPr>
    </w:lvl>
    <w:lvl w:ilvl="5" w:tplc="B34C104C" w:tentative="1">
      <w:start w:val="1"/>
      <w:numFmt w:val="decimal"/>
      <w:lvlText w:val="%6."/>
      <w:lvlJc w:val="left"/>
      <w:pPr>
        <w:tabs>
          <w:tab w:val="num" w:pos="4320"/>
        </w:tabs>
        <w:ind w:left="4320" w:hanging="360"/>
      </w:pPr>
    </w:lvl>
    <w:lvl w:ilvl="6" w:tplc="8FF2B8B2" w:tentative="1">
      <w:start w:val="1"/>
      <w:numFmt w:val="decimal"/>
      <w:lvlText w:val="%7."/>
      <w:lvlJc w:val="left"/>
      <w:pPr>
        <w:tabs>
          <w:tab w:val="num" w:pos="5040"/>
        </w:tabs>
        <w:ind w:left="5040" w:hanging="360"/>
      </w:pPr>
    </w:lvl>
    <w:lvl w:ilvl="7" w:tplc="3886C4B4" w:tentative="1">
      <w:start w:val="1"/>
      <w:numFmt w:val="decimal"/>
      <w:lvlText w:val="%8."/>
      <w:lvlJc w:val="left"/>
      <w:pPr>
        <w:tabs>
          <w:tab w:val="num" w:pos="5760"/>
        </w:tabs>
        <w:ind w:left="5760" w:hanging="360"/>
      </w:pPr>
    </w:lvl>
    <w:lvl w:ilvl="8" w:tplc="B07273E8" w:tentative="1">
      <w:start w:val="1"/>
      <w:numFmt w:val="decimal"/>
      <w:lvlText w:val="%9."/>
      <w:lvlJc w:val="left"/>
      <w:pPr>
        <w:tabs>
          <w:tab w:val="num" w:pos="6480"/>
        </w:tabs>
        <w:ind w:left="6480" w:hanging="360"/>
      </w:pPr>
    </w:lvl>
  </w:abstractNum>
  <w:abstractNum w:abstractNumId="8" w15:restartNumberingAfterBreak="0">
    <w:nsid w:val="23CD2E7D"/>
    <w:multiLevelType w:val="hybridMultilevel"/>
    <w:tmpl w:val="46826A02"/>
    <w:lvl w:ilvl="0" w:tplc="2B34B9B6">
      <w:start w:val="1"/>
      <w:numFmt w:val="decimal"/>
      <w:lvlText w:val="%1."/>
      <w:lvlJc w:val="left"/>
      <w:pPr>
        <w:tabs>
          <w:tab w:val="num" w:pos="720"/>
        </w:tabs>
        <w:ind w:left="720" w:hanging="360"/>
      </w:pPr>
    </w:lvl>
    <w:lvl w:ilvl="1" w:tplc="2018834E" w:tentative="1">
      <w:start w:val="1"/>
      <w:numFmt w:val="decimal"/>
      <w:lvlText w:val="%2."/>
      <w:lvlJc w:val="left"/>
      <w:pPr>
        <w:tabs>
          <w:tab w:val="num" w:pos="1440"/>
        </w:tabs>
        <w:ind w:left="1440" w:hanging="360"/>
      </w:pPr>
    </w:lvl>
    <w:lvl w:ilvl="2" w:tplc="D004B1AC" w:tentative="1">
      <w:start w:val="1"/>
      <w:numFmt w:val="decimal"/>
      <w:lvlText w:val="%3."/>
      <w:lvlJc w:val="left"/>
      <w:pPr>
        <w:tabs>
          <w:tab w:val="num" w:pos="2160"/>
        </w:tabs>
        <w:ind w:left="2160" w:hanging="360"/>
      </w:pPr>
    </w:lvl>
    <w:lvl w:ilvl="3" w:tplc="95EAE19E" w:tentative="1">
      <w:start w:val="1"/>
      <w:numFmt w:val="decimal"/>
      <w:lvlText w:val="%4."/>
      <w:lvlJc w:val="left"/>
      <w:pPr>
        <w:tabs>
          <w:tab w:val="num" w:pos="2880"/>
        </w:tabs>
        <w:ind w:left="2880" w:hanging="360"/>
      </w:pPr>
    </w:lvl>
    <w:lvl w:ilvl="4" w:tplc="1F7AF922" w:tentative="1">
      <w:start w:val="1"/>
      <w:numFmt w:val="decimal"/>
      <w:lvlText w:val="%5."/>
      <w:lvlJc w:val="left"/>
      <w:pPr>
        <w:tabs>
          <w:tab w:val="num" w:pos="3600"/>
        </w:tabs>
        <w:ind w:left="3600" w:hanging="360"/>
      </w:pPr>
    </w:lvl>
    <w:lvl w:ilvl="5" w:tplc="23F6E6CA" w:tentative="1">
      <w:start w:val="1"/>
      <w:numFmt w:val="decimal"/>
      <w:lvlText w:val="%6."/>
      <w:lvlJc w:val="left"/>
      <w:pPr>
        <w:tabs>
          <w:tab w:val="num" w:pos="4320"/>
        </w:tabs>
        <w:ind w:left="4320" w:hanging="360"/>
      </w:pPr>
    </w:lvl>
    <w:lvl w:ilvl="6" w:tplc="73701238" w:tentative="1">
      <w:start w:val="1"/>
      <w:numFmt w:val="decimal"/>
      <w:lvlText w:val="%7."/>
      <w:lvlJc w:val="left"/>
      <w:pPr>
        <w:tabs>
          <w:tab w:val="num" w:pos="5040"/>
        </w:tabs>
        <w:ind w:left="5040" w:hanging="360"/>
      </w:pPr>
    </w:lvl>
    <w:lvl w:ilvl="7" w:tplc="76925CF2" w:tentative="1">
      <w:start w:val="1"/>
      <w:numFmt w:val="decimal"/>
      <w:lvlText w:val="%8."/>
      <w:lvlJc w:val="left"/>
      <w:pPr>
        <w:tabs>
          <w:tab w:val="num" w:pos="5760"/>
        </w:tabs>
        <w:ind w:left="5760" w:hanging="360"/>
      </w:pPr>
    </w:lvl>
    <w:lvl w:ilvl="8" w:tplc="4522A648" w:tentative="1">
      <w:start w:val="1"/>
      <w:numFmt w:val="decimal"/>
      <w:lvlText w:val="%9."/>
      <w:lvlJc w:val="left"/>
      <w:pPr>
        <w:tabs>
          <w:tab w:val="num" w:pos="6480"/>
        </w:tabs>
        <w:ind w:left="6480" w:hanging="360"/>
      </w:pPr>
    </w:lvl>
  </w:abstractNum>
  <w:abstractNum w:abstractNumId="9" w15:restartNumberingAfterBreak="0">
    <w:nsid w:val="26C21C56"/>
    <w:multiLevelType w:val="hybridMultilevel"/>
    <w:tmpl w:val="3850BC70"/>
    <w:lvl w:ilvl="0" w:tplc="65E0BAD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B44F7"/>
    <w:multiLevelType w:val="hybridMultilevel"/>
    <w:tmpl w:val="14D2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96F90"/>
    <w:multiLevelType w:val="hybridMultilevel"/>
    <w:tmpl w:val="B16605FA"/>
    <w:lvl w:ilvl="0" w:tplc="04090001">
      <w:start w:val="1"/>
      <w:numFmt w:val="bullet"/>
      <w:lvlText w:val=""/>
      <w:lvlJc w:val="left"/>
      <w:pPr>
        <w:tabs>
          <w:tab w:val="num" w:pos="723"/>
        </w:tabs>
        <w:ind w:left="723" w:hanging="360"/>
      </w:pPr>
      <w:rPr>
        <w:rFonts w:ascii="Symbol" w:hAnsi="Symbol" w:hint="default"/>
        <w:b/>
      </w:rPr>
    </w:lvl>
    <w:lvl w:ilvl="1" w:tplc="04090001">
      <w:start w:val="1"/>
      <w:numFmt w:val="bullet"/>
      <w:lvlText w:val=""/>
      <w:lvlJc w:val="left"/>
      <w:pPr>
        <w:ind w:left="813" w:hanging="360"/>
      </w:pPr>
      <w:rPr>
        <w:rFonts w:ascii="Symbol" w:hAnsi="Symbol" w:hint="default"/>
        <w:b/>
      </w:rPr>
    </w:lvl>
    <w:lvl w:ilvl="2" w:tplc="3D9AFFD6">
      <w:start w:val="1"/>
      <w:numFmt w:val="lowerRoman"/>
      <w:lvlText w:val="%3."/>
      <w:lvlJc w:val="right"/>
      <w:pPr>
        <w:tabs>
          <w:tab w:val="num" w:pos="1533"/>
        </w:tabs>
        <w:ind w:left="1533" w:hanging="180"/>
      </w:pPr>
      <w:rPr>
        <w:b/>
      </w:rPr>
    </w:lvl>
    <w:lvl w:ilvl="3" w:tplc="0409000F">
      <w:start w:val="1"/>
      <w:numFmt w:val="decimal"/>
      <w:lvlText w:val="%4."/>
      <w:lvlJc w:val="left"/>
      <w:pPr>
        <w:tabs>
          <w:tab w:val="num" w:pos="2253"/>
        </w:tabs>
        <w:ind w:left="2253" w:hanging="360"/>
      </w:pPr>
    </w:lvl>
    <w:lvl w:ilvl="4" w:tplc="00010409">
      <w:start w:val="1"/>
      <w:numFmt w:val="bullet"/>
      <w:lvlText w:val=""/>
      <w:lvlJc w:val="left"/>
      <w:pPr>
        <w:tabs>
          <w:tab w:val="num" w:pos="2973"/>
        </w:tabs>
        <w:ind w:left="2973" w:hanging="360"/>
      </w:pPr>
      <w:rPr>
        <w:rFonts w:ascii="Symbol" w:hAnsi="Symbol" w:hint="default"/>
        <w:b/>
      </w:rPr>
    </w:lvl>
    <w:lvl w:ilvl="5" w:tplc="0409001B" w:tentative="1">
      <w:start w:val="1"/>
      <w:numFmt w:val="lowerRoman"/>
      <w:lvlText w:val="%6."/>
      <w:lvlJc w:val="right"/>
      <w:pPr>
        <w:tabs>
          <w:tab w:val="num" w:pos="3693"/>
        </w:tabs>
        <w:ind w:left="3693" w:hanging="180"/>
      </w:pPr>
    </w:lvl>
    <w:lvl w:ilvl="6" w:tplc="0409000F" w:tentative="1">
      <w:start w:val="1"/>
      <w:numFmt w:val="decimal"/>
      <w:lvlText w:val="%7."/>
      <w:lvlJc w:val="left"/>
      <w:pPr>
        <w:tabs>
          <w:tab w:val="num" w:pos="4413"/>
        </w:tabs>
        <w:ind w:left="4413" w:hanging="360"/>
      </w:pPr>
    </w:lvl>
    <w:lvl w:ilvl="7" w:tplc="04090019" w:tentative="1">
      <w:start w:val="1"/>
      <w:numFmt w:val="lowerLetter"/>
      <w:lvlText w:val="%8."/>
      <w:lvlJc w:val="left"/>
      <w:pPr>
        <w:tabs>
          <w:tab w:val="num" w:pos="5133"/>
        </w:tabs>
        <w:ind w:left="5133" w:hanging="360"/>
      </w:pPr>
    </w:lvl>
    <w:lvl w:ilvl="8" w:tplc="0409001B" w:tentative="1">
      <w:start w:val="1"/>
      <w:numFmt w:val="lowerRoman"/>
      <w:lvlText w:val="%9."/>
      <w:lvlJc w:val="right"/>
      <w:pPr>
        <w:tabs>
          <w:tab w:val="num" w:pos="5853"/>
        </w:tabs>
        <w:ind w:left="5853" w:hanging="180"/>
      </w:pPr>
    </w:lvl>
  </w:abstractNum>
  <w:abstractNum w:abstractNumId="12" w15:restartNumberingAfterBreak="0">
    <w:nsid w:val="37283E59"/>
    <w:multiLevelType w:val="multilevel"/>
    <w:tmpl w:val="2878F124"/>
    <w:lvl w:ilvl="0">
      <w:start w:val="3"/>
      <w:numFmt w:val="decimal"/>
      <w:lvlText w:val="%1."/>
      <w:lvlJc w:val="left"/>
      <w:pPr>
        <w:ind w:left="612" w:hanging="61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84E3AD5"/>
    <w:multiLevelType w:val="hybridMultilevel"/>
    <w:tmpl w:val="60D426AC"/>
    <w:lvl w:ilvl="0" w:tplc="E1BEE81A">
      <w:start w:val="6"/>
      <w:numFmt w:val="decimal"/>
      <w:lvlText w:val="%1."/>
      <w:lvlJc w:val="left"/>
      <w:pPr>
        <w:tabs>
          <w:tab w:val="num" w:pos="720"/>
        </w:tabs>
        <w:ind w:left="720" w:hanging="360"/>
      </w:pPr>
    </w:lvl>
    <w:lvl w:ilvl="1" w:tplc="E7C87550" w:tentative="1">
      <w:start w:val="1"/>
      <w:numFmt w:val="decimal"/>
      <w:lvlText w:val="%2."/>
      <w:lvlJc w:val="left"/>
      <w:pPr>
        <w:tabs>
          <w:tab w:val="num" w:pos="1440"/>
        </w:tabs>
        <w:ind w:left="1440" w:hanging="360"/>
      </w:pPr>
    </w:lvl>
    <w:lvl w:ilvl="2" w:tplc="F5E4BDA2" w:tentative="1">
      <w:start w:val="1"/>
      <w:numFmt w:val="decimal"/>
      <w:lvlText w:val="%3."/>
      <w:lvlJc w:val="left"/>
      <w:pPr>
        <w:tabs>
          <w:tab w:val="num" w:pos="2160"/>
        </w:tabs>
        <w:ind w:left="2160" w:hanging="360"/>
      </w:pPr>
    </w:lvl>
    <w:lvl w:ilvl="3" w:tplc="85F20BEA" w:tentative="1">
      <w:start w:val="1"/>
      <w:numFmt w:val="decimal"/>
      <w:lvlText w:val="%4."/>
      <w:lvlJc w:val="left"/>
      <w:pPr>
        <w:tabs>
          <w:tab w:val="num" w:pos="2880"/>
        </w:tabs>
        <w:ind w:left="2880" w:hanging="360"/>
      </w:pPr>
    </w:lvl>
    <w:lvl w:ilvl="4" w:tplc="873206A8" w:tentative="1">
      <w:start w:val="1"/>
      <w:numFmt w:val="decimal"/>
      <w:lvlText w:val="%5."/>
      <w:lvlJc w:val="left"/>
      <w:pPr>
        <w:tabs>
          <w:tab w:val="num" w:pos="3600"/>
        </w:tabs>
        <w:ind w:left="3600" w:hanging="360"/>
      </w:pPr>
    </w:lvl>
    <w:lvl w:ilvl="5" w:tplc="B6B6E6B8" w:tentative="1">
      <w:start w:val="1"/>
      <w:numFmt w:val="decimal"/>
      <w:lvlText w:val="%6."/>
      <w:lvlJc w:val="left"/>
      <w:pPr>
        <w:tabs>
          <w:tab w:val="num" w:pos="4320"/>
        </w:tabs>
        <w:ind w:left="4320" w:hanging="360"/>
      </w:pPr>
    </w:lvl>
    <w:lvl w:ilvl="6" w:tplc="BED8110A" w:tentative="1">
      <w:start w:val="1"/>
      <w:numFmt w:val="decimal"/>
      <w:lvlText w:val="%7."/>
      <w:lvlJc w:val="left"/>
      <w:pPr>
        <w:tabs>
          <w:tab w:val="num" w:pos="5040"/>
        </w:tabs>
        <w:ind w:left="5040" w:hanging="360"/>
      </w:pPr>
    </w:lvl>
    <w:lvl w:ilvl="7" w:tplc="20F6C458" w:tentative="1">
      <w:start w:val="1"/>
      <w:numFmt w:val="decimal"/>
      <w:lvlText w:val="%8."/>
      <w:lvlJc w:val="left"/>
      <w:pPr>
        <w:tabs>
          <w:tab w:val="num" w:pos="5760"/>
        </w:tabs>
        <w:ind w:left="5760" w:hanging="360"/>
      </w:pPr>
    </w:lvl>
    <w:lvl w:ilvl="8" w:tplc="FE362A18" w:tentative="1">
      <w:start w:val="1"/>
      <w:numFmt w:val="decimal"/>
      <w:lvlText w:val="%9."/>
      <w:lvlJc w:val="left"/>
      <w:pPr>
        <w:tabs>
          <w:tab w:val="num" w:pos="6480"/>
        </w:tabs>
        <w:ind w:left="6480" w:hanging="360"/>
      </w:pPr>
    </w:lvl>
  </w:abstractNum>
  <w:abstractNum w:abstractNumId="14" w15:restartNumberingAfterBreak="0">
    <w:nsid w:val="46C245E4"/>
    <w:multiLevelType w:val="hybridMultilevel"/>
    <w:tmpl w:val="575AB2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37872AD"/>
    <w:multiLevelType w:val="multilevel"/>
    <w:tmpl w:val="33A820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CF1ECB"/>
    <w:multiLevelType w:val="hybridMultilevel"/>
    <w:tmpl w:val="DB4221B0"/>
    <w:lvl w:ilvl="0" w:tplc="74460FA8">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6256C5"/>
    <w:multiLevelType w:val="hybridMultilevel"/>
    <w:tmpl w:val="64384128"/>
    <w:lvl w:ilvl="0" w:tplc="4BEABC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F62B8"/>
    <w:multiLevelType w:val="hybridMultilevel"/>
    <w:tmpl w:val="2124B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17"/>
  </w:num>
  <w:num w:numId="4">
    <w:abstractNumId w:val="5"/>
  </w:num>
  <w:num w:numId="5">
    <w:abstractNumId w:val="0"/>
  </w:num>
  <w:num w:numId="6">
    <w:abstractNumId w:val="13"/>
  </w:num>
  <w:num w:numId="7">
    <w:abstractNumId w:val="11"/>
  </w:num>
  <w:num w:numId="8">
    <w:abstractNumId w:val="10"/>
  </w:num>
  <w:num w:numId="9">
    <w:abstractNumId w:val="18"/>
  </w:num>
  <w:num w:numId="10">
    <w:abstractNumId w:val="14"/>
  </w:num>
  <w:num w:numId="11">
    <w:abstractNumId w:val="4"/>
  </w:num>
  <w:num w:numId="12">
    <w:abstractNumId w:val="16"/>
  </w:num>
  <w:num w:numId="13">
    <w:abstractNumId w:val="1"/>
  </w:num>
  <w:num w:numId="14">
    <w:abstractNumId w:val="2"/>
  </w:num>
  <w:num w:numId="15">
    <w:abstractNumId w:val="6"/>
  </w:num>
  <w:num w:numId="16">
    <w:abstractNumId w:val="12"/>
  </w:num>
  <w:num w:numId="17">
    <w:abstractNumId w:val="1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022zperfxdxgetrx0vwxpp5s9de90esad0&quot;&gt;htlv&lt;record-ids&gt;&lt;item&gt;16&lt;/item&gt;&lt;item&gt;88&lt;/item&gt;&lt;item&gt;147&lt;/item&gt;&lt;item&gt;153&lt;/item&gt;&lt;item&gt;156&lt;/item&gt;&lt;item&gt;273&lt;/item&gt;&lt;item&gt;305&lt;/item&gt;&lt;item&gt;350&lt;/item&gt;&lt;item&gt;351&lt;/item&gt;&lt;item&gt;352&lt;/item&gt;&lt;item&gt;353&lt;/item&gt;&lt;item&gt;354&lt;/item&gt;&lt;item&gt;355&lt;/item&gt;&lt;item&gt;356&lt;/item&gt;&lt;item&gt;357&lt;/item&gt;&lt;item&gt;358&lt;/item&gt;&lt;item&gt;359&lt;/item&gt;&lt;item&gt;360&lt;/item&gt;&lt;item&gt;361&lt;/item&gt;&lt;item&gt;504&lt;/item&gt;&lt;item&gt;538&lt;/item&gt;&lt;item&gt;696&lt;/item&gt;&lt;item&gt;826&lt;/item&gt;&lt;item&gt;932&lt;/item&gt;&lt;item&gt;987&lt;/item&gt;&lt;item&gt;992&lt;/item&gt;&lt;item&gt;998&lt;/item&gt;&lt;item&gt;1006&lt;/item&gt;&lt;item&gt;1007&lt;/item&gt;&lt;item&gt;1090&lt;/item&gt;&lt;item&gt;1113&lt;/item&gt;&lt;item&gt;1152&lt;/item&gt;&lt;item&gt;1174&lt;/item&gt;&lt;item&gt;1175&lt;/item&gt;&lt;item&gt;1176&lt;/item&gt;&lt;item&gt;1179&lt;/item&gt;&lt;item&gt;1193&lt;/item&gt;&lt;item&gt;1204&lt;/item&gt;&lt;item&gt;1263&lt;/item&gt;&lt;item&gt;1279&lt;/item&gt;&lt;item&gt;1357&lt;/item&gt;&lt;item&gt;1391&lt;/item&gt;&lt;item&gt;1399&lt;/item&gt;&lt;item&gt;1421&lt;/item&gt;&lt;item&gt;1439&lt;/item&gt;&lt;item&gt;1453&lt;/item&gt;&lt;item&gt;1459&lt;/item&gt;&lt;item&gt;1483&lt;/item&gt;&lt;item&gt;1515&lt;/item&gt;&lt;item&gt;1524&lt;/item&gt;&lt;item&gt;1575&lt;/item&gt;&lt;item&gt;1582&lt;/item&gt;&lt;item&gt;1587&lt;/item&gt;&lt;item&gt;1848&lt;/item&gt;&lt;item&gt;1850&lt;/item&gt;&lt;item&gt;1851&lt;/item&gt;&lt;item&gt;1852&lt;/item&gt;&lt;item&gt;1907&lt;/item&gt;&lt;item&gt;1924&lt;/item&gt;&lt;item&gt;1926&lt;/item&gt;&lt;item&gt;1947&lt;/item&gt;&lt;/record-ids&gt;&lt;/item&gt;&lt;/Libraries&gt;"/>
  </w:docVars>
  <w:rsids>
    <w:rsidRoot w:val="007C790E"/>
    <w:rsid w:val="00000D69"/>
    <w:rsid w:val="0000217F"/>
    <w:rsid w:val="000040FA"/>
    <w:rsid w:val="000079EB"/>
    <w:rsid w:val="000156D0"/>
    <w:rsid w:val="00026E6A"/>
    <w:rsid w:val="000314AD"/>
    <w:rsid w:val="00035D30"/>
    <w:rsid w:val="000476FE"/>
    <w:rsid w:val="00052750"/>
    <w:rsid w:val="000535C7"/>
    <w:rsid w:val="0005543E"/>
    <w:rsid w:val="00065A5C"/>
    <w:rsid w:val="000744EB"/>
    <w:rsid w:val="00082354"/>
    <w:rsid w:val="00082DA8"/>
    <w:rsid w:val="0008696C"/>
    <w:rsid w:val="00090375"/>
    <w:rsid w:val="000937FF"/>
    <w:rsid w:val="00097430"/>
    <w:rsid w:val="000B425A"/>
    <w:rsid w:val="000B4450"/>
    <w:rsid w:val="000B56F6"/>
    <w:rsid w:val="000C6CCD"/>
    <w:rsid w:val="000D60C7"/>
    <w:rsid w:val="000D6A8C"/>
    <w:rsid w:val="000E760F"/>
    <w:rsid w:val="000F1749"/>
    <w:rsid w:val="000F457B"/>
    <w:rsid w:val="0010297E"/>
    <w:rsid w:val="00110DF8"/>
    <w:rsid w:val="00111F6C"/>
    <w:rsid w:val="001131DB"/>
    <w:rsid w:val="0011517D"/>
    <w:rsid w:val="00117282"/>
    <w:rsid w:val="00125EC0"/>
    <w:rsid w:val="00141FC9"/>
    <w:rsid w:val="00157AF2"/>
    <w:rsid w:val="001617F1"/>
    <w:rsid w:val="0016186C"/>
    <w:rsid w:val="001620E2"/>
    <w:rsid w:val="0016446B"/>
    <w:rsid w:val="001663E2"/>
    <w:rsid w:val="00183919"/>
    <w:rsid w:val="001846F2"/>
    <w:rsid w:val="001B0A8F"/>
    <w:rsid w:val="001B0AC9"/>
    <w:rsid w:val="001B5A25"/>
    <w:rsid w:val="001C2134"/>
    <w:rsid w:val="001C7B0A"/>
    <w:rsid w:val="001D3399"/>
    <w:rsid w:val="001D5F0F"/>
    <w:rsid w:val="001D6ED5"/>
    <w:rsid w:val="001E0013"/>
    <w:rsid w:val="001E38EF"/>
    <w:rsid w:val="001E4AF9"/>
    <w:rsid w:val="001F4991"/>
    <w:rsid w:val="00201F57"/>
    <w:rsid w:val="002128BF"/>
    <w:rsid w:val="002177C8"/>
    <w:rsid w:val="0022118D"/>
    <w:rsid w:val="00225070"/>
    <w:rsid w:val="002357A1"/>
    <w:rsid w:val="0025077F"/>
    <w:rsid w:val="0025152C"/>
    <w:rsid w:val="00255FF8"/>
    <w:rsid w:val="00263A68"/>
    <w:rsid w:val="00271383"/>
    <w:rsid w:val="0027585B"/>
    <w:rsid w:val="00291C8C"/>
    <w:rsid w:val="0029339F"/>
    <w:rsid w:val="0029345F"/>
    <w:rsid w:val="00294806"/>
    <w:rsid w:val="002979B6"/>
    <w:rsid w:val="002A22A0"/>
    <w:rsid w:val="002A23BE"/>
    <w:rsid w:val="002B7248"/>
    <w:rsid w:val="002C099C"/>
    <w:rsid w:val="002C1339"/>
    <w:rsid w:val="002C2740"/>
    <w:rsid w:val="002D1BAB"/>
    <w:rsid w:val="002D3D86"/>
    <w:rsid w:val="00302E6C"/>
    <w:rsid w:val="003176B5"/>
    <w:rsid w:val="00322290"/>
    <w:rsid w:val="00322E65"/>
    <w:rsid w:val="0032321B"/>
    <w:rsid w:val="003260BF"/>
    <w:rsid w:val="0032684C"/>
    <w:rsid w:val="00326EAC"/>
    <w:rsid w:val="00330B04"/>
    <w:rsid w:val="0033637A"/>
    <w:rsid w:val="00340A4F"/>
    <w:rsid w:val="003416B6"/>
    <w:rsid w:val="0034217F"/>
    <w:rsid w:val="00343FB4"/>
    <w:rsid w:val="00344303"/>
    <w:rsid w:val="00350575"/>
    <w:rsid w:val="00370736"/>
    <w:rsid w:val="00380024"/>
    <w:rsid w:val="00382060"/>
    <w:rsid w:val="00385D99"/>
    <w:rsid w:val="003910D4"/>
    <w:rsid w:val="00397C7C"/>
    <w:rsid w:val="003A2F54"/>
    <w:rsid w:val="003B02E0"/>
    <w:rsid w:val="003B08CC"/>
    <w:rsid w:val="003B60F7"/>
    <w:rsid w:val="003C4710"/>
    <w:rsid w:val="003C7561"/>
    <w:rsid w:val="003E5D1A"/>
    <w:rsid w:val="004012E6"/>
    <w:rsid w:val="00411A42"/>
    <w:rsid w:val="004217F9"/>
    <w:rsid w:val="004220FF"/>
    <w:rsid w:val="004249AD"/>
    <w:rsid w:val="00425E53"/>
    <w:rsid w:val="00433227"/>
    <w:rsid w:val="00434846"/>
    <w:rsid w:val="00437FB8"/>
    <w:rsid w:val="00443409"/>
    <w:rsid w:val="00444081"/>
    <w:rsid w:val="0044506A"/>
    <w:rsid w:val="00451C4A"/>
    <w:rsid w:val="0046428B"/>
    <w:rsid w:val="00464BDA"/>
    <w:rsid w:val="0047371D"/>
    <w:rsid w:val="0047762F"/>
    <w:rsid w:val="00480D8E"/>
    <w:rsid w:val="00483E20"/>
    <w:rsid w:val="004906E7"/>
    <w:rsid w:val="004912A8"/>
    <w:rsid w:val="004A0DD8"/>
    <w:rsid w:val="004A1016"/>
    <w:rsid w:val="004A75C5"/>
    <w:rsid w:val="004A788E"/>
    <w:rsid w:val="004B6395"/>
    <w:rsid w:val="004D43FD"/>
    <w:rsid w:val="004D4E58"/>
    <w:rsid w:val="004E3259"/>
    <w:rsid w:val="004E5148"/>
    <w:rsid w:val="00502460"/>
    <w:rsid w:val="005032A1"/>
    <w:rsid w:val="00504FDE"/>
    <w:rsid w:val="00510B9C"/>
    <w:rsid w:val="00523A55"/>
    <w:rsid w:val="00526578"/>
    <w:rsid w:val="005302EA"/>
    <w:rsid w:val="00533133"/>
    <w:rsid w:val="00533790"/>
    <w:rsid w:val="0054081D"/>
    <w:rsid w:val="00540CC7"/>
    <w:rsid w:val="0054307F"/>
    <w:rsid w:val="0054715E"/>
    <w:rsid w:val="00551A8E"/>
    <w:rsid w:val="00557C74"/>
    <w:rsid w:val="00572744"/>
    <w:rsid w:val="00574D94"/>
    <w:rsid w:val="005778BC"/>
    <w:rsid w:val="00582C5F"/>
    <w:rsid w:val="00585BB4"/>
    <w:rsid w:val="005B1C67"/>
    <w:rsid w:val="005C2999"/>
    <w:rsid w:val="005D143E"/>
    <w:rsid w:val="005E24FB"/>
    <w:rsid w:val="005E438D"/>
    <w:rsid w:val="005F2F98"/>
    <w:rsid w:val="005F5E21"/>
    <w:rsid w:val="006001B8"/>
    <w:rsid w:val="006111EF"/>
    <w:rsid w:val="00634FE7"/>
    <w:rsid w:val="006357BD"/>
    <w:rsid w:val="00635B0B"/>
    <w:rsid w:val="00643CE6"/>
    <w:rsid w:val="00661770"/>
    <w:rsid w:val="0066433B"/>
    <w:rsid w:val="00666F1D"/>
    <w:rsid w:val="00666F3D"/>
    <w:rsid w:val="006768E4"/>
    <w:rsid w:val="00680614"/>
    <w:rsid w:val="0068336D"/>
    <w:rsid w:val="00685807"/>
    <w:rsid w:val="00692C9B"/>
    <w:rsid w:val="006A45C0"/>
    <w:rsid w:val="006B1A88"/>
    <w:rsid w:val="006C1CAD"/>
    <w:rsid w:val="006D5174"/>
    <w:rsid w:val="006D7444"/>
    <w:rsid w:val="006E7F33"/>
    <w:rsid w:val="006F161F"/>
    <w:rsid w:val="006F33EE"/>
    <w:rsid w:val="006F5F27"/>
    <w:rsid w:val="0070140A"/>
    <w:rsid w:val="0070458B"/>
    <w:rsid w:val="0071685E"/>
    <w:rsid w:val="007177FD"/>
    <w:rsid w:val="00717F7B"/>
    <w:rsid w:val="00717F88"/>
    <w:rsid w:val="00721B0D"/>
    <w:rsid w:val="0072452C"/>
    <w:rsid w:val="0072629F"/>
    <w:rsid w:val="00731552"/>
    <w:rsid w:val="00743DBA"/>
    <w:rsid w:val="00744273"/>
    <w:rsid w:val="00750BBB"/>
    <w:rsid w:val="0075249B"/>
    <w:rsid w:val="00757EEB"/>
    <w:rsid w:val="007606EA"/>
    <w:rsid w:val="007653D6"/>
    <w:rsid w:val="0077125E"/>
    <w:rsid w:val="00776ABC"/>
    <w:rsid w:val="00784B47"/>
    <w:rsid w:val="0079341B"/>
    <w:rsid w:val="00796D5A"/>
    <w:rsid w:val="007B7CF7"/>
    <w:rsid w:val="007C20A0"/>
    <w:rsid w:val="007C5A47"/>
    <w:rsid w:val="007C790E"/>
    <w:rsid w:val="007D4C73"/>
    <w:rsid w:val="007D5646"/>
    <w:rsid w:val="007D7A52"/>
    <w:rsid w:val="007D7C5F"/>
    <w:rsid w:val="007E6EF9"/>
    <w:rsid w:val="00801DEC"/>
    <w:rsid w:val="0080202C"/>
    <w:rsid w:val="008022CC"/>
    <w:rsid w:val="00803772"/>
    <w:rsid w:val="00804EBC"/>
    <w:rsid w:val="00805E8E"/>
    <w:rsid w:val="00810CD7"/>
    <w:rsid w:val="00811D82"/>
    <w:rsid w:val="00811F3F"/>
    <w:rsid w:val="008231E3"/>
    <w:rsid w:val="0082644A"/>
    <w:rsid w:val="008336AF"/>
    <w:rsid w:val="0083582C"/>
    <w:rsid w:val="00836A58"/>
    <w:rsid w:val="00837828"/>
    <w:rsid w:val="00841CDE"/>
    <w:rsid w:val="00844C1C"/>
    <w:rsid w:val="00846101"/>
    <w:rsid w:val="0084740E"/>
    <w:rsid w:val="00852CB1"/>
    <w:rsid w:val="00853CE3"/>
    <w:rsid w:val="00856C97"/>
    <w:rsid w:val="00857F3D"/>
    <w:rsid w:val="00860A92"/>
    <w:rsid w:val="00862808"/>
    <w:rsid w:val="00865789"/>
    <w:rsid w:val="0087035B"/>
    <w:rsid w:val="0087544F"/>
    <w:rsid w:val="0088100B"/>
    <w:rsid w:val="00891DF7"/>
    <w:rsid w:val="00896965"/>
    <w:rsid w:val="008A101F"/>
    <w:rsid w:val="008A5A11"/>
    <w:rsid w:val="008A71C7"/>
    <w:rsid w:val="008C3819"/>
    <w:rsid w:val="008D57B8"/>
    <w:rsid w:val="008D57C1"/>
    <w:rsid w:val="008E0731"/>
    <w:rsid w:val="008E1709"/>
    <w:rsid w:val="008E1726"/>
    <w:rsid w:val="008E1EE6"/>
    <w:rsid w:val="008E6FB6"/>
    <w:rsid w:val="00902478"/>
    <w:rsid w:val="009031FC"/>
    <w:rsid w:val="00915D98"/>
    <w:rsid w:val="009207E1"/>
    <w:rsid w:val="00922B1A"/>
    <w:rsid w:val="0092603E"/>
    <w:rsid w:val="009308C4"/>
    <w:rsid w:val="00932336"/>
    <w:rsid w:val="00934129"/>
    <w:rsid w:val="009432E2"/>
    <w:rsid w:val="009447A9"/>
    <w:rsid w:val="00950F10"/>
    <w:rsid w:val="0097310B"/>
    <w:rsid w:val="00990D01"/>
    <w:rsid w:val="0099197B"/>
    <w:rsid w:val="009A13F5"/>
    <w:rsid w:val="009A6322"/>
    <w:rsid w:val="009B1CB8"/>
    <w:rsid w:val="009C36AB"/>
    <w:rsid w:val="009C606C"/>
    <w:rsid w:val="009D29C6"/>
    <w:rsid w:val="009D5709"/>
    <w:rsid w:val="009D5FF3"/>
    <w:rsid w:val="009E2135"/>
    <w:rsid w:val="009F11BB"/>
    <w:rsid w:val="009F13A1"/>
    <w:rsid w:val="009F2027"/>
    <w:rsid w:val="00A00ADB"/>
    <w:rsid w:val="00A02A55"/>
    <w:rsid w:val="00A26FAE"/>
    <w:rsid w:val="00A33FFF"/>
    <w:rsid w:val="00A472BD"/>
    <w:rsid w:val="00A608C6"/>
    <w:rsid w:val="00A66627"/>
    <w:rsid w:val="00A67446"/>
    <w:rsid w:val="00A70BA1"/>
    <w:rsid w:val="00A80472"/>
    <w:rsid w:val="00A80B1E"/>
    <w:rsid w:val="00A826DD"/>
    <w:rsid w:val="00A8654F"/>
    <w:rsid w:val="00A9350E"/>
    <w:rsid w:val="00A94761"/>
    <w:rsid w:val="00A9795A"/>
    <w:rsid w:val="00AA340B"/>
    <w:rsid w:val="00AC1A4B"/>
    <w:rsid w:val="00AC1D1F"/>
    <w:rsid w:val="00AC286D"/>
    <w:rsid w:val="00AC4463"/>
    <w:rsid w:val="00AC599E"/>
    <w:rsid w:val="00AE20C9"/>
    <w:rsid w:val="00AE3396"/>
    <w:rsid w:val="00AE5F3D"/>
    <w:rsid w:val="00AE7D33"/>
    <w:rsid w:val="00AF0A5B"/>
    <w:rsid w:val="00AF6392"/>
    <w:rsid w:val="00B16B13"/>
    <w:rsid w:val="00B23DFC"/>
    <w:rsid w:val="00B26242"/>
    <w:rsid w:val="00B27E27"/>
    <w:rsid w:val="00B31C24"/>
    <w:rsid w:val="00B45A4E"/>
    <w:rsid w:val="00B46B9C"/>
    <w:rsid w:val="00B54C39"/>
    <w:rsid w:val="00B664BC"/>
    <w:rsid w:val="00B72D79"/>
    <w:rsid w:val="00B75B4B"/>
    <w:rsid w:val="00B81C40"/>
    <w:rsid w:val="00B853E9"/>
    <w:rsid w:val="00B86C34"/>
    <w:rsid w:val="00BB1DE2"/>
    <w:rsid w:val="00BB2623"/>
    <w:rsid w:val="00BD4809"/>
    <w:rsid w:val="00BD68AB"/>
    <w:rsid w:val="00BE0A31"/>
    <w:rsid w:val="00BF4AEE"/>
    <w:rsid w:val="00C0651A"/>
    <w:rsid w:val="00C0678A"/>
    <w:rsid w:val="00C07A65"/>
    <w:rsid w:val="00C13E8E"/>
    <w:rsid w:val="00C203DB"/>
    <w:rsid w:val="00C2100C"/>
    <w:rsid w:val="00C32186"/>
    <w:rsid w:val="00C407A9"/>
    <w:rsid w:val="00C55259"/>
    <w:rsid w:val="00C670A9"/>
    <w:rsid w:val="00C75D74"/>
    <w:rsid w:val="00C84C39"/>
    <w:rsid w:val="00C91CC7"/>
    <w:rsid w:val="00C94161"/>
    <w:rsid w:val="00C97FA2"/>
    <w:rsid w:val="00CA0039"/>
    <w:rsid w:val="00CA08D5"/>
    <w:rsid w:val="00CA44AE"/>
    <w:rsid w:val="00CB5B26"/>
    <w:rsid w:val="00CC301B"/>
    <w:rsid w:val="00CD057C"/>
    <w:rsid w:val="00CD5676"/>
    <w:rsid w:val="00CE6AD4"/>
    <w:rsid w:val="00CF5A60"/>
    <w:rsid w:val="00CF7D9E"/>
    <w:rsid w:val="00D03762"/>
    <w:rsid w:val="00D039EC"/>
    <w:rsid w:val="00D04627"/>
    <w:rsid w:val="00D1273F"/>
    <w:rsid w:val="00D209CB"/>
    <w:rsid w:val="00D2727E"/>
    <w:rsid w:val="00D307EF"/>
    <w:rsid w:val="00D3143E"/>
    <w:rsid w:val="00D32F92"/>
    <w:rsid w:val="00D369FB"/>
    <w:rsid w:val="00D43A1A"/>
    <w:rsid w:val="00D705CF"/>
    <w:rsid w:val="00D9461A"/>
    <w:rsid w:val="00DA582B"/>
    <w:rsid w:val="00DB0191"/>
    <w:rsid w:val="00DB5A95"/>
    <w:rsid w:val="00DB648F"/>
    <w:rsid w:val="00DC14C3"/>
    <w:rsid w:val="00DD309E"/>
    <w:rsid w:val="00DD552A"/>
    <w:rsid w:val="00DD571B"/>
    <w:rsid w:val="00DD5A68"/>
    <w:rsid w:val="00DF58A8"/>
    <w:rsid w:val="00E07D06"/>
    <w:rsid w:val="00E110DF"/>
    <w:rsid w:val="00E168F9"/>
    <w:rsid w:val="00E25F10"/>
    <w:rsid w:val="00E2697A"/>
    <w:rsid w:val="00E275F6"/>
    <w:rsid w:val="00E30C28"/>
    <w:rsid w:val="00E31A54"/>
    <w:rsid w:val="00E45E45"/>
    <w:rsid w:val="00E47885"/>
    <w:rsid w:val="00E551ED"/>
    <w:rsid w:val="00E63166"/>
    <w:rsid w:val="00E65517"/>
    <w:rsid w:val="00E7099C"/>
    <w:rsid w:val="00E75141"/>
    <w:rsid w:val="00E77FF5"/>
    <w:rsid w:val="00E80E62"/>
    <w:rsid w:val="00E84CD6"/>
    <w:rsid w:val="00E871A9"/>
    <w:rsid w:val="00E922C4"/>
    <w:rsid w:val="00E9546A"/>
    <w:rsid w:val="00EA7601"/>
    <w:rsid w:val="00EB2012"/>
    <w:rsid w:val="00EC4048"/>
    <w:rsid w:val="00ED7566"/>
    <w:rsid w:val="00EE1336"/>
    <w:rsid w:val="00EE3C08"/>
    <w:rsid w:val="00F02F55"/>
    <w:rsid w:val="00F1108E"/>
    <w:rsid w:val="00F1625A"/>
    <w:rsid w:val="00F26F9C"/>
    <w:rsid w:val="00F321B1"/>
    <w:rsid w:val="00F3709F"/>
    <w:rsid w:val="00F43AD0"/>
    <w:rsid w:val="00F44DDD"/>
    <w:rsid w:val="00F546C0"/>
    <w:rsid w:val="00F61D75"/>
    <w:rsid w:val="00F61DEC"/>
    <w:rsid w:val="00F65B4B"/>
    <w:rsid w:val="00F67DA4"/>
    <w:rsid w:val="00F7103C"/>
    <w:rsid w:val="00F74909"/>
    <w:rsid w:val="00F75807"/>
    <w:rsid w:val="00F840A9"/>
    <w:rsid w:val="00F869A4"/>
    <w:rsid w:val="00F8795E"/>
    <w:rsid w:val="00FA528C"/>
    <w:rsid w:val="00FA73BA"/>
    <w:rsid w:val="00FC02CA"/>
    <w:rsid w:val="00FC23F1"/>
    <w:rsid w:val="00FC5C58"/>
    <w:rsid w:val="00FE0D01"/>
    <w:rsid w:val="00FF70C3"/>
    <w:rsid w:val="00FF784D"/>
    <w:rsid w:val="00FF7A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565AAC"/>
  <w15:docId w15:val="{7BECE0E6-2829-4DFB-989C-687FD01C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0E"/>
    <w:pPr>
      <w:ind w:left="720"/>
      <w:contextualSpacing/>
    </w:pPr>
  </w:style>
  <w:style w:type="paragraph" w:styleId="FootnoteText">
    <w:name w:val="footnote text"/>
    <w:basedOn w:val="Normal"/>
    <w:link w:val="FootnoteTextChar"/>
    <w:uiPriority w:val="99"/>
    <w:semiHidden/>
    <w:unhideWhenUsed/>
    <w:rsid w:val="007C7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90E"/>
    <w:rPr>
      <w:sz w:val="20"/>
      <w:szCs w:val="20"/>
    </w:rPr>
  </w:style>
  <w:style w:type="character" w:styleId="FootnoteReference">
    <w:name w:val="footnote reference"/>
    <w:basedOn w:val="DefaultParagraphFont"/>
    <w:uiPriority w:val="99"/>
    <w:semiHidden/>
    <w:unhideWhenUsed/>
    <w:rsid w:val="007C790E"/>
    <w:rPr>
      <w:vertAlign w:val="superscript"/>
    </w:rPr>
  </w:style>
  <w:style w:type="paragraph" w:styleId="NormalWeb">
    <w:name w:val="Normal (Web)"/>
    <w:basedOn w:val="Normal"/>
    <w:uiPriority w:val="99"/>
    <w:semiHidden/>
    <w:unhideWhenUsed/>
    <w:rsid w:val="007C7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E275F6"/>
    <w:rPr>
      <w:sz w:val="18"/>
      <w:szCs w:val="18"/>
    </w:rPr>
  </w:style>
  <w:style w:type="paragraph" w:styleId="CommentText">
    <w:name w:val="annotation text"/>
    <w:basedOn w:val="Normal"/>
    <w:link w:val="CommentTextChar"/>
    <w:uiPriority w:val="99"/>
    <w:unhideWhenUsed/>
    <w:rsid w:val="00E275F6"/>
    <w:pPr>
      <w:spacing w:after="0" w:line="240" w:lineRule="auto"/>
    </w:pPr>
    <w:rPr>
      <w:rFonts w:ascii="Times" w:eastAsia="Times" w:hAnsi="Times" w:cs="Times New Roman"/>
      <w:sz w:val="24"/>
      <w:szCs w:val="24"/>
      <w:lang w:val="en-US" w:bidi="he-IL"/>
    </w:rPr>
  </w:style>
  <w:style w:type="character" w:customStyle="1" w:styleId="CommentTextChar">
    <w:name w:val="Comment Text Char"/>
    <w:basedOn w:val="DefaultParagraphFont"/>
    <w:link w:val="CommentText"/>
    <w:uiPriority w:val="99"/>
    <w:rsid w:val="00E275F6"/>
    <w:rPr>
      <w:rFonts w:ascii="Times" w:eastAsia="Times" w:hAnsi="Times" w:cs="Times New Roman"/>
      <w:sz w:val="24"/>
      <w:szCs w:val="24"/>
      <w:lang w:val="en-US" w:bidi="he-IL"/>
    </w:rPr>
  </w:style>
  <w:style w:type="paragraph" w:styleId="BalloonText">
    <w:name w:val="Balloon Text"/>
    <w:basedOn w:val="Normal"/>
    <w:link w:val="BalloonTextChar"/>
    <w:uiPriority w:val="99"/>
    <w:semiHidden/>
    <w:unhideWhenUsed/>
    <w:rsid w:val="00E27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5F6"/>
    <w:rPr>
      <w:rFonts w:ascii="Segoe UI" w:hAnsi="Segoe UI" w:cs="Segoe UI"/>
      <w:sz w:val="18"/>
      <w:szCs w:val="18"/>
    </w:rPr>
  </w:style>
  <w:style w:type="paragraph" w:styleId="Header">
    <w:name w:val="header"/>
    <w:basedOn w:val="Normal"/>
    <w:link w:val="HeaderChar"/>
    <w:uiPriority w:val="99"/>
    <w:unhideWhenUsed/>
    <w:rsid w:val="00E2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5F6"/>
  </w:style>
  <w:style w:type="paragraph" w:styleId="Footer">
    <w:name w:val="footer"/>
    <w:basedOn w:val="Normal"/>
    <w:link w:val="FooterChar"/>
    <w:uiPriority w:val="99"/>
    <w:unhideWhenUsed/>
    <w:rsid w:val="00E2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5F6"/>
  </w:style>
  <w:style w:type="paragraph" w:styleId="CommentSubject">
    <w:name w:val="annotation subject"/>
    <w:basedOn w:val="CommentText"/>
    <w:next w:val="CommentText"/>
    <w:link w:val="CommentSubjectChar"/>
    <w:uiPriority w:val="99"/>
    <w:semiHidden/>
    <w:unhideWhenUsed/>
    <w:rsid w:val="00385D99"/>
    <w:pPr>
      <w:spacing w:after="160"/>
    </w:pPr>
    <w:rPr>
      <w:rFonts w:asciiTheme="minorHAnsi" w:eastAsiaTheme="minorHAnsi" w:hAnsiTheme="minorHAnsi" w:cstheme="minorBidi"/>
      <w:b/>
      <w:bCs/>
      <w:sz w:val="20"/>
      <w:szCs w:val="20"/>
      <w:lang w:val="en-GB" w:bidi="ar-SA"/>
    </w:rPr>
  </w:style>
  <w:style w:type="character" w:customStyle="1" w:styleId="CommentSubjectChar">
    <w:name w:val="Comment Subject Char"/>
    <w:basedOn w:val="CommentTextChar"/>
    <w:link w:val="CommentSubject"/>
    <w:uiPriority w:val="99"/>
    <w:semiHidden/>
    <w:rsid w:val="00385D99"/>
    <w:rPr>
      <w:rFonts w:ascii="Times" w:eastAsia="Times" w:hAnsi="Times" w:cs="Times New Roman"/>
      <w:b/>
      <w:bCs/>
      <w:sz w:val="20"/>
      <w:szCs w:val="20"/>
      <w:lang w:val="en-US" w:bidi="he-IL"/>
    </w:rPr>
  </w:style>
  <w:style w:type="paragraph" w:customStyle="1" w:styleId="EndNoteBibliographyTitle">
    <w:name w:val="EndNote Bibliography Title"/>
    <w:basedOn w:val="Normal"/>
    <w:link w:val="EndNoteBibliographyTitleChar"/>
    <w:rsid w:val="00BD480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D4809"/>
    <w:rPr>
      <w:rFonts w:ascii="Calibri" w:hAnsi="Calibri" w:cs="Calibri"/>
      <w:noProof/>
      <w:lang w:val="en-US"/>
    </w:rPr>
  </w:style>
  <w:style w:type="paragraph" w:customStyle="1" w:styleId="EndNoteBibliography">
    <w:name w:val="EndNote Bibliography"/>
    <w:basedOn w:val="Normal"/>
    <w:link w:val="EndNoteBibliographyChar"/>
    <w:rsid w:val="00BD480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D4809"/>
    <w:rPr>
      <w:rFonts w:ascii="Calibri" w:hAnsi="Calibri" w:cs="Calibri"/>
      <w:noProof/>
      <w:lang w:val="en-US"/>
    </w:rPr>
  </w:style>
  <w:style w:type="table" w:styleId="TableGrid">
    <w:name w:val="Table Grid"/>
    <w:basedOn w:val="TableNormal"/>
    <w:uiPriority w:val="39"/>
    <w:rsid w:val="000476FE"/>
    <w:pPr>
      <w:spacing w:after="0" w:line="240" w:lineRule="auto"/>
    </w:pPr>
    <w:rPr>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AA340B"/>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DefaultParagraphFont"/>
    <w:uiPriority w:val="99"/>
    <w:unhideWhenUsed/>
    <w:rsid w:val="00AA340B"/>
    <w:rPr>
      <w:color w:val="0000FF"/>
      <w:u w:val="single"/>
    </w:rPr>
  </w:style>
  <w:style w:type="paragraph" w:customStyle="1" w:styleId="desc">
    <w:name w:val="desc"/>
    <w:basedOn w:val="Normal"/>
    <w:rsid w:val="00AA340B"/>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details">
    <w:name w:val="details"/>
    <w:basedOn w:val="Normal"/>
    <w:rsid w:val="00AA340B"/>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jrnl">
    <w:name w:val="jrnl"/>
    <w:basedOn w:val="DefaultParagraphFont"/>
    <w:rsid w:val="00AA340B"/>
  </w:style>
  <w:style w:type="paragraph" w:styleId="Revision">
    <w:name w:val="Revision"/>
    <w:hidden/>
    <w:uiPriority w:val="99"/>
    <w:semiHidden/>
    <w:rsid w:val="00F61D75"/>
    <w:pPr>
      <w:spacing w:after="0" w:line="240" w:lineRule="auto"/>
    </w:pPr>
  </w:style>
  <w:style w:type="character" w:customStyle="1" w:styleId="shorttext">
    <w:name w:val="short_text"/>
    <w:basedOn w:val="DefaultParagraphFont"/>
    <w:rsid w:val="006111EF"/>
  </w:style>
  <w:style w:type="character" w:customStyle="1" w:styleId="yiv1410441269ydpd267eff1shorttext">
    <w:name w:val="yiv1410441269ydpd267eff1shorttext"/>
    <w:basedOn w:val="DefaultParagraphFont"/>
    <w:rsid w:val="0072452C"/>
  </w:style>
  <w:style w:type="character" w:customStyle="1" w:styleId="apple-converted-space">
    <w:name w:val="apple-converted-space"/>
    <w:basedOn w:val="DefaultParagraphFont"/>
    <w:rsid w:val="00AC4463"/>
  </w:style>
  <w:style w:type="character" w:styleId="Emphasis">
    <w:name w:val="Emphasis"/>
    <w:basedOn w:val="DefaultParagraphFont"/>
    <w:uiPriority w:val="20"/>
    <w:qFormat/>
    <w:rsid w:val="00AC4463"/>
    <w:rPr>
      <w:i/>
      <w:iCs/>
    </w:rPr>
  </w:style>
  <w:style w:type="character" w:styleId="PageNumber">
    <w:name w:val="page number"/>
    <w:basedOn w:val="DefaultParagraphFont"/>
    <w:uiPriority w:val="99"/>
    <w:semiHidden/>
    <w:unhideWhenUsed/>
    <w:rsid w:val="00DB0191"/>
  </w:style>
  <w:style w:type="character" w:customStyle="1" w:styleId="A16">
    <w:name w:val="A16"/>
    <w:uiPriority w:val="99"/>
    <w:rsid w:val="00A26FAE"/>
    <w:rPr>
      <w:rFonts w:cs="Diverda Sans Com"/>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982">
      <w:bodyDiv w:val="1"/>
      <w:marLeft w:val="0"/>
      <w:marRight w:val="0"/>
      <w:marTop w:val="0"/>
      <w:marBottom w:val="0"/>
      <w:divBdr>
        <w:top w:val="none" w:sz="0" w:space="0" w:color="auto"/>
        <w:left w:val="none" w:sz="0" w:space="0" w:color="auto"/>
        <w:bottom w:val="none" w:sz="0" w:space="0" w:color="auto"/>
        <w:right w:val="none" w:sz="0" w:space="0" w:color="auto"/>
      </w:divBdr>
    </w:div>
    <w:div w:id="220215912">
      <w:bodyDiv w:val="1"/>
      <w:marLeft w:val="0"/>
      <w:marRight w:val="0"/>
      <w:marTop w:val="0"/>
      <w:marBottom w:val="0"/>
      <w:divBdr>
        <w:top w:val="none" w:sz="0" w:space="0" w:color="auto"/>
        <w:left w:val="none" w:sz="0" w:space="0" w:color="auto"/>
        <w:bottom w:val="none" w:sz="0" w:space="0" w:color="auto"/>
        <w:right w:val="none" w:sz="0" w:space="0" w:color="auto"/>
      </w:divBdr>
    </w:div>
    <w:div w:id="277300052">
      <w:bodyDiv w:val="1"/>
      <w:marLeft w:val="0"/>
      <w:marRight w:val="0"/>
      <w:marTop w:val="0"/>
      <w:marBottom w:val="0"/>
      <w:divBdr>
        <w:top w:val="none" w:sz="0" w:space="0" w:color="auto"/>
        <w:left w:val="none" w:sz="0" w:space="0" w:color="auto"/>
        <w:bottom w:val="none" w:sz="0" w:space="0" w:color="auto"/>
        <w:right w:val="none" w:sz="0" w:space="0" w:color="auto"/>
      </w:divBdr>
    </w:div>
    <w:div w:id="345720025">
      <w:bodyDiv w:val="1"/>
      <w:marLeft w:val="0"/>
      <w:marRight w:val="0"/>
      <w:marTop w:val="0"/>
      <w:marBottom w:val="0"/>
      <w:divBdr>
        <w:top w:val="none" w:sz="0" w:space="0" w:color="auto"/>
        <w:left w:val="none" w:sz="0" w:space="0" w:color="auto"/>
        <w:bottom w:val="none" w:sz="0" w:space="0" w:color="auto"/>
        <w:right w:val="none" w:sz="0" w:space="0" w:color="auto"/>
      </w:divBdr>
    </w:div>
    <w:div w:id="663507839">
      <w:bodyDiv w:val="1"/>
      <w:marLeft w:val="0"/>
      <w:marRight w:val="0"/>
      <w:marTop w:val="0"/>
      <w:marBottom w:val="0"/>
      <w:divBdr>
        <w:top w:val="none" w:sz="0" w:space="0" w:color="auto"/>
        <w:left w:val="none" w:sz="0" w:space="0" w:color="auto"/>
        <w:bottom w:val="none" w:sz="0" w:space="0" w:color="auto"/>
        <w:right w:val="none" w:sz="0" w:space="0" w:color="auto"/>
      </w:divBdr>
      <w:divsChild>
        <w:div w:id="263072769">
          <w:marLeft w:val="0"/>
          <w:marRight w:val="0"/>
          <w:marTop w:val="34"/>
          <w:marBottom w:val="34"/>
          <w:divBdr>
            <w:top w:val="none" w:sz="0" w:space="0" w:color="auto"/>
            <w:left w:val="none" w:sz="0" w:space="0" w:color="auto"/>
            <w:bottom w:val="none" w:sz="0" w:space="0" w:color="auto"/>
            <w:right w:val="none" w:sz="0" w:space="0" w:color="auto"/>
          </w:divBdr>
        </w:div>
      </w:divsChild>
    </w:div>
    <w:div w:id="723943394">
      <w:bodyDiv w:val="1"/>
      <w:marLeft w:val="0"/>
      <w:marRight w:val="0"/>
      <w:marTop w:val="0"/>
      <w:marBottom w:val="0"/>
      <w:divBdr>
        <w:top w:val="none" w:sz="0" w:space="0" w:color="auto"/>
        <w:left w:val="none" w:sz="0" w:space="0" w:color="auto"/>
        <w:bottom w:val="none" w:sz="0" w:space="0" w:color="auto"/>
        <w:right w:val="none" w:sz="0" w:space="0" w:color="auto"/>
      </w:divBdr>
    </w:div>
    <w:div w:id="729576520">
      <w:bodyDiv w:val="1"/>
      <w:marLeft w:val="0"/>
      <w:marRight w:val="0"/>
      <w:marTop w:val="0"/>
      <w:marBottom w:val="0"/>
      <w:divBdr>
        <w:top w:val="none" w:sz="0" w:space="0" w:color="auto"/>
        <w:left w:val="none" w:sz="0" w:space="0" w:color="auto"/>
        <w:bottom w:val="none" w:sz="0" w:space="0" w:color="auto"/>
        <w:right w:val="none" w:sz="0" w:space="0" w:color="auto"/>
      </w:divBdr>
      <w:divsChild>
        <w:div w:id="197552864">
          <w:marLeft w:val="547"/>
          <w:marRight w:val="0"/>
          <w:marTop w:val="77"/>
          <w:marBottom w:val="0"/>
          <w:divBdr>
            <w:top w:val="none" w:sz="0" w:space="0" w:color="auto"/>
            <w:left w:val="none" w:sz="0" w:space="0" w:color="auto"/>
            <w:bottom w:val="none" w:sz="0" w:space="0" w:color="auto"/>
            <w:right w:val="none" w:sz="0" w:space="0" w:color="auto"/>
          </w:divBdr>
        </w:div>
        <w:div w:id="1943950182">
          <w:marLeft w:val="547"/>
          <w:marRight w:val="0"/>
          <w:marTop w:val="77"/>
          <w:marBottom w:val="0"/>
          <w:divBdr>
            <w:top w:val="none" w:sz="0" w:space="0" w:color="auto"/>
            <w:left w:val="none" w:sz="0" w:space="0" w:color="auto"/>
            <w:bottom w:val="none" w:sz="0" w:space="0" w:color="auto"/>
            <w:right w:val="none" w:sz="0" w:space="0" w:color="auto"/>
          </w:divBdr>
        </w:div>
      </w:divsChild>
    </w:div>
    <w:div w:id="790630535">
      <w:bodyDiv w:val="1"/>
      <w:marLeft w:val="0"/>
      <w:marRight w:val="0"/>
      <w:marTop w:val="0"/>
      <w:marBottom w:val="0"/>
      <w:divBdr>
        <w:top w:val="none" w:sz="0" w:space="0" w:color="auto"/>
        <w:left w:val="none" w:sz="0" w:space="0" w:color="auto"/>
        <w:bottom w:val="none" w:sz="0" w:space="0" w:color="auto"/>
        <w:right w:val="none" w:sz="0" w:space="0" w:color="auto"/>
      </w:divBdr>
    </w:div>
    <w:div w:id="1132939639">
      <w:bodyDiv w:val="1"/>
      <w:marLeft w:val="0"/>
      <w:marRight w:val="0"/>
      <w:marTop w:val="0"/>
      <w:marBottom w:val="0"/>
      <w:divBdr>
        <w:top w:val="none" w:sz="0" w:space="0" w:color="auto"/>
        <w:left w:val="none" w:sz="0" w:space="0" w:color="auto"/>
        <w:bottom w:val="none" w:sz="0" w:space="0" w:color="auto"/>
        <w:right w:val="none" w:sz="0" w:space="0" w:color="auto"/>
      </w:divBdr>
    </w:div>
    <w:div w:id="1401515902">
      <w:bodyDiv w:val="1"/>
      <w:marLeft w:val="0"/>
      <w:marRight w:val="0"/>
      <w:marTop w:val="0"/>
      <w:marBottom w:val="0"/>
      <w:divBdr>
        <w:top w:val="none" w:sz="0" w:space="0" w:color="auto"/>
        <w:left w:val="none" w:sz="0" w:space="0" w:color="auto"/>
        <w:bottom w:val="none" w:sz="0" w:space="0" w:color="auto"/>
        <w:right w:val="none" w:sz="0" w:space="0" w:color="auto"/>
      </w:divBdr>
      <w:divsChild>
        <w:div w:id="1560286871">
          <w:marLeft w:val="0"/>
          <w:marRight w:val="0"/>
          <w:marTop w:val="0"/>
          <w:marBottom w:val="0"/>
          <w:divBdr>
            <w:top w:val="none" w:sz="0" w:space="0" w:color="auto"/>
            <w:left w:val="none" w:sz="0" w:space="0" w:color="auto"/>
            <w:bottom w:val="none" w:sz="0" w:space="0" w:color="auto"/>
            <w:right w:val="none" w:sz="0" w:space="0" w:color="auto"/>
          </w:divBdr>
          <w:divsChild>
            <w:div w:id="1645887838">
              <w:marLeft w:val="0"/>
              <w:marRight w:val="60"/>
              <w:marTop w:val="0"/>
              <w:marBottom w:val="0"/>
              <w:divBdr>
                <w:top w:val="none" w:sz="0" w:space="0" w:color="auto"/>
                <w:left w:val="none" w:sz="0" w:space="0" w:color="auto"/>
                <w:bottom w:val="none" w:sz="0" w:space="0" w:color="auto"/>
                <w:right w:val="none" w:sz="0" w:space="0" w:color="auto"/>
              </w:divBdr>
              <w:divsChild>
                <w:div w:id="1053234797">
                  <w:marLeft w:val="0"/>
                  <w:marRight w:val="0"/>
                  <w:marTop w:val="0"/>
                  <w:marBottom w:val="120"/>
                  <w:divBdr>
                    <w:top w:val="single" w:sz="6" w:space="0" w:color="C0C0C0"/>
                    <w:left w:val="single" w:sz="6" w:space="0" w:color="D9D9D9"/>
                    <w:bottom w:val="single" w:sz="6" w:space="0" w:color="D9D9D9"/>
                    <w:right w:val="single" w:sz="6" w:space="0" w:color="D9D9D9"/>
                  </w:divBdr>
                  <w:divsChild>
                    <w:div w:id="1573928548">
                      <w:marLeft w:val="0"/>
                      <w:marRight w:val="0"/>
                      <w:marTop w:val="0"/>
                      <w:marBottom w:val="0"/>
                      <w:divBdr>
                        <w:top w:val="none" w:sz="0" w:space="0" w:color="auto"/>
                        <w:left w:val="none" w:sz="0" w:space="0" w:color="auto"/>
                        <w:bottom w:val="none" w:sz="0" w:space="0" w:color="auto"/>
                        <w:right w:val="none" w:sz="0" w:space="0" w:color="auto"/>
                      </w:divBdr>
                    </w:div>
                    <w:div w:id="440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2498">
          <w:marLeft w:val="0"/>
          <w:marRight w:val="0"/>
          <w:marTop w:val="0"/>
          <w:marBottom w:val="0"/>
          <w:divBdr>
            <w:top w:val="none" w:sz="0" w:space="0" w:color="auto"/>
            <w:left w:val="none" w:sz="0" w:space="0" w:color="auto"/>
            <w:bottom w:val="none" w:sz="0" w:space="0" w:color="auto"/>
            <w:right w:val="none" w:sz="0" w:space="0" w:color="auto"/>
          </w:divBdr>
          <w:divsChild>
            <w:div w:id="619260664">
              <w:marLeft w:val="60"/>
              <w:marRight w:val="0"/>
              <w:marTop w:val="0"/>
              <w:marBottom w:val="0"/>
              <w:divBdr>
                <w:top w:val="none" w:sz="0" w:space="0" w:color="auto"/>
                <w:left w:val="none" w:sz="0" w:space="0" w:color="auto"/>
                <w:bottom w:val="none" w:sz="0" w:space="0" w:color="auto"/>
                <w:right w:val="none" w:sz="0" w:space="0" w:color="auto"/>
              </w:divBdr>
              <w:divsChild>
                <w:div w:id="1512525573">
                  <w:marLeft w:val="0"/>
                  <w:marRight w:val="0"/>
                  <w:marTop w:val="0"/>
                  <w:marBottom w:val="0"/>
                  <w:divBdr>
                    <w:top w:val="none" w:sz="0" w:space="0" w:color="auto"/>
                    <w:left w:val="none" w:sz="0" w:space="0" w:color="auto"/>
                    <w:bottom w:val="none" w:sz="0" w:space="0" w:color="auto"/>
                    <w:right w:val="none" w:sz="0" w:space="0" w:color="auto"/>
                  </w:divBdr>
                  <w:divsChild>
                    <w:div w:id="24599784">
                      <w:marLeft w:val="0"/>
                      <w:marRight w:val="0"/>
                      <w:marTop w:val="0"/>
                      <w:marBottom w:val="120"/>
                      <w:divBdr>
                        <w:top w:val="single" w:sz="6" w:space="0" w:color="F5F5F5"/>
                        <w:left w:val="single" w:sz="6" w:space="0" w:color="F5F5F5"/>
                        <w:bottom w:val="single" w:sz="6" w:space="0" w:color="F5F5F5"/>
                        <w:right w:val="single" w:sz="6" w:space="0" w:color="F5F5F5"/>
                      </w:divBdr>
                      <w:divsChild>
                        <w:div w:id="2094739276">
                          <w:marLeft w:val="0"/>
                          <w:marRight w:val="0"/>
                          <w:marTop w:val="0"/>
                          <w:marBottom w:val="0"/>
                          <w:divBdr>
                            <w:top w:val="none" w:sz="0" w:space="0" w:color="auto"/>
                            <w:left w:val="none" w:sz="0" w:space="0" w:color="auto"/>
                            <w:bottom w:val="none" w:sz="0" w:space="0" w:color="auto"/>
                            <w:right w:val="none" w:sz="0" w:space="0" w:color="auto"/>
                          </w:divBdr>
                          <w:divsChild>
                            <w:div w:id="9185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797874">
      <w:bodyDiv w:val="1"/>
      <w:marLeft w:val="0"/>
      <w:marRight w:val="0"/>
      <w:marTop w:val="0"/>
      <w:marBottom w:val="0"/>
      <w:divBdr>
        <w:top w:val="none" w:sz="0" w:space="0" w:color="auto"/>
        <w:left w:val="none" w:sz="0" w:space="0" w:color="auto"/>
        <w:bottom w:val="none" w:sz="0" w:space="0" w:color="auto"/>
        <w:right w:val="none" w:sz="0" w:space="0" w:color="auto"/>
      </w:divBdr>
    </w:div>
    <w:div w:id="1588533061">
      <w:bodyDiv w:val="1"/>
      <w:marLeft w:val="0"/>
      <w:marRight w:val="0"/>
      <w:marTop w:val="0"/>
      <w:marBottom w:val="0"/>
      <w:divBdr>
        <w:top w:val="none" w:sz="0" w:space="0" w:color="auto"/>
        <w:left w:val="none" w:sz="0" w:space="0" w:color="auto"/>
        <w:bottom w:val="none" w:sz="0" w:space="0" w:color="auto"/>
        <w:right w:val="none" w:sz="0" w:space="0" w:color="auto"/>
      </w:divBdr>
    </w:div>
    <w:div w:id="1630162796">
      <w:bodyDiv w:val="1"/>
      <w:marLeft w:val="0"/>
      <w:marRight w:val="0"/>
      <w:marTop w:val="0"/>
      <w:marBottom w:val="0"/>
      <w:divBdr>
        <w:top w:val="none" w:sz="0" w:space="0" w:color="auto"/>
        <w:left w:val="none" w:sz="0" w:space="0" w:color="auto"/>
        <w:bottom w:val="none" w:sz="0" w:space="0" w:color="auto"/>
        <w:right w:val="none" w:sz="0" w:space="0" w:color="auto"/>
      </w:divBdr>
      <w:divsChild>
        <w:div w:id="902759007">
          <w:marLeft w:val="0"/>
          <w:marRight w:val="0"/>
          <w:marTop w:val="0"/>
          <w:marBottom w:val="0"/>
          <w:divBdr>
            <w:top w:val="none" w:sz="0" w:space="0" w:color="auto"/>
            <w:left w:val="none" w:sz="0" w:space="0" w:color="auto"/>
            <w:bottom w:val="none" w:sz="0" w:space="0" w:color="auto"/>
            <w:right w:val="none" w:sz="0" w:space="0" w:color="auto"/>
          </w:divBdr>
          <w:divsChild>
            <w:div w:id="391273216">
              <w:marLeft w:val="0"/>
              <w:marRight w:val="60"/>
              <w:marTop w:val="0"/>
              <w:marBottom w:val="0"/>
              <w:divBdr>
                <w:top w:val="none" w:sz="0" w:space="0" w:color="auto"/>
                <w:left w:val="none" w:sz="0" w:space="0" w:color="auto"/>
                <w:bottom w:val="none" w:sz="0" w:space="0" w:color="auto"/>
                <w:right w:val="none" w:sz="0" w:space="0" w:color="auto"/>
              </w:divBdr>
              <w:divsChild>
                <w:div w:id="1530996609">
                  <w:marLeft w:val="0"/>
                  <w:marRight w:val="0"/>
                  <w:marTop w:val="0"/>
                  <w:marBottom w:val="120"/>
                  <w:divBdr>
                    <w:top w:val="single" w:sz="6" w:space="0" w:color="C0C0C0"/>
                    <w:left w:val="single" w:sz="6" w:space="0" w:color="D9D9D9"/>
                    <w:bottom w:val="single" w:sz="6" w:space="0" w:color="D9D9D9"/>
                    <w:right w:val="single" w:sz="6" w:space="0" w:color="D9D9D9"/>
                  </w:divBdr>
                  <w:divsChild>
                    <w:div w:id="115102739">
                      <w:marLeft w:val="0"/>
                      <w:marRight w:val="0"/>
                      <w:marTop w:val="0"/>
                      <w:marBottom w:val="0"/>
                      <w:divBdr>
                        <w:top w:val="none" w:sz="0" w:space="0" w:color="auto"/>
                        <w:left w:val="none" w:sz="0" w:space="0" w:color="auto"/>
                        <w:bottom w:val="none" w:sz="0" w:space="0" w:color="auto"/>
                        <w:right w:val="none" w:sz="0" w:space="0" w:color="auto"/>
                      </w:divBdr>
                    </w:div>
                    <w:div w:id="18411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6383">
          <w:marLeft w:val="0"/>
          <w:marRight w:val="0"/>
          <w:marTop w:val="0"/>
          <w:marBottom w:val="0"/>
          <w:divBdr>
            <w:top w:val="none" w:sz="0" w:space="0" w:color="auto"/>
            <w:left w:val="none" w:sz="0" w:space="0" w:color="auto"/>
            <w:bottom w:val="none" w:sz="0" w:space="0" w:color="auto"/>
            <w:right w:val="none" w:sz="0" w:space="0" w:color="auto"/>
          </w:divBdr>
          <w:divsChild>
            <w:div w:id="67121068">
              <w:marLeft w:val="60"/>
              <w:marRight w:val="0"/>
              <w:marTop w:val="0"/>
              <w:marBottom w:val="0"/>
              <w:divBdr>
                <w:top w:val="none" w:sz="0" w:space="0" w:color="auto"/>
                <w:left w:val="none" w:sz="0" w:space="0" w:color="auto"/>
                <w:bottom w:val="none" w:sz="0" w:space="0" w:color="auto"/>
                <w:right w:val="none" w:sz="0" w:space="0" w:color="auto"/>
              </w:divBdr>
              <w:divsChild>
                <w:div w:id="846332881">
                  <w:marLeft w:val="0"/>
                  <w:marRight w:val="0"/>
                  <w:marTop w:val="0"/>
                  <w:marBottom w:val="0"/>
                  <w:divBdr>
                    <w:top w:val="none" w:sz="0" w:space="0" w:color="auto"/>
                    <w:left w:val="none" w:sz="0" w:space="0" w:color="auto"/>
                    <w:bottom w:val="none" w:sz="0" w:space="0" w:color="auto"/>
                    <w:right w:val="none" w:sz="0" w:space="0" w:color="auto"/>
                  </w:divBdr>
                  <w:divsChild>
                    <w:div w:id="1923682199">
                      <w:marLeft w:val="0"/>
                      <w:marRight w:val="0"/>
                      <w:marTop w:val="0"/>
                      <w:marBottom w:val="120"/>
                      <w:divBdr>
                        <w:top w:val="single" w:sz="6" w:space="0" w:color="F5F5F5"/>
                        <w:left w:val="single" w:sz="6" w:space="0" w:color="F5F5F5"/>
                        <w:bottom w:val="single" w:sz="6" w:space="0" w:color="F5F5F5"/>
                        <w:right w:val="single" w:sz="6" w:space="0" w:color="F5F5F5"/>
                      </w:divBdr>
                      <w:divsChild>
                        <w:div w:id="1398361256">
                          <w:marLeft w:val="0"/>
                          <w:marRight w:val="0"/>
                          <w:marTop w:val="0"/>
                          <w:marBottom w:val="0"/>
                          <w:divBdr>
                            <w:top w:val="none" w:sz="0" w:space="0" w:color="auto"/>
                            <w:left w:val="none" w:sz="0" w:space="0" w:color="auto"/>
                            <w:bottom w:val="none" w:sz="0" w:space="0" w:color="auto"/>
                            <w:right w:val="none" w:sz="0" w:space="0" w:color="auto"/>
                          </w:divBdr>
                          <w:divsChild>
                            <w:div w:id="544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818723">
      <w:bodyDiv w:val="1"/>
      <w:marLeft w:val="0"/>
      <w:marRight w:val="0"/>
      <w:marTop w:val="0"/>
      <w:marBottom w:val="0"/>
      <w:divBdr>
        <w:top w:val="none" w:sz="0" w:space="0" w:color="auto"/>
        <w:left w:val="none" w:sz="0" w:space="0" w:color="auto"/>
        <w:bottom w:val="none" w:sz="0" w:space="0" w:color="auto"/>
        <w:right w:val="none" w:sz="0" w:space="0" w:color="auto"/>
      </w:divBdr>
      <w:divsChild>
        <w:div w:id="1918053358">
          <w:marLeft w:val="547"/>
          <w:marRight w:val="0"/>
          <w:marTop w:val="77"/>
          <w:marBottom w:val="0"/>
          <w:divBdr>
            <w:top w:val="none" w:sz="0" w:space="0" w:color="auto"/>
            <w:left w:val="none" w:sz="0" w:space="0" w:color="auto"/>
            <w:bottom w:val="none" w:sz="0" w:space="0" w:color="auto"/>
            <w:right w:val="none" w:sz="0" w:space="0" w:color="auto"/>
          </w:divBdr>
        </w:div>
      </w:divsChild>
    </w:div>
    <w:div w:id="1658876363">
      <w:bodyDiv w:val="1"/>
      <w:marLeft w:val="0"/>
      <w:marRight w:val="0"/>
      <w:marTop w:val="0"/>
      <w:marBottom w:val="0"/>
      <w:divBdr>
        <w:top w:val="none" w:sz="0" w:space="0" w:color="auto"/>
        <w:left w:val="none" w:sz="0" w:space="0" w:color="auto"/>
        <w:bottom w:val="none" w:sz="0" w:space="0" w:color="auto"/>
        <w:right w:val="none" w:sz="0" w:space="0" w:color="auto"/>
      </w:divBdr>
    </w:div>
    <w:div w:id="1674214568">
      <w:bodyDiv w:val="1"/>
      <w:marLeft w:val="0"/>
      <w:marRight w:val="0"/>
      <w:marTop w:val="0"/>
      <w:marBottom w:val="0"/>
      <w:divBdr>
        <w:top w:val="none" w:sz="0" w:space="0" w:color="auto"/>
        <w:left w:val="none" w:sz="0" w:space="0" w:color="auto"/>
        <w:bottom w:val="none" w:sz="0" w:space="0" w:color="auto"/>
        <w:right w:val="none" w:sz="0" w:space="0" w:color="auto"/>
      </w:divBdr>
    </w:div>
    <w:div w:id="1938754120">
      <w:bodyDiv w:val="1"/>
      <w:marLeft w:val="0"/>
      <w:marRight w:val="0"/>
      <w:marTop w:val="0"/>
      <w:marBottom w:val="0"/>
      <w:divBdr>
        <w:top w:val="none" w:sz="0" w:space="0" w:color="auto"/>
        <w:left w:val="none" w:sz="0" w:space="0" w:color="auto"/>
        <w:bottom w:val="none" w:sz="0" w:space="0" w:color="auto"/>
        <w:right w:val="none" w:sz="0" w:space="0" w:color="auto"/>
      </w:divBdr>
      <w:divsChild>
        <w:div w:id="1915820500">
          <w:marLeft w:val="0"/>
          <w:marRight w:val="0"/>
          <w:marTop w:val="34"/>
          <w:marBottom w:val="34"/>
          <w:divBdr>
            <w:top w:val="none" w:sz="0" w:space="0" w:color="auto"/>
            <w:left w:val="none" w:sz="0" w:space="0" w:color="auto"/>
            <w:bottom w:val="none" w:sz="0" w:space="0" w:color="auto"/>
            <w:right w:val="none" w:sz="0" w:space="0" w:color="auto"/>
          </w:divBdr>
        </w:div>
      </w:divsChild>
    </w:div>
    <w:div w:id="2061322525">
      <w:bodyDiv w:val="1"/>
      <w:marLeft w:val="0"/>
      <w:marRight w:val="0"/>
      <w:marTop w:val="0"/>
      <w:marBottom w:val="0"/>
      <w:divBdr>
        <w:top w:val="none" w:sz="0" w:space="0" w:color="auto"/>
        <w:left w:val="none" w:sz="0" w:space="0" w:color="auto"/>
        <w:bottom w:val="none" w:sz="0" w:space="0" w:color="auto"/>
        <w:right w:val="none" w:sz="0" w:space="0" w:color="auto"/>
      </w:divBdr>
    </w:div>
    <w:div w:id="20632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taylor@imperia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877A-7A2E-4797-B6AE-4C40CE2E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17260</Words>
  <Characters>98387</Characters>
  <Application>Microsoft Office Word</Application>
  <DocSecurity>0</DocSecurity>
  <Lines>819</Lines>
  <Paragraphs>230</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Imperial College London</Company>
  <LinksUpToDate>false</LinksUpToDate>
  <CharactersWithSpaces>115417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Graham P</dc:creator>
  <cp:keywords/>
  <dc:description/>
  <cp:lastModifiedBy>Taylor, Graham P</cp:lastModifiedBy>
  <cp:revision>2</cp:revision>
  <cp:lastPrinted>2018-10-21T13:18:00Z</cp:lastPrinted>
  <dcterms:created xsi:type="dcterms:W3CDTF">2018-11-17T12:22:00Z</dcterms:created>
  <dcterms:modified xsi:type="dcterms:W3CDTF">2018-11-17T12:22:00Z</dcterms:modified>
</cp:coreProperties>
</file>